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5C" w:rsidRPr="00EA067F" w:rsidRDefault="008E395C" w:rsidP="008E395C">
      <w:pPr>
        <w:pStyle w:val="000"/>
        <w:rPr>
          <w:sz w:val="20"/>
        </w:rPr>
      </w:pPr>
      <w:r w:rsidRPr="00EA067F">
        <w:rPr>
          <w:sz w:val="20"/>
        </w:rPr>
        <w:t>ФОРМЫ АНКЕТ</w:t>
      </w:r>
    </w:p>
    <w:p w:rsidR="008E395C" w:rsidRPr="00EA067F" w:rsidRDefault="008E395C" w:rsidP="008E395C">
      <w:pPr>
        <w:spacing w:after="0" w:line="240" w:lineRule="auto"/>
        <w:jc w:val="right"/>
        <w:rPr>
          <w:rFonts w:ascii="Arial" w:hAnsi="Arial" w:cs="Arial"/>
          <w:b/>
          <w:sz w:val="18"/>
        </w:rPr>
      </w:pPr>
      <w:r w:rsidRPr="00EA067F">
        <w:rPr>
          <w:rFonts w:ascii="Arial" w:hAnsi="Arial" w:cs="Arial"/>
          <w:b/>
          <w:sz w:val="18"/>
          <w:lang w:val="en-US"/>
        </w:rPr>
        <w:t>F</w:t>
      </w:r>
      <w:r w:rsidRPr="00EA067F">
        <w:rPr>
          <w:rFonts w:ascii="Arial" w:hAnsi="Arial" w:cs="Arial"/>
          <w:b/>
          <w:sz w:val="18"/>
        </w:rPr>
        <w:t>-1-01</w:t>
      </w:r>
    </w:p>
    <w:p w:rsidR="008E395C" w:rsidRPr="00EA067F" w:rsidRDefault="008E395C" w:rsidP="008E395C">
      <w:pPr>
        <w:spacing w:after="284" w:line="240" w:lineRule="auto"/>
        <w:ind w:left="-108" w:right="-108"/>
        <w:jc w:val="center"/>
        <w:outlineLvl w:val="0"/>
        <w:rPr>
          <w:rFonts w:ascii="Arial" w:eastAsia="Times New Roman" w:hAnsi="Arial" w:cs="Arial"/>
          <w:sz w:val="18"/>
          <w:szCs w:val="18"/>
          <w:lang w:eastAsia="ru-RU"/>
        </w:rPr>
      </w:pPr>
      <w:r w:rsidRPr="00EA067F">
        <w:rPr>
          <w:rFonts w:ascii="Arial" w:eastAsia="Times New Roman" w:hAnsi="Arial" w:cs="Arial"/>
          <w:b/>
          <w:lang w:eastAsia="ru-RU"/>
        </w:rPr>
        <w:t>АНКЕТА ЮРИДИЧЕСКОГО ЛИЦА</w:t>
      </w:r>
      <w:r w:rsidRPr="00EA067F">
        <w:rPr>
          <w:rFonts w:ascii="Arial" w:eastAsia="Times New Roman" w:hAnsi="Arial" w:cs="Arial"/>
          <w:b/>
          <w:lang w:eastAsia="ru-RU"/>
        </w:rPr>
        <w:br/>
      </w:r>
      <w:r w:rsidRPr="00EA067F">
        <w:rPr>
          <w:rFonts w:ascii="Arial" w:eastAsia="Times New Roman" w:hAnsi="Arial" w:cs="Arial"/>
          <w:sz w:val="18"/>
          <w:szCs w:val="18"/>
          <w:lang w:eastAsia="ru-RU"/>
        </w:rPr>
        <w:t>(если не указано иное все поля анкеты подлежат обязательному заполнению согласно содержащимся в них указаниям)</w:t>
      </w:r>
    </w:p>
    <w:tbl>
      <w:tblPr>
        <w:tblW w:w="5000"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firstRow="1" w:lastRow="0" w:firstColumn="1" w:lastColumn="0" w:noHBand="0" w:noVBand="1"/>
      </w:tblPr>
      <w:tblGrid>
        <w:gridCol w:w="367"/>
        <w:gridCol w:w="168"/>
        <w:gridCol w:w="121"/>
        <w:gridCol w:w="446"/>
        <w:gridCol w:w="140"/>
        <w:gridCol w:w="147"/>
        <w:gridCol w:w="10"/>
        <w:gridCol w:w="147"/>
        <w:gridCol w:w="94"/>
        <w:gridCol w:w="331"/>
        <w:gridCol w:w="144"/>
        <w:gridCol w:w="84"/>
        <w:gridCol w:w="258"/>
        <w:gridCol w:w="78"/>
        <w:gridCol w:w="61"/>
        <w:gridCol w:w="218"/>
        <w:gridCol w:w="119"/>
        <w:gridCol w:w="21"/>
        <w:gridCol w:w="197"/>
        <w:gridCol w:w="203"/>
        <w:gridCol w:w="195"/>
        <w:gridCol w:w="136"/>
        <w:gridCol w:w="84"/>
        <w:gridCol w:w="180"/>
        <w:gridCol w:w="10"/>
        <w:gridCol w:w="103"/>
        <w:gridCol w:w="73"/>
        <w:gridCol w:w="191"/>
        <w:gridCol w:w="101"/>
        <w:gridCol w:w="63"/>
        <w:gridCol w:w="211"/>
        <w:gridCol w:w="10"/>
        <w:gridCol w:w="57"/>
        <w:gridCol w:w="77"/>
        <w:gridCol w:w="34"/>
        <w:gridCol w:w="21"/>
        <w:gridCol w:w="54"/>
        <w:gridCol w:w="31"/>
        <w:gridCol w:w="105"/>
        <w:gridCol w:w="182"/>
        <w:gridCol w:w="122"/>
        <w:gridCol w:w="33"/>
        <w:gridCol w:w="122"/>
        <w:gridCol w:w="322"/>
        <w:gridCol w:w="100"/>
        <w:gridCol w:w="145"/>
        <w:gridCol w:w="56"/>
        <w:gridCol w:w="29"/>
        <w:gridCol w:w="272"/>
        <w:gridCol w:w="94"/>
        <w:gridCol w:w="56"/>
        <w:gridCol w:w="255"/>
        <w:gridCol w:w="283"/>
        <w:gridCol w:w="17"/>
        <w:gridCol w:w="103"/>
        <w:gridCol w:w="134"/>
        <w:gridCol w:w="297"/>
        <w:gridCol w:w="189"/>
        <w:gridCol w:w="92"/>
        <w:gridCol w:w="467"/>
        <w:gridCol w:w="101"/>
        <w:gridCol w:w="1009"/>
      </w:tblGrid>
      <w:tr w:rsidR="008E395C" w:rsidRPr="00EA067F" w:rsidTr="00B52FD4">
        <w:tc>
          <w:tcPr>
            <w:tcW w:w="2492" w:type="pct"/>
            <w:gridSpan w:val="33"/>
            <w:tcBorders>
              <w:top w:val="nil"/>
              <w:left w:val="nil"/>
              <w:right w:val="nil"/>
            </w:tcBorders>
            <w:shd w:val="clear" w:color="auto" w:fill="auto"/>
            <w:vAlign w:val="center"/>
          </w:tcPr>
          <w:p w:rsidR="008E395C" w:rsidRPr="00EA067F" w:rsidRDefault="008E395C" w:rsidP="00B52FD4">
            <w:pPr>
              <w:spacing w:after="120" w:line="240" w:lineRule="auto"/>
              <w:ind w:left="-85"/>
              <w:rPr>
                <w:rFonts w:ascii="Arial" w:eastAsia="Times New Roman" w:hAnsi="Arial" w:cs="Arial"/>
                <w:sz w:val="20"/>
                <w:szCs w:val="20"/>
              </w:rPr>
            </w:pPr>
            <w:r w:rsidRPr="00EA067F">
              <w:rPr>
                <w:rFonts w:ascii="Arial" w:eastAsia="Times New Roman" w:hAnsi="Arial" w:cs="Arial"/>
                <w:sz w:val="20"/>
                <w:szCs w:val="20"/>
              </w:rPr>
              <w:fldChar w:fldCharType="begin">
                <w:ffData>
                  <w:name w:val=""/>
                  <w:enabled w:val="0"/>
                  <w:calcOnExit w:val="0"/>
                  <w:checkBox>
                    <w:size w:val="20"/>
                    <w:default w:val="0"/>
                  </w:checkBox>
                </w:ffData>
              </w:fldChar>
            </w:r>
            <w:r w:rsidRPr="00EA067F">
              <w:rPr>
                <w:rFonts w:ascii="Arial" w:eastAsia="Times New Roman" w:hAnsi="Arial" w:cs="Arial"/>
                <w:sz w:val="20"/>
                <w:szCs w:val="20"/>
              </w:rPr>
              <w:instrText xml:space="preserve"> FORMCHECKBOX </w:instrText>
            </w:r>
            <w:r w:rsidR="004A2A34">
              <w:rPr>
                <w:rFonts w:ascii="Arial" w:eastAsia="Times New Roman" w:hAnsi="Arial" w:cs="Arial"/>
                <w:sz w:val="20"/>
                <w:szCs w:val="20"/>
              </w:rPr>
            </w:r>
            <w:r w:rsidR="004A2A34">
              <w:rPr>
                <w:rFonts w:ascii="Arial" w:eastAsia="Times New Roman" w:hAnsi="Arial" w:cs="Arial"/>
                <w:sz w:val="20"/>
                <w:szCs w:val="20"/>
              </w:rPr>
              <w:fldChar w:fldCharType="separate"/>
            </w:r>
            <w:r w:rsidRPr="00EA067F">
              <w:rPr>
                <w:rFonts w:ascii="Arial" w:eastAsia="Times New Roman" w:hAnsi="Arial" w:cs="Arial"/>
                <w:sz w:val="20"/>
                <w:szCs w:val="20"/>
              </w:rPr>
              <w:fldChar w:fldCharType="end"/>
            </w:r>
            <w:r w:rsidRPr="00EA067F">
              <w:rPr>
                <w:rFonts w:ascii="Arial" w:eastAsia="Times New Roman" w:hAnsi="Arial" w:cs="Arial"/>
                <w:sz w:val="20"/>
                <w:szCs w:val="20"/>
              </w:rPr>
              <w:t xml:space="preserve"> </w:t>
            </w:r>
            <w:r w:rsidRPr="00EA067F">
              <w:rPr>
                <w:rFonts w:ascii="Arial" w:eastAsia="Times New Roman" w:hAnsi="Arial" w:cs="Arial"/>
                <w:sz w:val="19"/>
                <w:szCs w:val="19"/>
              </w:rPr>
              <w:t>заполняется впервые</w:t>
            </w:r>
          </w:p>
        </w:tc>
        <w:tc>
          <w:tcPr>
            <w:tcW w:w="2508" w:type="pct"/>
            <w:gridSpan w:val="29"/>
            <w:tcBorders>
              <w:top w:val="nil"/>
              <w:left w:val="nil"/>
              <w:right w:val="nil"/>
            </w:tcBorders>
            <w:shd w:val="clear" w:color="auto" w:fill="auto"/>
            <w:vAlign w:val="center"/>
          </w:tcPr>
          <w:p w:rsidR="008E395C" w:rsidRPr="00EA067F" w:rsidRDefault="008E395C" w:rsidP="00B52FD4">
            <w:pPr>
              <w:spacing w:after="120" w:line="240" w:lineRule="auto"/>
              <w:ind w:left="-85"/>
              <w:rPr>
                <w:rFonts w:ascii="Arial" w:eastAsia="Times New Roman" w:hAnsi="Arial" w:cs="Arial"/>
                <w:sz w:val="20"/>
                <w:szCs w:val="20"/>
              </w:rPr>
            </w:pPr>
            <w:r w:rsidRPr="00EA067F">
              <w:rPr>
                <w:rFonts w:ascii="Arial" w:eastAsia="Times New Roman" w:hAnsi="Arial" w:cs="Arial"/>
                <w:sz w:val="20"/>
                <w:szCs w:val="20"/>
              </w:rPr>
              <w:fldChar w:fldCharType="begin">
                <w:ffData>
                  <w:name w:val=""/>
                  <w:enabled w:val="0"/>
                  <w:calcOnExit w:val="0"/>
                  <w:checkBox>
                    <w:size w:val="20"/>
                    <w:default w:val="0"/>
                  </w:checkBox>
                </w:ffData>
              </w:fldChar>
            </w:r>
            <w:r w:rsidRPr="00EA067F">
              <w:rPr>
                <w:rFonts w:ascii="Arial" w:eastAsia="Times New Roman" w:hAnsi="Arial" w:cs="Arial"/>
                <w:sz w:val="20"/>
                <w:szCs w:val="20"/>
              </w:rPr>
              <w:instrText xml:space="preserve"> FORMCHECKBOX </w:instrText>
            </w:r>
            <w:r w:rsidR="004A2A34">
              <w:rPr>
                <w:rFonts w:ascii="Arial" w:eastAsia="Times New Roman" w:hAnsi="Arial" w:cs="Arial"/>
                <w:sz w:val="20"/>
                <w:szCs w:val="20"/>
              </w:rPr>
            </w:r>
            <w:r w:rsidR="004A2A34">
              <w:rPr>
                <w:rFonts w:ascii="Arial" w:eastAsia="Times New Roman" w:hAnsi="Arial" w:cs="Arial"/>
                <w:sz w:val="20"/>
                <w:szCs w:val="20"/>
              </w:rPr>
              <w:fldChar w:fldCharType="separate"/>
            </w:r>
            <w:r w:rsidRPr="00EA067F">
              <w:rPr>
                <w:rFonts w:ascii="Arial" w:eastAsia="Times New Roman" w:hAnsi="Arial" w:cs="Arial"/>
                <w:sz w:val="20"/>
                <w:szCs w:val="20"/>
              </w:rPr>
              <w:fldChar w:fldCharType="end"/>
            </w:r>
            <w:r w:rsidRPr="00EA067F">
              <w:rPr>
                <w:rFonts w:ascii="Arial" w:eastAsia="Times New Roman" w:hAnsi="Arial" w:cs="Arial"/>
                <w:sz w:val="20"/>
                <w:szCs w:val="20"/>
              </w:rPr>
              <w:t xml:space="preserve"> </w:t>
            </w:r>
            <w:r w:rsidRPr="00EA067F">
              <w:rPr>
                <w:rFonts w:ascii="Arial" w:eastAsia="Times New Roman" w:hAnsi="Arial" w:cs="Arial"/>
                <w:sz w:val="19"/>
                <w:szCs w:val="19"/>
              </w:rPr>
              <w:t>изменение анкетных данных</w:t>
            </w:r>
          </w:p>
        </w:tc>
      </w:tr>
      <w:tr w:rsidR="008E395C" w:rsidRPr="00EA067F" w:rsidTr="00B52FD4">
        <w:tc>
          <w:tcPr>
            <w:tcW w:w="5000" w:type="pct"/>
            <w:gridSpan w:val="62"/>
            <w:tcBorders>
              <w:bottom w:val="single" w:sz="4" w:space="0" w:color="D5D6D7"/>
            </w:tcBorders>
            <w:shd w:val="clear" w:color="auto" w:fill="D5D6D7"/>
            <w:vAlign w:val="center"/>
          </w:tcPr>
          <w:p w:rsidR="008E395C" w:rsidRPr="00EA067F" w:rsidRDefault="008E395C" w:rsidP="00B52FD4">
            <w:pPr>
              <w:spacing w:after="284" w:line="240" w:lineRule="auto"/>
              <w:ind w:left="-108" w:right="-108"/>
              <w:jc w:val="center"/>
              <w:outlineLvl w:val="0"/>
              <w:rPr>
                <w:rFonts w:ascii="Arial" w:eastAsia="Times New Roman" w:hAnsi="Arial" w:cs="Arial"/>
                <w:b/>
                <w:sz w:val="19"/>
                <w:szCs w:val="19"/>
                <w:lang w:eastAsia="ru-RU"/>
              </w:rPr>
            </w:pPr>
            <w:r w:rsidRPr="00EA067F">
              <w:rPr>
                <w:rFonts w:ascii="Arial" w:eastAsia="Times New Roman" w:hAnsi="Arial" w:cs="Arial"/>
                <w:b/>
                <w:sz w:val="19"/>
                <w:szCs w:val="19"/>
                <w:lang w:eastAsia="ru-RU"/>
              </w:rPr>
              <w:t>КАТЕГОРИЯ</w:t>
            </w:r>
          </w:p>
        </w:tc>
      </w:tr>
      <w:tr w:rsidR="008E395C" w:rsidRPr="00EA067F" w:rsidTr="00B52FD4">
        <w:trPr>
          <w:trHeight w:val="204"/>
        </w:trPr>
        <w:tc>
          <w:tcPr>
            <w:tcW w:w="2492" w:type="pct"/>
            <w:gridSpan w:val="33"/>
            <w:tcBorders>
              <w:bottom w:val="nil"/>
              <w:right w:val="nil"/>
            </w:tcBorders>
            <w:shd w:val="clear" w:color="auto" w:fill="auto"/>
            <w:vAlign w:val="center"/>
          </w:tcPr>
          <w:p w:rsidR="008E395C" w:rsidRPr="00EA067F" w:rsidRDefault="008E395C" w:rsidP="00B52FD4">
            <w:pPr>
              <w:spacing w:before="60" w:after="0" w:line="240" w:lineRule="auto"/>
              <w:ind w:left="-85"/>
              <w:rPr>
                <w:rFonts w:ascii="Arial" w:eastAsia="Times New Roman" w:hAnsi="Arial" w:cs="Arial"/>
                <w:sz w:val="20"/>
              </w:rPr>
            </w:pPr>
            <w:r w:rsidRPr="00EA067F">
              <w:rPr>
                <w:rFonts w:ascii="Arial" w:eastAsia="Times New Roman" w:hAnsi="Arial" w:cs="Arial"/>
                <w:sz w:val="20"/>
                <w:szCs w:val="20"/>
              </w:rPr>
              <w:fldChar w:fldCharType="begin">
                <w:ffData>
                  <w:name w:val=""/>
                  <w:enabled w:val="0"/>
                  <w:calcOnExit w:val="0"/>
                  <w:checkBox>
                    <w:size w:val="20"/>
                    <w:default w:val="0"/>
                  </w:checkBox>
                </w:ffData>
              </w:fldChar>
            </w:r>
            <w:r w:rsidRPr="00EA067F">
              <w:rPr>
                <w:rFonts w:ascii="Arial" w:eastAsia="Times New Roman" w:hAnsi="Arial" w:cs="Arial"/>
                <w:sz w:val="20"/>
                <w:szCs w:val="20"/>
              </w:rPr>
              <w:instrText xml:space="preserve"> FORMCHECKBOX </w:instrText>
            </w:r>
            <w:r w:rsidR="004A2A34">
              <w:rPr>
                <w:rFonts w:ascii="Arial" w:eastAsia="Times New Roman" w:hAnsi="Arial" w:cs="Arial"/>
                <w:sz w:val="20"/>
                <w:szCs w:val="20"/>
              </w:rPr>
            </w:r>
            <w:r w:rsidR="004A2A34">
              <w:rPr>
                <w:rFonts w:ascii="Arial" w:eastAsia="Times New Roman" w:hAnsi="Arial" w:cs="Arial"/>
                <w:sz w:val="20"/>
                <w:szCs w:val="20"/>
              </w:rPr>
              <w:fldChar w:fldCharType="separate"/>
            </w:r>
            <w:r w:rsidRPr="00EA067F">
              <w:rPr>
                <w:rFonts w:ascii="Arial" w:eastAsia="Times New Roman" w:hAnsi="Arial" w:cs="Arial"/>
                <w:sz w:val="20"/>
                <w:szCs w:val="20"/>
              </w:rPr>
              <w:fldChar w:fldCharType="end"/>
            </w:r>
            <w:r w:rsidRPr="00EA067F">
              <w:rPr>
                <w:rFonts w:ascii="Arial" w:eastAsia="Times New Roman" w:hAnsi="Arial" w:cs="Arial"/>
                <w:sz w:val="20"/>
                <w:szCs w:val="20"/>
              </w:rPr>
              <w:t xml:space="preserve"> </w:t>
            </w:r>
            <w:r w:rsidRPr="00EA067F">
              <w:rPr>
                <w:rFonts w:ascii="Arial" w:eastAsia="Times New Roman" w:hAnsi="Arial" w:cs="Arial"/>
                <w:sz w:val="19"/>
                <w:szCs w:val="19"/>
              </w:rPr>
              <w:t>Клиент</w:t>
            </w:r>
          </w:p>
        </w:tc>
        <w:tc>
          <w:tcPr>
            <w:tcW w:w="2508" w:type="pct"/>
            <w:gridSpan w:val="29"/>
            <w:tcBorders>
              <w:left w:val="nil"/>
              <w:bottom w:val="nil"/>
            </w:tcBorders>
            <w:shd w:val="clear" w:color="auto" w:fill="auto"/>
            <w:vAlign w:val="center"/>
          </w:tcPr>
          <w:p w:rsidR="008E395C" w:rsidRPr="00EA067F" w:rsidRDefault="008E395C" w:rsidP="00B52FD4">
            <w:pPr>
              <w:spacing w:before="60" w:after="0" w:line="240" w:lineRule="auto"/>
              <w:ind w:left="-85"/>
              <w:rPr>
                <w:rFonts w:ascii="Arial" w:eastAsia="Times New Roman" w:hAnsi="Arial" w:cs="Arial"/>
                <w:sz w:val="20"/>
                <w:szCs w:val="20"/>
              </w:rPr>
            </w:pPr>
            <w:r w:rsidRPr="00EA067F">
              <w:rPr>
                <w:rFonts w:ascii="Arial" w:eastAsia="Times New Roman" w:hAnsi="Arial" w:cs="Arial"/>
                <w:sz w:val="20"/>
                <w:szCs w:val="20"/>
              </w:rPr>
              <w:fldChar w:fldCharType="begin">
                <w:ffData>
                  <w:name w:val=""/>
                  <w:enabled w:val="0"/>
                  <w:calcOnExit w:val="0"/>
                  <w:checkBox>
                    <w:size w:val="20"/>
                    <w:default w:val="0"/>
                  </w:checkBox>
                </w:ffData>
              </w:fldChar>
            </w:r>
            <w:r w:rsidRPr="00EA067F">
              <w:rPr>
                <w:rFonts w:ascii="Arial" w:eastAsia="Times New Roman" w:hAnsi="Arial" w:cs="Arial"/>
                <w:sz w:val="20"/>
                <w:szCs w:val="20"/>
              </w:rPr>
              <w:instrText xml:space="preserve"> FORMCHECKBOX </w:instrText>
            </w:r>
            <w:r w:rsidR="004A2A34">
              <w:rPr>
                <w:rFonts w:ascii="Arial" w:eastAsia="Times New Roman" w:hAnsi="Arial" w:cs="Arial"/>
                <w:sz w:val="20"/>
                <w:szCs w:val="20"/>
              </w:rPr>
            </w:r>
            <w:r w:rsidR="004A2A34">
              <w:rPr>
                <w:rFonts w:ascii="Arial" w:eastAsia="Times New Roman" w:hAnsi="Arial" w:cs="Arial"/>
                <w:sz w:val="20"/>
                <w:szCs w:val="20"/>
              </w:rPr>
              <w:fldChar w:fldCharType="separate"/>
            </w:r>
            <w:r w:rsidRPr="00EA067F">
              <w:rPr>
                <w:rFonts w:ascii="Arial" w:eastAsia="Times New Roman" w:hAnsi="Arial" w:cs="Arial"/>
                <w:sz w:val="20"/>
                <w:szCs w:val="20"/>
              </w:rPr>
              <w:fldChar w:fldCharType="end"/>
            </w:r>
            <w:r w:rsidRPr="00EA067F">
              <w:rPr>
                <w:rFonts w:ascii="Arial" w:eastAsia="Times New Roman" w:hAnsi="Arial" w:cs="Arial"/>
                <w:caps/>
                <w:sz w:val="14"/>
                <w:szCs w:val="14"/>
                <w:lang w:eastAsia="ru-RU"/>
              </w:rPr>
              <w:t xml:space="preserve"> </w:t>
            </w:r>
            <w:r w:rsidRPr="00EA067F">
              <w:rPr>
                <w:rFonts w:ascii="Arial" w:eastAsia="Times New Roman" w:hAnsi="Arial" w:cs="Arial"/>
                <w:sz w:val="19"/>
                <w:szCs w:val="19"/>
              </w:rPr>
              <w:t>Выгодоприобретатель</w:t>
            </w:r>
          </w:p>
        </w:tc>
      </w:tr>
      <w:tr w:rsidR="008E395C" w:rsidRPr="00EA067F" w:rsidTr="00B52FD4">
        <w:trPr>
          <w:trHeight w:val="204"/>
        </w:trPr>
        <w:tc>
          <w:tcPr>
            <w:tcW w:w="2492" w:type="pct"/>
            <w:gridSpan w:val="33"/>
            <w:tcBorders>
              <w:top w:val="nil"/>
              <w:bottom w:val="nil"/>
              <w:right w:val="nil"/>
            </w:tcBorders>
            <w:shd w:val="clear" w:color="auto" w:fill="auto"/>
            <w:vAlign w:val="center"/>
          </w:tcPr>
          <w:p w:rsidR="008E395C" w:rsidRPr="00EA067F" w:rsidRDefault="008E395C" w:rsidP="00B52FD4">
            <w:pPr>
              <w:spacing w:before="60" w:after="0" w:line="240" w:lineRule="auto"/>
              <w:ind w:left="-85"/>
              <w:rPr>
                <w:rFonts w:ascii="Arial" w:eastAsia="Times New Roman" w:hAnsi="Arial" w:cs="Arial"/>
                <w:sz w:val="20"/>
                <w:szCs w:val="20"/>
              </w:rPr>
            </w:pPr>
            <w:r w:rsidRPr="00EA067F">
              <w:rPr>
                <w:rFonts w:ascii="Arial" w:eastAsia="Times New Roman" w:hAnsi="Arial" w:cs="Arial"/>
                <w:sz w:val="20"/>
                <w:szCs w:val="20"/>
              </w:rPr>
              <w:fldChar w:fldCharType="begin">
                <w:ffData>
                  <w:name w:val=""/>
                  <w:enabled w:val="0"/>
                  <w:calcOnExit w:val="0"/>
                  <w:checkBox>
                    <w:size w:val="20"/>
                    <w:default w:val="0"/>
                  </w:checkBox>
                </w:ffData>
              </w:fldChar>
            </w:r>
            <w:r w:rsidRPr="00EA067F">
              <w:rPr>
                <w:rFonts w:ascii="Arial" w:eastAsia="Times New Roman" w:hAnsi="Arial" w:cs="Arial"/>
                <w:sz w:val="20"/>
                <w:szCs w:val="20"/>
              </w:rPr>
              <w:instrText xml:space="preserve"> FORMCHECKBOX </w:instrText>
            </w:r>
            <w:r w:rsidR="004A2A34">
              <w:rPr>
                <w:rFonts w:ascii="Arial" w:eastAsia="Times New Roman" w:hAnsi="Arial" w:cs="Arial"/>
                <w:sz w:val="20"/>
                <w:szCs w:val="20"/>
              </w:rPr>
            </w:r>
            <w:r w:rsidR="004A2A34">
              <w:rPr>
                <w:rFonts w:ascii="Arial" w:eastAsia="Times New Roman" w:hAnsi="Arial" w:cs="Arial"/>
                <w:sz w:val="20"/>
                <w:szCs w:val="20"/>
              </w:rPr>
              <w:fldChar w:fldCharType="separate"/>
            </w:r>
            <w:r w:rsidRPr="00EA067F">
              <w:rPr>
                <w:rFonts w:ascii="Arial" w:eastAsia="Times New Roman" w:hAnsi="Arial" w:cs="Arial"/>
                <w:sz w:val="20"/>
                <w:szCs w:val="20"/>
              </w:rPr>
              <w:fldChar w:fldCharType="end"/>
            </w:r>
            <w:r w:rsidRPr="00EA067F">
              <w:rPr>
                <w:rFonts w:ascii="Arial" w:eastAsia="Times New Roman" w:hAnsi="Arial" w:cs="Arial"/>
                <w:sz w:val="20"/>
                <w:szCs w:val="20"/>
              </w:rPr>
              <w:t xml:space="preserve"> </w:t>
            </w:r>
            <w:r w:rsidRPr="00EA067F">
              <w:rPr>
                <w:rFonts w:ascii="Arial" w:eastAsia="Times New Roman" w:hAnsi="Arial" w:cs="Arial"/>
                <w:sz w:val="19"/>
                <w:szCs w:val="19"/>
              </w:rPr>
              <w:t>Представитель Клиента</w:t>
            </w:r>
          </w:p>
        </w:tc>
        <w:tc>
          <w:tcPr>
            <w:tcW w:w="2508" w:type="pct"/>
            <w:gridSpan w:val="29"/>
            <w:tcBorders>
              <w:top w:val="nil"/>
              <w:left w:val="nil"/>
              <w:bottom w:val="nil"/>
            </w:tcBorders>
            <w:shd w:val="clear" w:color="auto" w:fill="auto"/>
            <w:vAlign w:val="center"/>
          </w:tcPr>
          <w:p w:rsidR="008E395C" w:rsidRPr="00EA067F" w:rsidRDefault="008E395C" w:rsidP="00B52FD4">
            <w:pPr>
              <w:spacing w:before="60" w:after="0" w:line="240" w:lineRule="auto"/>
              <w:ind w:left="-85"/>
              <w:rPr>
                <w:rFonts w:ascii="Arial" w:eastAsia="Times New Roman" w:hAnsi="Arial" w:cs="Arial"/>
                <w:sz w:val="20"/>
                <w:szCs w:val="20"/>
              </w:rPr>
            </w:pPr>
          </w:p>
        </w:tc>
      </w:tr>
      <w:tr w:rsidR="008E395C" w:rsidRPr="00EA067F" w:rsidTr="00B52FD4">
        <w:tc>
          <w:tcPr>
            <w:tcW w:w="5000" w:type="pct"/>
            <w:gridSpan w:val="62"/>
            <w:tcBorders>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c>
          <w:tcPr>
            <w:tcW w:w="5000" w:type="pct"/>
            <w:gridSpan w:val="62"/>
            <w:shd w:val="clear" w:color="auto" w:fill="D5D6D7"/>
            <w:vAlign w:val="center"/>
          </w:tcPr>
          <w:p w:rsidR="008E395C" w:rsidRPr="00EA067F" w:rsidRDefault="008E395C" w:rsidP="00B52FD4">
            <w:pPr>
              <w:spacing w:after="284" w:line="240" w:lineRule="auto"/>
              <w:ind w:left="-108" w:right="-108"/>
              <w:outlineLvl w:val="0"/>
              <w:rPr>
                <w:rFonts w:ascii="Arial" w:eastAsia="Times New Roman" w:hAnsi="Arial" w:cs="Arial"/>
                <w:sz w:val="19"/>
                <w:szCs w:val="19"/>
                <w:lang w:eastAsia="ru-RU"/>
              </w:rPr>
            </w:pPr>
            <w:r w:rsidRPr="00EA067F">
              <w:rPr>
                <w:rFonts w:ascii="Arial" w:eastAsia="Times New Roman" w:hAnsi="Arial" w:cs="Arial"/>
                <w:sz w:val="19"/>
                <w:szCs w:val="19"/>
                <w:lang w:eastAsia="ru-RU"/>
              </w:rPr>
              <w:t>1. Раздел подлежит обязательному заполнению для всех категорий юридических лиц</w:t>
            </w:r>
          </w:p>
        </w:tc>
      </w:tr>
      <w:tr w:rsidR="008E395C" w:rsidRPr="00EA067F" w:rsidTr="00B52FD4">
        <w:trPr>
          <w:trHeight w:val="66"/>
        </w:trPr>
        <w:tc>
          <w:tcPr>
            <w:tcW w:w="2122" w:type="pct"/>
            <w:gridSpan w:val="26"/>
            <w:tcBorders>
              <w:bottom w:val="nil"/>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20"/>
                <w:szCs w:val="20"/>
              </w:rPr>
            </w:pPr>
            <w:r w:rsidRPr="00EA067F">
              <w:rPr>
                <w:rFonts w:ascii="Arial" w:eastAsia="Times New Roman" w:hAnsi="Arial" w:cs="Arial"/>
                <w:sz w:val="19"/>
                <w:szCs w:val="19"/>
              </w:rPr>
              <w:t xml:space="preserve">1.1. Полное наименование с указанием организационно-правовой формы </w:t>
            </w:r>
            <w:r w:rsidRPr="00EA067F">
              <w:rPr>
                <w:rFonts w:ascii="Arial" w:eastAsia="Times New Roman" w:hAnsi="Arial" w:cs="Arial"/>
                <w:sz w:val="16"/>
                <w:szCs w:val="16"/>
              </w:rPr>
              <w:t>(на основании учредительных документов)</w:t>
            </w:r>
          </w:p>
        </w:tc>
        <w:tc>
          <w:tcPr>
            <w:tcW w:w="2878" w:type="pct"/>
            <w:gridSpan w:val="36"/>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B52FD4">
        <w:trPr>
          <w:trHeight w:val="66"/>
        </w:trPr>
        <w:tc>
          <w:tcPr>
            <w:tcW w:w="2122" w:type="pct"/>
            <w:gridSpan w:val="26"/>
            <w:tcBorders>
              <w:bottom w:val="nil"/>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 xml:space="preserve">1.2. Сокращенное наименование </w:t>
            </w:r>
            <w:r w:rsidRPr="00EA067F">
              <w:rPr>
                <w:rFonts w:ascii="Arial" w:eastAsia="Times New Roman" w:hAnsi="Arial" w:cs="Arial"/>
                <w:sz w:val="16"/>
                <w:szCs w:val="16"/>
              </w:rPr>
              <w:t>(на основании учредительных документов)</w:t>
            </w:r>
          </w:p>
        </w:tc>
        <w:tc>
          <w:tcPr>
            <w:tcW w:w="2878" w:type="pct"/>
            <w:gridSpan w:val="36"/>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B52FD4">
        <w:trPr>
          <w:trHeight w:val="66"/>
        </w:trPr>
        <w:tc>
          <w:tcPr>
            <w:tcW w:w="2122" w:type="pct"/>
            <w:gridSpan w:val="26"/>
            <w:tcBorders>
              <w:bottom w:val="nil"/>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1.3. Полное наименование на иностранном языке</w:t>
            </w:r>
            <w:r w:rsidRPr="00EA067F">
              <w:rPr>
                <w:rFonts w:ascii="Arial" w:eastAsia="Times New Roman" w:hAnsi="Arial" w:cs="Arial"/>
                <w:sz w:val="19"/>
                <w:szCs w:val="19"/>
                <w:rtl/>
              </w:rPr>
              <w:t>٭</w:t>
            </w:r>
            <w:r w:rsidRPr="00EA067F">
              <w:rPr>
                <w:rFonts w:ascii="Arial" w:eastAsia="Times New Roman" w:hAnsi="Arial" w:cs="Arial"/>
                <w:sz w:val="19"/>
                <w:szCs w:val="19"/>
              </w:rPr>
              <w:t xml:space="preserve"> </w:t>
            </w:r>
            <w:r w:rsidRPr="00EA067F">
              <w:rPr>
                <w:rFonts w:ascii="Arial" w:eastAsia="Times New Roman" w:hAnsi="Arial" w:cs="Arial"/>
                <w:sz w:val="16"/>
                <w:szCs w:val="16"/>
              </w:rPr>
              <w:t>(на основании учредительных документов)</w:t>
            </w:r>
          </w:p>
        </w:tc>
        <w:tc>
          <w:tcPr>
            <w:tcW w:w="2878" w:type="pct"/>
            <w:gridSpan w:val="36"/>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B52FD4">
        <w:trPr>
          <w:trHeight w:val="66"/>
        </w:trPr>
        <w:tc>
          <w:tcPr>
            <w:tcW w:w="2122" w:type="pct"/>
            <w:gridSpan w:val="26"/>
            <w:tcBorders>
              <w:bottom w:val="single" w:sz="4" w:space="0" w:color="D5D6D7"/>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1.4. Сокращенное наименование на иностранном языке</w:t>
            </w:r>
            <w:r w:rsidRPr="00EA067F">
              <w:rPr>
                <w:rFonts w:ascii="Arial" w:eastAsia="Times New Roman" w:hAnsi="Arial" w:cs="Arial"/>
                <w:sz w:val="19"/>
                <w:szCs w:val="19"/>
                <w:rtl/>
              </w:rPr>
              <w:t>٭</w:t>
            </w:r>
            <w:r w:rsidRPr="00EA067F">
              <w:rPr>
                <w:rFonts w:ascii="Arial" w:eastAsia="Times New Roman" w:hAnsi="Arial" w:cs="Arial"/>
                <w:sz w:val="19"/>
                <w:szCs w:val="19"/>
              </w:rPr>
              <w:t xml:space="preserve"> </w:t>
            </w:r>
            <w:r w:rsidRPr="00EA067F">
              <w:rPr>
                <w:rFonts w:ascii="Arial" w:eastAsia="Times New Roman" w:hAnsi="Arial" w:cs="Arial"/>
                <w:sz w:val="16"/>
                <w:szCs w:val="16"/>
              </w:rPr>
              <w:t>(на основании учредительных документов)</w:t>
            </w:r>
          </w:p>
        </w:tc>
        <w:tc>
          <w:tcPr>
            <w:tcW w:w="2878" w:type="pct"/>
            <w:gridSpan w:val="36"/>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B52FD4">
        <w:trPr>
          <w:trHeight w:val="66"/>
        </w:trPr>
        <w:tc>
          <w:tcPr>
            <w:tcW w:w="3225" w:type="pct"/>
            <w:gridSpan w:val="47"/>
            <w:tcBorders>
              <w:bottom w:val="single" w:sz="4" w:space="0" w:color="D5D6D7"/>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6"/>
                <w:szCs w:val="16"/>
              </w:rPr>
            </w:pPr>
            <w:r w:rsidRPr="00EA067F">
              <w:rPr>
                <w:rFonts w:ascii="Arial" w:eastAsia="Times New Roman" w:hAnsi="Arial" w:cs="Arial"/>
                <w:sz w:val="19"/>
                <w:szCs w:val="19"/>
              </w:rPr>
              <w:t xml:space="preserve">1.5. КПП – для резидента </w:t>
            </w:r>
            <w:r w:rsidRPr="00EA067F">
              <w:rPr>
                <w:rFonts w:ascii="Arial" w:eastAsia="Times New Roman" w:hAnsi="Arial" w:cs="Arial"/>
                <w:sz w:val="16"/>
                <w:szCs w:val="16"/>
              </w:rPr>
              <w:t>(на основании выписки из ЕГРЮЛ или свидетельства о постановке на учет в налоговом органе юридического лица)</w:t>
            </w:r>
          </w:p>
        </w:tc>
        <w:tc>
          <w:tcPr>
            <w:tcW w:w="1775" w:type="pct"/>
            <w:gridSpan w:val="15"/>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B52FD4">
        <w:trPr>
          <w:trHeight w:val="66"/>
        </w:trPr>
        <w:tc>
          <w:tcPr>
            <w:tcW w:w="3460" w:type="pct"/>
            <w:gridSpan w:val="51"/>
            <w:tcBorders>
              <w:bottom w:val="single" w:sz="4" w:space="0" w:color="D5D6D7"/>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1.6. Код иностранной организации (КИО) – для нерезидента</w:t>
            </w:r>
            <w:r w:rsidRPr="00EA067F">
              <w:rPr>
                <w:rFonts w:ascii="Arial" w:eastAsia="Times New Roman" w:hAnsi="Arial" w:cs="Arial"/>
                <w:sz w:val="19"/>
                <w:szCs w:val="19"/>
                <w:rtl/>
              </w:rPr>
              <w:t>٭</w:t>
            </w:r>
            <w:r w:rsidRPr="00EA067F">
              <w:rPr>
                <w:rFonts w:ascii="Arial" w:eastAsia="Times New Roman" w:hAnsi="Arial" w:cs="Arial"/>
                <w:sz w:val="19"/>
                <w:szCs w:val="19"/>
              </w:rPr>
              <w:t xml:space="preserve"> (</w:t>
            </w:r>
            <w:r w:rsidRPr="00EA067F">
              <w:rPr>
                <w:rFonts w:ascii="Arial" w:eastAsia="Times New Roman" w:hAnsi="Arial" w:cs="Arial"/>
                <w:sz w:val="16"/>
                <w:szCs w:val="16"/>
              </w:rPr>
              <w:t>на основании свидетельства о постановке на учет в налоговом органе юридического лица</w:t>
            </w:r>
            <w:r w:rsidRPr="00EA067F">
              <w:rPr>
                <w:rFonts w:ascii="Arial" w:eastAsia="Times New Roman" w:hAnsi="Arial" w:cs="Arial"/>
                <w:sz w:val="19"/>
                <w:szCs w:val="19"/>
              </w:rPr>
              <w:t>)</w:t>
            </w:r>
          </w:p>
        </w:tc>
        <w:tc>
          <w:tcPr>
            <w:tcW w:w="1540" w:type="pct"/>
            <w:gridSpan w:val="11"/>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B52FD4">
        <w:trPr>
          <w:trHeight w:val="66"/>
        </w:trPr>
        <w:tc>
          <w:tcPr>
            <w:tcW w:w="2346" w:type="pct"/>
            <w:gridSpan w:val="30"/>
            <w:tcBorders>
              <w:bottom w:val="single" w:sz="4" w:space="0" w:color="D5D6D7"/>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1.7. LEI – международный код идентификации юридического лица</w:t>
            </w:r>
            <w:r w:rsidRPr="00EA067F">
              <w:rPr>
                <w:rFonts w:ascii="Arial" w:eastAsia="Times New Roman" w:hAnsi="Arial" w:cs="Arial"/>
                <w:sz w:val="19"/>
                <w:szCs w:val="19"/>
                <w:rtl/>
              </w:rPr>
              <w:t>٭</w:t>
            </w:r>
            <w:r w:rsidRPr="00EA067F">
              <w:rPr>
                <w:rFonts w:ascii="Arial" w:eastAsia="Times New Roman" w:hAnsi="Arial" w:cs="Arial"/>
                <w:sz w:val="19"/>
                <w:szCs w:val="19"/>
              </w:rPr>
              <w:t xml:space="preserve"> </w:t>
            </w:r>
            <w:r w:rsidRPr="00EA067F">
              <w:rPr>
                <w:rFonts w:ascii="Arial" w:eastAsia="Times New Roman" w:hAnsi="Arial" w:cs="Arial"/>
                <w:sz w:val="16"/>
                <w:szCs w:val="16"/>
              </w:rPr>
              <w:t>(на основании устного опроса)</w:t>
            </w:r>
          </w:p>
        </w:tc>
        <w:tc>
          <w:tcPr>
            <w:tcW w:w="2654" w:type="pct"/>
            <w:gridSpan w:val="32"/>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B52FD4">
        <w:trPr>
          <w:trHeight w:val="204"/>
        </w:trPr>
        <w:tc>
          <w:tcPr>
            <w:tcW w:w="3874" w:type="pct"/>
            <w:gridSpan w:val="56"/>
            <w:tcBorders>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 xml:space="preserve">1.8. Сведения о платежном поручении на периодический перевод денежных средств на счет или адрес, зарегистрированный в США </w:t>
            </w:r>
            <w:r w:rsidRPr="00EA067F">
              <w:rPr>
                <w:rFonts w:ascii="Arial" w:eastAsia="Times New Roman" w:hAnsi="Arial" w:cs="Arial"/>
                <w:sz w:val="16"/>
                <w:szCs w:val="16"/>
              </w:rPr>
              <w:t>(на основании устного опроса)</w:t>
            </w:r>
          </w:p>
        </w:tc>
        <w:tc>
          <w:tcPr>
            <w:tcW w:w="546" w:type="pct"/>
            <w:gridSpan w:val="4"/>
            <w:tcBorders>
              <w:left w:val="single" w:sz="4" w:space="0" w:color="D5D6D7"/>
              <w:bottom w:val="single" w:sz="4" w:space="0" w:color="D5D6D7"/>
              <w:right w:val="nil"/>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w:t>
            </w:r>
          </w:p>
        </w:tc>
        <w:tc>
          <w:tcPr>
            <w:tcW w:w="580" w:type="pct"/>
            <w:gridSpan w:val="2"/>
            <w:tcBorders>
              <w:left w:val="nil"/>
              <w:bottom w:val="single" w:sz="4" w:space="0" w:color="D5D6D7"/>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w:t>
            </w:r>
          </w:p>
        </w:tc>
      </w:tr>
      <w:tr w:rsidR="008E395C" w:rsidRPr="00EA067F" w:rsidTr="00B52FD4">
        <w:trPr>
          <w:trHeight w:val="204"/>
        </w:trPr>
        <w:tc>
          <w:tcPr>
            <w:tcW w:w="3874" w:type="pct"/>
            <w:gridSpan w:val="56"/>
            <w:tcBorders>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1.9. Местом государственной регистрации являются США?</w:t>
            </w:r>
          </w:p>
        </w:tc>
        <w:tc>
          <w:tcPr>
            <w:tcW w:w="546" w:type="pct"/>
            <w:gridSpan w:val="4"/>
            <w:tcBorders>
              <w:left w:val="single" w:sz="4" w:space="0" w:color="D5D6D7"/>
              <w:right w:val="nil"/>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w:t>
            </w:r>
          </w:p>
        </w:tc>
        <w:tc>
          <w:tcPr>
            <w:tcW w:w="580" w:type="pct"/>
            <w:gridSpan w:val="2"/>
            <w:tcBorders>
              <w:left w:val="nil"/>
              <w:bottom w:val="single" w:sz="4" w:space="0" w:color="D5D6D7"/>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w:t>
            </w:r>
          </w:p>
        </w:tc>
      </w:tr>
      <w:tr w:rsidR="008E395C" w:rsidRPr="00EA067F" w:rsidTr="00B52FD4">
        <w:trPr>
          <w:trHeight w:val="204"/>
        </w:trPr>
        <w:tc>
          <w:tcPr>
            <w:tcW w:w="5000" w:type="pct"/>
            <w:gridSpan w:val="62"/>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 xml:space="preserve">1.10. Сведения о государственной регистрации Клиента </w:t>
            </w:r>
            <w:r w:rsidRPr="00EA067F">
              <w:rPr>
                <w:rFonts w:ascii="Arial" w:eastAsia="Times New Roman" w:hAnsi="Arial" w:cs="Arial"/>
                <w:sz w:val="19"/>
                <w:szCs w:val="19"/>
              </w:rPr>
              <w:sym w:font="Symbol" w:char="F02D"/>
            </w:r>
            <w:r w:rsidRPr="00EA067F">
              <w:rPr>
                <w:rFonts w:ascii="Arial" w:eastAsia="Times New Roman" w:hAnsi="Arial" w:cs="Arial"/>
                <w:sz w:val="19"/>
                <w:szCs w:val="19"/>
              </w:rPr>
              <w:t xml:space="preserve"> резидента РФ, зарегистрированного до 01.07.2002:</w:t>
            </w:r>
          </w:p>
        </w:tc>
      </w:tr>
      <w:tr w:rsidR="008E395C" w:rsidRPr="00EA067F" w:rsidTr="00B52FD4">
        <w:trPr>
          <w:trHeight w:val="204"/>
        </w:trPr>
        <w:tc>
          <w:tcPr>
            <w:tcW w:w="2261" w:type="pct"/>
            <w:gridSpan w:val="28"/>
            <w:tcBorders>
              <w:right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Наименование регистрирующего органа:</w:t>
            </w:r>
          </w:p>
        </w:tc>
        <w:tc>
          <w:tcPr>
            <w:tcW w:w="2739" w:type="pct"/>
            <w:gridSpan w:val="34"/>
            <w:tcBorders>
              <w:top w:val="nil"/>
              <w:left w:val="nil"/>
              <w:bottom w:val="single" w:sz="4" w:space="0" w:color="auto"/>
              <w:right w:val="nil"/>
            </w:tcBorders>
            <w:shd w:val="clear" w:color="auto" w:fill="auto"/>
            <w:vAlign w:val="center"/>
          </w:tcPr>
          <w:p w:rsidR="008E395C" w:rsidRPr="00EA067F" w:rsidRDefault="008E395C" w:rsidP="00B52FD4">
            <w:pPr>
              <w:spacing w:before="60" w:after="0" w:line="240" w:lineRule="auto"/>
              <w:rPr>
                <w:rFonts w:ascii="Arial" w:eastAsia="Times New Roman" w:hAnsi="Arial" w:cs="Arial"/>
                <w:sz w:val="19"/>
                <w:szCs w:val="19"/>
                <w:highlight w:val="magenta"/>
              </w:rPr>
            </w:pPr>
          </w:p>
        </w:tc>
      </w:tr>
      <w:tr w:rsidR="008E395C" w:rsidRPr="00EA067F" w:rsidTr="00B52FD4">
        <w:trPr>
          <w:trHeight w:val="204"/>
        </w:trPr>
        <w:tc>
          <w:tcPr>
            <w:tcW w:w="1533" w:type="pct"/>
            <w:gridSpan w:val="17"/>
            <w:tcBorders>
              <w:right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Регистрационный номер:</w:t>
            </w:r>
          </w:p>
        </w:tc>
        <w:tc>
          <w:tcPr>
            <w:tcW w:w="1027" w:type="pct"/>
            <w:gridSpan w:val="19"/>
            <w:tcBorders>
              <w:top w:val="nil"/>
              <w:left w:val="nil"/>
              <w:bottom w:val="single" w:sz="4" w:space="0" w:color="auto"/>
              <w:right w:val="nil"/>
            </w:tcBorders>
            <w:shd w:val="clear" w:color="auto" w:fill="auto"/>
            <w:vAlign w:val="center"/>
          </w:tcPr>
          <w:p w:rsidR="008E395C" w:rsidRPr="00EA067F" w:rsidRDefault="008E395C" w:rsidP="00B52FD4">
            <w:pPr>
              <w:spacing w:before="60" w:after="0" w:line="240" w:lineRule="auto"/>
              <w:rPr>
                <w:rFonts w:ascii="Arial" w:eastAsia="Times New Roman" w:hAnsi="Arial" w:cs="Arial"/>
                <w:sz w:val="19"/>
                <w:szCs w:val="19"/>
                <w:highlight w:val="magenta"/>
              </w:rPr>
            </w:pPr>
          </w:p>
        </w:tc>
        <w:tc>
          <w:tcPr>
            <w:tcW w:w="1032" w:type="pct"/>
            <w:gridSpan w:val="16"/>
            <w:tcBorders>
              <w:left w:val="nil"/>
              <w:right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Дата регистрации:</w:t>
            </w:r>
          </w:p>
        </w:tc>
        <w:tc>
          <w:tcPr>
            <w:tcW w:w="1407" w:type="pct"/>
            <w:gridSpan w:val="10"/>
            <w:tcBorders>
              <w:top w:val="nil"/>
              <w:left w:val="nil"/>
              <w:bottom w:val="single" w:sz="4" w:space="0" w:color="auto"/>
              <w:right w:val="nil"/>
            </w:tcBorders>
            <w:shd w:val="clear" w:color="auto" w:fill="auto"/>
            <w:vAlign w:val="center"/>
          </w:tcPr>
          <w:p w:rsidR="008E395C" w:rsidRPr="00EA067F" w:rsidRDefault="008E395C" w:rsidP="00B52FD4">
            <w:pPr>
              <w:spacing w:before="60" w:after="0" w:line="240" w:lineRule="auto"/>
              <w:rPr>
                <w:rFonts w:ascii="Arial" w:eastAsia="Times New Roman" w:hAnsi="Arial" w:cs="Arial"/>
                <w:sz w:val="19"/>
                <w:szCs w:val="19"/>
                <w:highlight w:val="magenta"/>
              </w:rPr>
            </w:pPr>
          </w:p>
        </w:tc>
      </w:tr>
      <w:tr w:rsidR="008E395C" w:rsidRPr="00EA067F" w:rsidTr="00B52FD4">
        <w:trPr>
          <w:trHeight w:val="722"/>
        </w:trPr>
        <w:tc>
          <w:tcPr>
            <w:tcW w:w="3225" w:type="pct"/>
            <w:gridSpan w:val="47"/>
            <w:tcBorders>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20"/>
                <w:szCs w:val="20"/>
              </w:rPr>
            </w:pPr>
            <w:r w:rsidRPr="00EA067F">
              <w:rPr>
                <w:rFonts w:ascii="Arial" w:eastAsia="Times New Roman" w:hAnsi="Arial" w:cs="Arial"/>
                <w:sz w:val="19"/>
                <w:szCs w:val="19"/>
              </w:rPr>
              <w:t xml:space="preserve">1.11. Регистрационный номер (ОГРН) </w:t>
            </w:r>
            <w:r w:rsidRPr="00EA067F">
              <w:rPr>
                <w:rFonts w:ascii="Arial" w:eastAsia="Times New Roman" w:hAnsi="Arial" w:cs="Arial"/>
                <w:sz w:val="16"/>
                <w:szCs w:val="16"/>
              </w:rPr>
              <w:t>(на основании выписки из ЕГРЮЛ или свидетельства о государственной регистрации юридического лица)</w:t>
            </w:r>
            <w:r w:rsidRPr="00EA067F">
              <w:rPr>
                <w:rFonts w:ascii="Arial" w:eastAsia="Times New Roman" w:hAnsi="Arial" w:cs="Arial"/>
                <w:sz w:val="19"/>
                <w:szCs w:val="19"/>
              </w:rPr>
              <w:br/>
              <w:t>Регистрационный номер в стране регистрации – для нерезидентов</w:t>
            </w:r>
          </w:p>
        </w:tc>
        <w:tc>
          <w:tcPr>
            <w:tcW w:w="1775" w:type="pct"/>
            <w:gridSpan w:val="15"/>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B52FD4">
        <w:trPr>
          <w:trHeight w:val="66"/>
        </w:trPr>
        <w:tc>
          <w:tcPr>
            <w:tcW w:w="2819" w:type="pct"/>
            <w:gridSpan w:val="41"/>
            <w:tcBorders>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20"/>
                <w:szCs w:val="20"/>
              </w:rPr>
            </w:pPr>
            <w:r w:rsidRPr="00EA067F">
              <w:rPr>
                <w:rFonts w:ascii="Arial" w:eastAsia="Times New Roman" w:hAnsi="Arial" w:cs="Arial"/>
                <w:sz w:val="19"/>
                <w:szCs w:val="19"/>
              </w:rPr>
              <w:t xml:space="preserve">1.12. Дата государственной регистрации </w:t>
            </w:r>
            <w:r w:rsidRPr="00EA067F">
              <w:rPr>
                <w:rFonts w:ascii="Arial" w:eastAsia="Times New Roman" w:hAnsi="Arial" w:cs="Arial"/>
                <w:sz w:val="16"/>
                <w:szCs w:val="16"/>
              </w:rPr>
              <w:t>(на основании выписки из ЕГРЮЛ или документа о государственной регистрации юридического лица)</w:t>
            </w:r>
          </w:p>
        </w:tc>
        <w:tc>
          <w:tcPr>
            <w:tcW w:w="2181" w:type="pct"/>
            <w:gridSpan w:val="21"/>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B52FD4">
        <w:trPr>
          <w:trHeight w:val="66"/>
        </w:trPr>
        <w:tc>
          <w:tcPr>
            <w:tcW w:w="3225" w:type="pct"/>
            <w:gridSpan w:val="47"/>
            <w:tcBorders>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 xml:space="preserve">1.13. Наименование регистрирующего органа </w:t>
            </w:r>
            <w:r w:rsidRPr="00EA067F">
              <w:rPr>
                <w:rFonts w:ascii="Arial" w:eastAsia="Times New Roman" w:hAnsi="Arial" w:cs="Arial"/>
                <w:sz w:val="16"/>
                <w:szCs w:val="16"/>
              </w:rPr>
              <w:t>(на основании выписки из ЕГРЮЛ или документа о государственной регистрации юридического лица)</w:t>
            </w:r>
          </w:p>
        </w:tc>
        <w:tc>
          <w:tcPr>
            <w:tcW w:w="1775" w:type="pct"/>
            <w:gridSpan w:val="15"/>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B52FD4">
        <w:trPr>
          <w:trHeight w:val="66"/>
        </w:trPr>
        <w:tc>
          <w:tcPr>
            <w:tcW w:w="4176" w:type="pct"/>
            <w:gridSpan w:val="59"/>
            <w:tcBorders>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1.14. БИК – для кредитных организаций, зарегистрированных в Российской Федерации</w:t>
            </w:r>
          </w:p>
        </w:tc>
        <w:tc>
          <w:tcPr>
            <w:tcW w:w="824" w:type="pct"/>
            <w:gridSpan w:val="3"/>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B52FD4">
        <w:trPr>
          <w:trHeight w:val="66"/>
        </w:trPr>
        <w:tc>
          <w:tcPr>
            <w:tcW w:w="3120" w:type="pct"/>
            <w:gridSpan w:val="45"/>
            <w:tcBorders>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1.15. Размер уставного (складочного) капитала или уставного фонда</w:t>
            </w:r>
            <w:r w:rsidRPr="00EA067F">
              <w:rPr>
                <w:rFonts w:ascii="Arial" w:eastAsia="Times New Roman" w:hAnsi="Arial" w:cs="Arial"/>
                <w:sz w:val="19"/>
                <w:szCs w:val="19"/>
                <w:rtl/>
              </w:rPr>
              <w:t xml:space="preserve">٭ </w:t>
            </w:r>
            <w:r w:rsidRPr="00EA067F">
              <w:rPr>
                <w:rFonts w:ascii="Arial" w:eastAsia="Times New Roman" w:hAnsi="Arial" w:cs="Arial"/>
                <w:sz w:val="16"/>
                <w:szCs w:val="16"/>
              </w:rPr>
              <w:t>(на основании выписки из ЕГРЮЛ и/или учредительных документов, с указанием валюты)</w:t>
            </w:r>
          </w:p>
        </w:tc>
        <w:tc>
          <w:tcPr>
            <w:tcW w:w="1880" w:type="pct"/>
            <w:gridSpan w:val="17"/>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B52FD4">
        <w:trPr>
          <w:trHeight w:val="66"/>
        </w:trPr>
        <w:tc>
          <w:tcPr>
            <w:tcW w:w="5000" w:type="pct"/>
            <w:gridSpan w:val="62"/>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1.16. Коды форм Федерального государственного статистического наблюдения</w:t>
            </w:r>
            <w:r w:rsidRPr="00EA067F">
              <w:rPr>
                <w:rFonts w:ascii="Arial" w:eastAsia="Times New Roman" w:hAnsi="Arial" w:cs="Arial"/>
                <w:sz w:val="19"/>
                <w:szCs w:val="19"/>
                <w:rtl/>
              </w:rPr>
              <w:t>٭</w:t>
            </w:r>
            <w:r w:rsidRPr="00EA067F">
              <w:rPr>
                <w:rFonts w:ascii="Arial" w:eastAsia="Times New Roman" w:hAnsi="Arial" w:cs="Arial"/>
                <w:sz w:val="16"/>
                <w:szCs w:val="16"/>
              </w:rPr>
              <w:t>(на основании письма Госкомстата России или уведомления (письма) Федеральной службы государственной статистики):</w:t>
            </w:r>
          </w:p>
        </w:tc>
      </w:tr>
      <w:tr w:rsidR="008E395C" w:rsidRPr="00EA067F" w:rsidTr="00B52FD4">
        <w:trPr>
          <w:trHeight w:val="66"/>
        </w:trPr>
        <w:tc>
          <w:tcPr>
            <w:tcW w:w="343" w:type="pct"/>
            <w:gridSpan w:val="3"/>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ОКПО</w:t>
            </w:r>
          </w:p>
        </w:tc>
        <w:tc>
          <w:tcPr>
            <w:tcW w:w="1127" w:type="pct"/>
            <w:gridSpan w:val="13"/>
            <w:tcBorders>
              <w:bottom w:val="single" w:sz="4" w:space="0" w:color="auto"/>
            </w:tcBorders>
            <w:shd w:val="clear" w:color="auto" w:fill="auto"/>
            <w:vAlign w:val="center"/>
          </w:tcPr>
          <w:p w:rsidR="008E395C" w:rsidRPr="00EA067F" w:rsidRDefault="008E395C" w:rsidP="00B52FD4">
            <w:pPr>
              <w:spacing w:before="60" w:after="0" w:line="240" w:lineRule="auto"/>
              <w:ind w:left="34" w:right="-85"/>
              <w:rPr>
                <w:rFonts w:ascii="Arial" w:eastAsia="Times New Roman" w:hAnsi="Arial" w:cs="Arial"/>
                <w:sz w:val="20"/>
                <w:szCs w:val="20"/>
              </w:rPr>
            </w:pPr>
          </w:p>
        </w:tc>
        <w:tc>
          <w:tcPr>
            <w:tcW w:w="455" w:type="pct"/>
            <w:gridSpan w:val="6"/>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ОКАТО</w:t>
            </w:r>
          </w:p>
        </w:tc>
        <w:tc>
          <w:tcPr>
            <w:tcW w:w="1270" w:type="pct"/>
            <w:gridSpan w:val="24"/>
            <w:tcBorders>
              <w:bottom w:val="single" w:sz="4" w:space="0" w:color="auto"/>
            </w:tcBorders>
            <w:shd w:val="clear" w:color="auto" w:fill="auto"/>
            <w:vAlign w:val="center"/>
          </w:tcPr>
          <w:p w:rsidR="008E395C" w:rsidRPr="00EA067F" w:rsidRDefault="008E395C" w:rsidP="00B52FD4">
            <w:pPr>
              <w:spacing w:before="60" w:after="0" w:line="240" w:lineRule="auto"/>
              <w:ind w:left="34" w:right="-85"/>
              <w:rPr>
                <w:rFonts w:ascii="Arial" w:eastAsia="Times New Roman" w:hAnsi="Arial" w:cs="Arial"/>
                <w:sz w:val="20"/>
                <w:szCs w:val="20"/>
              </w:rPr>
            </w:pPr>
          </w:p>
        </w:tc>
        <w:tc>
          <w:tcPr>
            <w:tcW w:w="554" w:type="pct"/>
            <w:gridSpan w:val="8"/>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i/>
                <w:iCs/>
                <w:sz w:val="19"/>
                <w:szCs w:val="19"/>
              </w:rPr>
            </w:pPr>
            <w:r w:rsidRPr="00EA067F">
              <w:rPr>
                <w:rFonts w:ascii="Arial" w:eastAsia="Times New Roman" w:hAnsi="Arial" w:cs="Arial"/>
                <w:sz w:val="19"/>
                <w:szCs w:val="19"/>
              </w:rPr>
              <w:t>ОКВЭД</w:t>
            </w:r>
          </w:p>
        </w:tc>
        <w:tc>
          <w:tcPr>
            <w:tcW w:w="1250" w:type="pct"/>
            <w:gridSpan w:val="8"/>
            <w:tcBorders>
              <w:bottom w:val="single" w:sz="4" w:space="0" w:color="auto"/>
            </w:tcBorders>
            <w:shd w:val="clear" w:color="auto" w:fill="auto"/>
            <w:vAlign w:val="center"/>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B52FD4">
        <w:trPr>
          <w:trHeight w:val="204"/>
        </w:trPr>
        <w:tc>
          <w:tcPr>
            <w:tcW w:w="2532" w:type="pct"/>
            <w:gridSpan w:val="34"/>
            <w:shd w:val="clear" w:color="auto" w:fill="auto"/>
            <w:vAlign w:val="center"/>
          </w:tcPr>
          <w:p w:rsidR="008E395C" w:rsidRPr="00EA067F" w:rsidRDefault="008E395C" w:rsidP="00B52FD4">
            <w:pPr>
              <w:keepNext/>
              <w:spacing w:before="60" w:after="0" w:line="240" w:lineRule="auto"/>
              <w:ind w:left="-85" w:right="-85"/>
              <w:rPr>
                <w:rFonts w:ascii="Arial" w:eastAsia="Times New Roman" w:hAnsi="Arial" w:cs="Arial"/>
                <w:sz w:val="16"/>
                <w:szCs w:val="16"/>
              </w:rPr>
            </w:pPr>
            <w:r w:rsidRPr="00EA067F">
              <w:rPr>
                <w:rFonts w:ascii="Arial" w:eastAsia="Times New Roman" w:hAnsi="Arial" w:cs="Arial"/>
                <w:sz w:val="19"/>
                <w:szCs w:val="19"/>
              </w:rPr>
              <w:lastRenderedPageBreak/>
              <w:t xml:space="preserve">1.17. Адрес местонахождения юридического лица </w:t>
            </w:r>
            <w:r w:rsidRPr="00EA067F">
              <w:rPr>
                <w:rFonts w:ascii="Arial" w:eastAsia="Times New Roman" w:hAnsi="Arial" w:cs="Arial"/>
                <w:sz w:val="16"/>
                <w:szCs w:val="16"/>
              </w:rPr>
              <w:t>(на основании выписки из ЕГРЮЛ или иного документа, с указанием почтового индекса)</w:t>
            </w:r>
          </w:p>
          <w:p w:rsidR="008E395C" w:rsidRPr="00EA067F" w:rsidRDefault="008E395C" w:rsidP="00B52FD4">
            <w:pPr>
              <w:keepNext/>
              <w:spacing w:before="60" w:after="0" w:line="240" w:lineRule="auto"/>
              <w:ind w:left="-85"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 w:val="20"/>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w:t>
            </w:r>
            <w:r w:rsidRPr="00EA067F">
              <w:rPr>
                <w:rFonts w:ascii="Arial" w:eastAsia="Times New Roman" w:hAnsi="Arial" w:cs="Arial"/>
                <w:sz w:val="19"/>
                <w:szCs w:val="19"/>
              </w:rPr>
              <w:t>совпадает с почтовым адресом</w:t>
            </w:r>
          </w:p>
        </w:tc>
        <w:tc>
          <w:tcPr>
            <w:tcW w:w="2468" w:type="pct"/>
            <w:gridSpan w:val="28"/>
            <w:tcBorders>
              <w:bottom w:val="single" w:sz="4" w:space="0" w:color="auto"/>
            </w:tcBorders>
            <w:shd w:val="clear" w:color="auto" w:fill="auto"/>
            <w:vAlign w:val="bottom"/>
          </w:tcPr>
          <w:p w:rsidR="008E395C" w:rsidRPr="00EA067F" w:rsidRDefault="008E395C" w:rsidP="00B52FD4">
            <w:pPr>
              <w:keepNext/>
              <w:spacing w:before="60" w:after="0" w:line="240" w:lineRule="auto"/>
              <w:ind w:left="34" w:right="-85"/>
              <w:rPr>
                <w:rFonts w:ascii="Arial" w:eastAsia="Times New Roman" w:hAnsi="Arial" w:cs="Arial"/>
                <w:sz w:val="19"/>
                <w:szCs w:val="19"/>
              </w:rPr>
            </w:pPr>
          </w:p>
        </w:tc>
      </w:tr>
      <w:tr w:rsidR="008E395C" w:rsidRPr="00EA067F" w:rsidTr="00B52FD4">
        <w:trPr>
          <w:trHeight w:val="204"/>
        </w:trPr>
        <w:tc>
          <w:tcPr>
            <w:tcW w:w="2900" w:type="pct"/>
            <w:gridSpan w:val="43"/>
            <w:shd w:val="clear" w:color="auto" w:fill="auto"/>
            <w:vAlign w:val="center"/>
          </w:tcPr>
          <w:p w:rsidR="008E395C" w:rsidRPr="00EA067F" w:rsidRDefault="008E395C" w:rsidP="00B52FD4">
            <w:pPr>
              <w:keepNext/>
              <w:spacing w:before="60" w:after="0" w:line="240" w:lineRule="auto"/>
              <w:ind w:left="-85" w:right="-85"/>
              <w:rPr>
                <w:rFonts w:ascii="Arial" w:eastAsia="Times New Roman" w:hAnsi="Arial" w:cs="Arial"/>
                <w:sz w:val="16"/>
                <w:szCs w:val="16"/>
              </w:rPr>
            </w:pPr>
            <w:r w:rsidRPr="00EA067F">
              <w:rPr>
                <w:rFonts w:ascii="Arial" w:eastAsia="Times New Roman" w:hAnsi="Arial" w:cs="Arial"/>
                <w:sz w:val="19"/>
                <w:szCs w:val="19"/>
              </w:rPr>
              <w:t xml:space="preserve">1.18. Адрес офиса юридического лица </w:t>
            </w:r>
            <w:r w:rsidRPr="00EA067F">
              <w:rPr>
                <w:rFonts w:ascii="Arial" w:eastAsia="Times New Roman" w:hAnsi="Arial" w:cs="Arial"/>
                <w:sz w:val="16"/>
                <w:szCs w:val="16"/>
              </w:rPr>
              <w:t>(при отличии от адреса местонахождения юридического лица поле заполняется на основании договора аренды или иного подтверждающего документа, с указанием почтового индекса)</w:t>
            </w:r>
          </w:p>
          <w:p w:rsidR="008E395C" w:rsidRPr="00EA067F" w:rsidRDefault="008E395C" w:rsidP="00B52FD4">
            <w:pPr>
              <w:keepNext/>
              <w:spacing w:before="60" w:after="0" w:line="240" w:lineRule="auto"/>
              <w:ind w:left="-85"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 w:val="20"/>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w:t>
            </w:r>
            <w:r w:rsidRPr="00EA067F">
              <w:rPr>
                <w:rFonts w:ascii="Arial" w:eastAsia="Times New Roman" w:hAnsi="Arial" w:cs="Arial"/>
                <w:sz w:val="19"/>
                <w:szCs w:val="19"/>
              </w:rPr>
              <w:t>совпадает с почтовым адресом</w:t>
            </w:r>
          </w:p>
        </w:tc>
        <w:tc>
          <w:tcPr>
            <w:tcW w:w="2100" w:type="pct"/>
            <w:gridSpan w:val="19"/>
            <w:tcBorders>
              <w:top w:val="single" w:sz="4" w:space="0" w:color="D5D6D7"/>
              <w:bottom w:val="single" w:sz="4" w:space="0" w:color="auto"/>
            </w:tcBorders>
            <w:shd w:val="clear" w:color="auto" w:fill="auto"/>
            <w:vAlign w:val="bottom"/>
          </w:tcPr>
          <w:p w:rsidR="008E395C" w:rsidRPr="00EA067F" w:rsidRDefault="008E395C" w:rsidP="00B52FD4">
            <w:pPr>
              <w:keepNext/>
              <w:spacing w:before="60" w:after="0" w:line="240" w:lineRule="auto"/>
              <w:ind w:left="34" w:right="-85"/>
              <w:rPr>
                <w:rFonts w:ascii="Arial" w:eastAsia="Times New Roman" w:hAnsi="Arial" w:cs="Arial"/>
                <w:sz w:val="19"/>
                <w:szCs w:val="19"/>
              </w:rPr>
            </w:pPr>
          </w:p>
        </w:tc>
      </w:tr>
      <w:tr w:rsidR="008E395C" w:rsidRPr="00EA067F" w:rsidTr="00B52FD4">
        <w:trPr>
          <w:trHeight w:val="204"/>
        </w:trPr>
        <w:tc>
          <w:tcPr>
            <w:tcW w:w="3874" w:type="pct"/>
            <w:gridSpan w:val="56"/>
            <w:tcBorders>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1.19. Хотя бы один из указанных выше адресов является адресом в США?</w:t>
            </w:r>
            <w:r w:rsidRPr="00EA067F">
              <w:rPr>
                <w:rFonts w:ascii="Arial" w:eastAsia="Times New Roman" w:hAnsi="Arial" w:cs="Arial"/>
                <w:sz w:val="19"/>
                <w:szCs w:val="19"/>
              </w:rPr>
              <w:br/>
            </w:r>
            <w:r w:rsidRPr="00EA067F">
              <w:rPr>
                <w:rFonts w:ascii="Arial" w:eastAsia="Times New Roman" w:hAnsi="Arial" w:cs="Arial"/>
                <w:sz w:val="16"/>
                <w:szCs w:val="16"/>
              </w:rPr>
              <w:t>(на основании устного опроса)</w:t>
            </w:r>
          </w:p>
        </w:tc>
        <w:tc>
          <w:tcPr>
            <w:tcW w:w="546" w:type="pct"/>
            <w:gridSpan w:val="4"/>
            <w:tcBorders>
              <w:left w:val="single" w:sz="4" w:space="0" w:color="D5D6D7"/>
              <w:right w:val="nil"/>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w:t>
            </w:r>
          </w:p>
        </w:tc>
        <w:tc>
          <w:tcPr>
            <w:tcW w:w="580" w:type="pct"/>
            <w:gridSpan w:val="2"/>
            <w:tcBorders>
              <w:left w:val="nil"/>
              <w:bottom w:val="single" w:sz="4" w:space="0" w:color="D5D6D7"/>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w:t>
            </w:r>
          </w:p>
        </w:tc>
      </w:tr>
      <w:tr w:rsidR="008E395C" w:rsidRPr="00EA067F" w:rsidTr="00B52FD4">
        <w:trPr>
          <w:trHeight w:val="204"/>
        </w:trPr>
        <w:tc>
          <w:tcPr>
            <w:tcW w:w="2755" w:type="pct"/>
            <w:gridSpan w:val="40"/>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 xml:space="preserve">1.20. Номера контактных телефонов и факсов </w:t>
            </w:r>
            <w:r w:rsidRPr="00EA067F">
              <w:rPr>
                <w:rFonts w:ascii="Arial" w:eastAsia="Times New Roman" w:hAnsi="Arial" w:cs="Arial"/>
                <w:sz w:val="16"/>
                <w:szCs w:val="16"/>
              </w:rPr>
              <w:t>(на основании устного опроса с указанием международного и междугородного кода)</w:t>
            </w:r>
          </w:p>
        </w:tc>
        <w:tc>
          <w:tcPr>
            <w:tcW w:w="2245" w:type="pct"/>
            <w:gridSpan w:val="22"/>
            <w:tcBorders>
              <w:top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p>
        </w:tc>
      </w:tr>
      <w:tr w:rsidR="008E395C" w:rsidRPr="00EA067F" w:rsidTr="00B52FD4">
        <w:trPr>
          <w:trHeight w:val="204"/>
        </w:trPr>
        <w:tc>
          <w:tcPr>
            <w:tcW w:w="2836" w:type="pct"/>
            <w:gridSpan w:val="42"/>
            <w:vMerge w:val="restart"/>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1.21. Адреса электронной почты</w:t>
            </w:r>
            <w:r w:rsidRPr="00EA067F">
              <w:rPr>
                <w:rFonts w:ascii="Arial" w:eastAsia="Times New Roman" w:hAnsi="Arial" w:cs="Arial"/>
                <w:sz w:val="20"/>
              </w:rPr>
              <w:t xml:space="preserve"> </w:t>
            </w:r>
            <w:r w:rsidRPr="00EA067F">
              <w:rPr>
                <w:rFonts w:ascii="Arial" w:eastAsia="Times New Roman" w:hAnsi="Arial" w:cs="Arial"/>
                <w:sz w:val="16"/>
                <w:szCs w:val="16"/>
              </w:rPr>
              <w:t>(на основании устного опроса)</w:t>
            </w:r>
          </w:p>
        </w:tc>
        <w:tc>
          <w:tcPr>
            <w:tcW w:w="2164" w:type="pct"/>
            <w:gridSpan w:val="20"/>
            <w:tcBorders>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p>
        </w:tc>
      </w:tr>
      <w:tr w:rsidR="008E395C" w:rsidRPr="00EA067F" w:rsidTr="00B52FD4">
        <w:trPr>
          <w:trHeight w:val="204"/>
        </w:trPr>
        <w:tc>
          <w:tcPr>
            <w:tcW w:w="2836" w:type="pct"/>
            <w:gridSpan w:val="42"/>
            <w:vMerge/>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2164" w:type="pct"/>
            <w:gridSpan w:val="20"/>
            <w:tcBorders>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p>
        </w:tc>
      </w:tr>
      <w:tr w:rsidR="008E395C" w:rsidRPr="00EA067F" w:rsidTr="00B52FD4">
        <w:trPr>
          <w:trHeight w:val="204"/>
        </w:trPr>
        <w:tc>
          <w:tcPr>
            <w:tcW w:w="3874" w:type="pct"/>
            <w:gridSpan w:val="56"/>
            <w:tcBorders>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1.22. Хотя бы одно из указанных выше сре</w:t>
            </w:r>
            <w:proofErr w:type="gramStart"/>
            <w:r w:rsidRPr="00EA067F">
              <w:rPr>
                <w:rFonts w:ascii="Arial" w:eastAsia="Times New Roman" w:hAnsi="Arial" w:cs="Arial"/>
                <w:sz w:val="19"/>
                <w:szCs w:val="19"/>
              </w:rPr>
              <w:t>дств св</w:t>
            </w:r>
            <w:proofErr w:type="gramEnd"/>
            <w:r w:rsidRPr="00EA067F">
              <w:rPr>
                <w:rFonts w:ascii="Arial" w:eastAsia="Times New Roman" w:hAnsi="Arial" w:cs="Arial"/>
                <w:sz w:val="19"/>
                <w:szCs w:val="19"/>
              </w:rPr>
              <w:t>язи зарегистрировано в США?</w:t>
            </w:r>
            <w:r w:rsidRPr="00EA067F">
              <w:rPr>
                <w:rFonts w:ascii="Arial" w:eastAsia="Times New Roman" w:hAnsi="Arial" w:cs="Arial"/>
                <w:sz w:val="19"/>
                <w:szCs w:val="19"/>
              </w:rPr>
              <w:br/>
            </w:r>
            <w:r w:rsidRPr="00EA067F">
              <w:rPr>
                <w:rFonts w:ascii="Arial" w:eastAsia="Times New Roman" w:hAnsi="Arial" w:cs="Arial"/>
                <w:sz w:val="16"/>
                <w:szCs w:val="16"/>
              </w:rPr>
              <w:t>(на основании устного опроса)</w:t>
            </w:r>
          </w:p>
        </w:tc>
        <w:tc>
          <w:tcPr>
            <w:tcW w:w="546" w:type="pct"/>
            <w:gridSpan w:val="4"/>
            <w:tcBorders>
              <w:left w:val="single" w:sz="4" w:space="0" w:color="D5D6D7"/>
              <w:right w:val="nil"/>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w:t>
            </w:r>
          </w:p>
        </w:tc>
        <w:tc>
          <w:tcPr>
            <w:tcW w:w="580" w:type="pct"/>
            <w:gridSpan w:val="2"/>
            <w:tcBorders>
              <w:left w:val="nil"/>
              <w:bottom w:val="single" w:sz="4" w:space="0" w:color="D5D6D7"/>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w:t>
            </w:r>
          </w:p>
        </w:tc>
      </w:tr>
      <w:tr w:rsidR="008E395C" w:rsidRPr="00EA067F" w:rsidTr="00B52FD4">
        <w:tc>
          <w:tcPr>
            <w:tcW w:w="5000" w:type="pct"/>
            <w:gridSpan w:val="62"/>
            <w:tcBorders>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c>
          <w:tcPr>
            <w:tcW w:w="5000" w:type="pct"/>
            <w:gridSpan w:val="62"/>
            <w:shd w:val="clear" w:color="auto" w:fill="D5D6D7"/>
            <w:vAlign w:val="center"/>
          </w:tcPr>
          <w:p w:rsidR="008E395C" w:rsidRPr="00EA067F" w:rsidRDefault="008E395C" w:rsidP="00B52FD4">
            <w:pPr>
              <w:keepNext/>
              <w:spacing w:after="284" w:line="240" w:lineRule="auto"/>
              <w:ind w:left="-108" w:right="-108"/>
              <w:outlineLvl w:val="0"/>
              <w:rPr>
                <w:rFonts w:ascii="Arial" w:eastAsia="Times New Roman" w:hAnsi="Arial" w:cs="Arial"/>
                <w:sz w:val="19"/>
                <w:szCs w:val="19"/>
                <w:lang w:eastAsia="ru-RU"/>
              </w:rPr>
            </w:pPr>
            <w:r w:rsidRPr="00EA067F">
              <w:rPr>
                <w:rFonts w:ascii="Arial" w:eastAsia="Times New Roman" w:hAnsi="Arial" w:cs="Arial"/>
                <w:sz w:val="19"/>
                <w:szCs w:val="19"/>
                <w:lang w:eastAsia="ru-RU"/>
              </w:rPr>
              <w:t>2. Раздел подлежит обязательному заполнению юридическими лицами, действующими в качестве Клиента</w:t>
            </w:r>
          </w:p>
        </w:tc>
      </w:tr>
      <w:tr w:rsidR="008E395C" w:rsidRPr="00EA067F" w:rsidTr="00B52FD4">
        <w:trPr>
          <w:trHeight w:val="66"/>
        </w:trPr>
        <w:tc>
          <w:tcPr>
            <w:tcW w:w="5000" w:type="pct"/>
            <w:gridSpan w:val="62"/>
            <w:tcBorders>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b/>
                <w:sz w:val="19"/>
                <w:szCs w:val="19"/>
              </w:rPr>
            </w:pPr>
            <w:r w:rsidRPr="00EA067F">
              <w:rPr>
                <w:rFonts w:ascii="Arial" w:eastAsia="Times New Roman" w:hAnsi="Arial" w:cs="Arial"/>
                <w:b/>
                <w:sz w:val="19"/>
                <w:szCs w:val="19"/>
              </w:rPr>
              <w:t xml:space="preserve">Данные о </w:t>
            </w:r>
            <w:proofErr w:type="spellStart"/>
            <w:r w:rsidRPr="00EA067F">
              <w:rPr>
                <w:rFonts w:ascii="Arial" w:eastAsia="Times New Roman" w:hAnsi="Arial" w:cs="Arial"/>
                <w:b/>
                <w:sz w:val="19"/>
                <w:szCs w:val="19"/>
              </w:rPr>
              <w:t>бенефициарном</w:t>
            </w:r>
            <w:proofErr w:type="spellEnd"/>
            <w:r w:rsidRPr="00EA067F">
              <w:rPr>
                <w:rFonts w:ascii="Arial" w:eastAsia="Times New Roman" w:hAnsi="Arial" w:cs="Arial"/>
                <w:b/>
                <w:sz w:val="19"/>
                <w:szCs w:val="19"/>
              </w:rPr>
              <w:t xml:space="preserve"> владельце</w:t>
            </w:r>
            <w:r w:rsidRPr="00EA067F">
              <w:rPr>
                <w:rFonts w:ascii="Arial" w:eastAsia="Times New Roman" w:hAnsi="Arial" w:cs="Arial"/>
                <w:b/>
                <w:sz w:val="19"/>
                <w:szCs w:val="19"/>
                <w:vertAlign w:val="superscript"/>
              </w:rPr>
              <w:endnoteReference w:id="2"/>
            </w:r>
            <w:r w:rsidRPr="00EA067F">
              <w:rPr>
                <w:rFonts w:ascii="Arial" w:eastAsia="Times New Roman" w:hAnsi="Arial" w:cs="Arial"/>
                <w:b/>
                <w:sz w:val="19"/>
                <w:szCs w:val="19"/>
              </w:rPr>
              <w:t xml:space="preserve"> заполняются на основании оригинала или копии документа, удостоверяющего личность, или иного документа.</w:t>
            </w:r>
          </w:p>
          <w:p w:rsidR="008E395C" w:rsidRPr="00EA067F" w:rsidRDefault="008E395C" w:rsidP="00B52FD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t xml:space="preserve">Дополнительно к информации о </w:t>
            </w:r>
            <w:proofErr w:type="spellStart"/>
            <w:r w:rsidRPr="00EA067F">
              <w:rPr>
                <w:rFonts w:ascii="Arial" w:eastAsia="Times New Roman" w:hAnsi="Arial" w:cs="Arial"/>
                <w:sz w:val="16"/>
                <w:szCs w:val="16"/>
              </w:rPr>
              <w:t>бенефициарном</w:t>
            </w:r>
            <w:proofErr w:type="spellEnd"/>
            <w:r w:rsidRPr="00EA067F">
              <w:rPr>
                <w:rFonts w:ascii="Arial" w:eastAsia="Times New Roman" w:hAnsi="Arial" w:cs="Arial"/>
                <w:sz w:val="16"/>
                <w:szCs w:val="16"/>
              </w:rPr>
              <w:t xml:space="preserve"> владельце, пожалуйста, заполните информацию в Вопросе 5.14 Анкеты в отношении каждого контролирующего лица (физического лица), являющегося иностранным налоговым резидентом.</w:t>
            </w:r>
          </w:p>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Идентификация бенефициарных владельцев не проводится в случае принятия на обслуживание клиентов, являющихся:</w:t>
            </w:r>
          </w:p>
          <w:p w:rsidR="008E395C" w:rsidRPr="00EA067F" w:rsidRDefault="008E395C" w:rsidP="00B52FD4">
            <w:pPr>
              <w:numPr>
                <w:ilvl w:val="0"/>
                <w:numId w:val="38"/>
              </w:numPr>
              <w:tabs>
                <w:tab w:val="left" w:pos="284"/>
              </w:tabs>
              <w:spacing w:before="60" w:after="0" w:line="240" w:lineRule="auto"/>
              <w:ind w:left="284" w:right="-85" w:hanging="284"/>
              <w:rPr>
                <w:rFonts w:ascii="Arial" w:eastAsia="Times New Roman" w:hAnsi="Arial" w:cs="Arial"/>
                <w:sz w:val="19"/>
                <w:szCs w:val="19"/>
              </w:rPr>
            </w:pPr>
            <w:r w:rsidRPr="00EA067F">
              <w:rPr>
                <w:rFonts w:ascii="Arial" w:eastAsia="Times New Roman" w:hAnsi="Arial" w:cs="Arial"/>
                <w:sz w:val="19"/>
                <w:szCs w:val="19"/>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8E395C" w:rsidRPr="00EA067F" w:rsidRDefault="008E395C" w:rsidP="00B52FD4">
            <w:pPr>
              <w:numPr>
                <w:ilvl w:val="0"/>
                <w:numId w:val="38"/>
              </w:numPr>
              <w:tabs>
                <w:tab w:val="left" w:pos="284"/>
              </w:tabs>
              <w:spacing w:after="0" w:line="240" w:lineRule="auto"/>
              <w:ind w:left="284" w:right="-85" w:hanging="284"/>
              <w:rPr>
                <w:rFonts w:ascii="Arial" w:eastAsia="Times New Roman" w:hAnsi="Arial" w:cs="Arial"/>
                <w:sz w:val="19"/>
                <w:szCs w:val="19"/>
              </w:rPr>
            </w:pPr>
            <w:r w:rsidRPr="00EA067F">
              <w:rPr>
                <w:rFonts w:ascii="Arial" w:eastAsia="Times New Roman" w:hAnsi="Arial" w:cs="Arial"/>
                <w:sz w:val="19"/>
                <w:szCs w:val="19"/>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8E395C" w:rsidRPr="00EA067F" w:rsidRDefault="008E395C" w:rsidP="00B52FD4">
            <w:pPr>
              <w:numPr>
                <w:ilvl w:val="0"/>
                <w:numId w:val="38"/>
              </w:numPr>
              <w:tabs>
                <w:tab w:val="left" w:pos="284"/>
              </w:tabs>
              <w:spacing w:after="0" w:line="240" w:lineRule="auto"/>
              <w:ind w:left="284" w:right="-85" w:hanging="284"/>
              <w:rPr>
                <w:rFonts w:ascii="Arial" w:eastAsia="Times New Roman" w:hAnsi="Arial" w:cs="Arial"/>
                <w:sz w:val="19"/>
                <w:szCs w:val="19"/>
              </w:rPr>
            </w:pPr>
            <w:r w:rsidRPr="00EA067F">
              <w:rPr>
                <w:rFonts w:ascii="Arial" w:eastAsia="Times New Roman" w:hAnsi="Arial" w:cs="Arial"/>
                <w:sz w:val="19"/>
                <w:szCs w:val="19"/>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8E395C" w:rsidRPr="00EA067F" w:rsidRDefault="008E395C" w:rsidP="00B52FD4">
            <w:pPr>
              <w:numPr>
                <w:ilvl w:val="0"/>
                <w:numId w:val="38"/>
              </w:numPr>
              <w:tabs>
                <w:tab w:val="left" w:pos="284"/>
              </w:tabs>
              <w:spacing w:after="0" w:line="240" w:lineRule="auto"/>
              <w:ind w:left="284" w:right="-85" w:hanging="284"/>
              <w:rPr>
                <w:rFonts w:ascii="Arial" w:eastAsia="Times New Roman" w:hAnsi="Arial" w:cs="Arial"/>
                <w:sz w:val="20"/>
                <w:szCs w:val="20"/>
              </w:rPr>
            </w:pPr>
            <w:r w:rsidRPr="00EA067F">
              <w:rPr>
                <w:rFonts w:ascii="Arial" w:eastAsia="Times New Roman" w:hAnsi="Arial" w:cs="Arial"/>
                <w:sz w:val="19"/>
                <w:szCs w:val="19"/>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tc>
      </w:tr>
      <w:tr w:rsidR="008E395C" w:rsidRPr="00EA067F" w:rsidTr="00B52FD4">
        <w:tc>
          <w:tcPr>
            <w:tcW w:w="5000" w:type="pct"/>
            <w:gridSpan w:val="62"/>
            <w:tcBorders>
              <w:top w:val="single" w:sz="4" w:space="0" w:color="D5D6D7"/>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rPr>
          <w:trHeight w:val="61"/>
        </w:trPr>
        <w:tc>
          <w:tcPr>
            <w:tcW w:w="192" w:type="pct"/>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spacing w:before="60" w:after="60" w:line="240" w:lineRule="auto"/>
              <w:ind w:left="-74" w:right="-85" w:hanging="11"/>
              <w:jc w:val="center"/>
              <w:rPr>
                <w:rFonts w:ascii="Arial" w:eastAsia="Times New Roman" w:hAnsi="Arial" w:cs="Arial"/>
                <w:sz w:val="16"/>
                <w:szCs w:val="16"/>
              </w:rPr>
            </w:pPr>
            <w:r w:rsidRPr="00EA067F">
              <w:rPr>
                <w:rFonts w:ascii="Arial" w:eastAsia="Times New Roman" w:hAnsi="Arial" w:cs="Arial"/>
                <w:sz w:val="16"/>
                <w:szCs w:val="16"/>
              </w:rPr>
              <w:t>№</w:t>
            </w:r>
          </w:p>
        </w:tc>
        <w:tc>
          <w:tcPr>
            <w:tcW w:w="1092" w:type="pct"/>
            <w:gridSpan w:val="12"/>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spacing w:before="60" w:after="60" w:line="240" w:lineRule="auto"/>
              <w:ind w:left="-74" w:right="-85" w:hanging="11"/>
              <w:jc w:val="center"/>
              <w:rPr>
                <w:rFonts w:ascii="Arial" w:eastAsia="Times New Roman" w:hAnsi="Arial" w:cs="Arial"/>
                <w:sz w:val="16"/>
                <w:szCs w:val="16"/>
              </w:rPr>
            </w:pPr>
            <w:r w:rsidRPr="00EA067F">
              <w:rPr>
                <w:rFonts w:ascii="Arial" w:eastAsia="Times New Roman" w:hAnsi="Arial" w:cs="Arial"/>
                <w:sz w:val="16"/>
                <w:szCs w:val="16"/>
              </w:rPr>
              <w:t>Фамилия, имя, отчество (при наличии), дата рождения, место рождения, гражданство</w:t>
            </w:r>
          </w:p>
        </w:tc>
        <w:tc>
          <w:tcPr>
            <w:tcW w:w="1321" w:type="pct"/>
            <w:gridSpan w:val="25"/>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spacing w:before="60" w:after="60" w:line="240" w:lineRule="auto"/>
              <w:ind w:left="-74" w:right="-85" w:hanging="11"/>
              <w:jc w:val="center"/>
              <w:rPr>
                <w:rFonts w:ascii="Arial" w:eastAsia="Times New Roman" w:hAnsi="Arial" w:cs="Arial"/>
                <w:sz w:val="16"/>
                <w:szCs w:val="16"/>
              </w:rPr>
            </w:pPr>
            <w:r w:rsidRPr="00EA067F">
              <w:rPr>
                <w:rFonts w:ascii="Arial" w:eastAsia="Times New Roman" w:hAnsi="Arial" w:cs="Arial"/>
                <w:sz w:val="16"/>
                <w:szCs w:val="16"/>
              </w:rPr>
              <w:t>Документ, удостоверяющий личность; данные миграционной карты и/или документа, подтверждающего право иностранного гражданина или лица без гражданства на пребывание (проживание) в РФ - только для нерезидентов (при наличии); ИНН (при наличии)</w:t>
            </w:r>
          </w:p>
        </w:tc>
        <w:tc>
          <w:tcPr>
            <w:tcW w:w="1199" w:type="pct"/>
            <w:gridSpan w:val="17"/>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spacing w:before="60" w:after="60" w:line="240" w:lineRule="auto"/>
              <w:ind w:left="-74" w:right="-85" w:hanging="11"/>
              <w:jc w:val="center"/>
              <w:rPr>
                <w:rFonts w:ascii="Arial" w:eastAsia="Times New Roman" w:hAnsi="Arial" w:cs="Arial"/>
                <w:sz w:val="16"/>
                <w:szCs w:val="16"/>
              </w:rPr>
            </w:pPr>
            <w:r w:rsidRPr="00EA067F">
              <w:rPr>
                <w:rFonts w:ascii="Arial" w:eastAsia="Times New Roman" w:hAnsi="Arial" w:cs="Arial"/>
                <w:sz w:val="16"/>
                <w:szCs w:val="16"/>
              </w:rPr>
              <w:t>Адрес регистрации по месту жительства или адрес места пребывания, номер телефона, адрес электронной почты</w:t>
            </w:r>
          </w:p>
        </w:tc>
        <w:tc>
          <w:tcPr>
            <w:tcW w:w="1196" w:type="pct"/>
            <w:gridSpan w:val="7"/>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spacing w:before="60" w:after="60" w:line="240" w:lineRule="auto"/>
              <w:ind w:left="-74" w:right="-85" w:hanging="11"/>
              <w:jc w:val="center"/>
              <w:rPr>
                <w:rFonts w:ascii="Arial" w:eastAsia="Times New Roman" w:hAnsi="Arial" w:cs="Arial"/>
                <w:sz w:val="16"/>
                <w:szCs w:val="16"/>
              </w:rPr>
            </w:pPr>
            <w:r w:rsidRPr="00EA067F">
              <w:rPr>
                <w:rFonts w:ascii="Arial" w:eastAsia="Times New Roman" w:hAnsi="Arial" w:cs="Arial"/>
                <w:sz w:val="16"/>
                <w:szCs w:val="16"/>
              </w:rPr>
              <w:t>Обстоятельства, обусловившие признание лица бенефициарным владельцем клиента</w:t>
            </w:r>
          </w:p>
        </w:tc>
      </w:tr>
      <w:tr w:rsidR="008E395C" w:rsidRPr="00EA067F" w:rsidTr="00B52FD4">
        <w:trPr>
          <w:trHeight w:val="59"/>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jc w:val="center"/>
              <w:rPr>
                <w:rFonts w:ascii="Arial" w:eastAsia="Times New Roman" w:hAnsi="Arial" w:cs="Arial"/>
                <w:sz w:val="19"/>
                <w:szCs w:val="19"/>
              </w:rPr>
            </w:pPr>
            <w:r w:rsidRPr="00EA067F">
              <w:rPr>
                <w:rFonts w:ascii="Arial" w:eastAsia="Times New Roman" w:hAnsi="Arial" w:cs="Arial"/>
                <w:sz w:val="19"/>
                <w:szCs w:val="19"/>
              </w:rPr>
              <w:t>1.</w:t>
            </w:r>
          </w:p>
        </w:tc>
        <w:tc>
          <w:tcPr>
            <w:tcW w:w="1092"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321"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9"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r>
      <w:tr w:rsidR="008E395C" w:rsidRPr="00EA067F" w:rsidTr="00B52FD4">
        <w:trPr>
          <w:trHeight w:val="59"/>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jc w:val="center"/>
              <w:rPr>
                <w:rFonts w:ascii="Arial" w:eastAsia="Times New Roman" w:hAnsi="Arial" w:cs="Arial"/>
                <w:sz w:val="19"/>
                <w:szCs w:val="19"/>
              </w:rPr>
            </w:pPr>
            <w:r w:rsidRPr="00EA067F">
              <w:rPr>
                <w:rFonts w:ascii="Arial" w:eastAsia="Times New Roman" w:hAnsi="Arial" w:cs="Arial"/>
                <w:sz w:val="19"/>
                <w:szCs w:val="19"/>
              </w:rPr>
              <w:t>2.</w:t>
            </w:r>
          </w:p>
        </w:tc>
        <w:tc>
          <w:tcPr>
            <w:tcW w:w="1092"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321"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9"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r>
      <w:tr w:rsidR="008E395C" w:rsidRPr="00EA067F" w:rsidTr="00B52FD4">
        <w:trPr>
          <w:trHeight w:val="59"/>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jc w:val="center"/>
              <w:rPr>
                <w:rFonts w:ascii="Arial" w:eastAsia="Times New Roman" w:hAnsi="Arial" w:cs="Arial"/>
                <w:sz w:val="19"/>
                <w:szCs w:val="19"/>
              </w:rPr>
            </w:pPr>
            <w:r w:rsidRPr="00EA067F">
              <w:rPr>
                <w:rFonts w:ascii="Arial" w:eastAsia="Times New Roman" w:hAnsi="Arial" w:cs="Arial"/>
                <w:sz w:val="19"/>
                <w:szCs w:val="19"/>
              </w:rPr>
              <w:t>3.</w:t>
            </w:r>
          </w:p>
        </w:tc>
        <w:tc>
          <w:tcPr>
            <w:tcW w:w="1092"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321"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9"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r>
      <w:tr w:rsidR="008E395C" w:rsidRPr="00EA067F" w:rsidTr="00B52FD4">
        <w:tc>
          <w:tcPr>
            <w:tcW w:w="5000" w:type="pct"/>
            <w:gridSpan w:val="62"/>
            <w:tcBorders>
              <w:top w:val="single" w:sz="4" w:space="0" w:color="auto"/>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c>
          <w:tcPr>
            <w:tcW w:w="5000" w:type="pct"/>
            <w:gridSpan w:val="62"/>
            <w:shd w:val="clear" w:color="auto" w:fill="D5D6D7"/>
            <w:vAlign w:val="center"/>
          </w:tcPr>
          <w:p w:rsidR="008E395C" w:rsidRPr="00EA067F" w:rsidRDefault="008E395C" w:rsidP="00B52FD4">
            <w:pPr>
              <w:spacing w:after="284" w:line="240" w:lineRule="auto"/>
              <w:ind w:left="-108" w:right="-108"/>
              <w:outlineLvl w:val="0"/>
              <w:rPr>
                <w:rFonts w:ascii="Arial" w:eastAsia="Times New Roman" w:hAnsi="Arial" w:cs="Arial"/>
                <w:sz w:val="20"/>
                <w:szCs w:val="20"/>
                <w:lang w:eastAsia="ru-RU"/>
              </w:rPr>
            </w:pPr>
            <w:r w:rsidRPr="00EA067F">
              <w:rPr>
                <w:rFonts w:ascii="Arial" w:eastAsia="Times New Roman" w:hAnsi="Arial" w:cs="Arial"/>
                <w:sz w:val="19"/>
                <w:szCs w:val="19"/>
                <w:lang w:eastAsia="ru-RU"/>
              </w:rPr>
              <w:t>3. Сведения о наличии или отсутствии выгодоприобретателей</w:t>
            </w:r>
            <w:r w:rsidRPr="00EA067F">
              <w:rPr>
                <w:rStyle w:val="aff1"/>
                <w:rFonts w:ascii="Arial" w:eastAsia="Times New Roman" w:hAnsi="Arial" w:cs="Arial"/>
                <w:sz w:val="19"/>
                <w:szCs w:val="19"/>
                <w:lang w:eastAsia="ru-RU"/>
              </w:rPr>
              <w:endnoteReference w:id="3"/>
            </w:r>
            <w:r w:rsidRPr="00EA067F">
              <w:rPr>
                <w:rFonts w:ascii="Arial" w:eastAsia="Times New Roman" w:hAnsi="Arial" w:cs="Arial"/>
                <w:sz w:val="19"/>
                <w:szCs w:val="19"/>
                <w:lang w:eastAsia="ru-RU"/>
              </w:rPr>
              <w:t xml:space="preserve"> у Клиента </w:t>
            </w:r>
            <w:r w:rsidRPr="00EA067F">
              <w:rPr>
                <w:rFonts w:ascii="Arial" w:eastAsia="Times New Roman" w:hAnsi="Arial" w:cs="Arial"/>
                <w:sz w:val="16"/>
                <w:szCs w:val="16"/>
                <w:lang w:eastAsia="ru-RU"/>
              </w:rPr>
              <w:t>(на основании устного опроса)</w:t>
            </w:r>
          </w:p>
        </w:tc>
      </w:tr>
      <w:tr w:rsidR="008E395C" w:rsidRPr="00EA067F" w:rsidTr="00B52FD4">
        <w:trPr>
          <w:trHeight w:val="66"/>
        </w:trPr>
        <w:tc>
          <w:tcPr>
            <w:tcW w:w="2069" w:type="pct"/>
            <w:gridSpan w:val="25"/>
            <w:vMerge w:val="restart"/>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3.1. Юридическое лицо намерено совершать/совершает операции в рамках заключаемого/заключенного договора:</w:t>
            </w:r>
          </w:p>
        </w:tc>
        <w:tc>
          <w:tcPr>
            <w:tcW w:w="2931" w:type="pct"/>
            <w:gridSpan w:val="37"/>
            <w:shd w:val="clear" w:color="auto" w:fill="auto"/>
            <w:vAlign w:val="center"/>
          </w:tcPr>
          <w:p w:rsidR="008E395C" w:rsidRPr="00EA067F" w:rsidRDefault="008E395C" w:rsidP="00B52FD4">
            <w:pPr>
              <w:spacing w:before="60" w:after="0" w:line="240" w:lineRule="auto"/>
              <w:ind w:left="34" w:right="-85"/>
              <w:rPr>
                <w:rFonts w:ascii="Arial" w:eastAsia="Times New Roman" w:hAnsi="Arial" w:cs="Arial"/>
                <w:sz w:val="19"/>
                <w:szCs w:val="19"/>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Pr>
                <w:rFonts w:ascii="Arial" w:eastAsia="Times New Roman" w:hAnsi="Arial" w:cs="Arial"/>
                <w:sz w:val="19"/>
                <w:szCs w:val="19"/>
              </w:rPr>
              <w:t xml:space="preserve">исключительно к своей выгоде </w:t>
            </w:r>
            <w:r w:rsidRPr="00EA067F">
              <w:rPr>
                <w:rFonts w:ascii="Arial" w:eastAsia="Times New Roman" w:hAnsi="Arial" w:cs="Arial"/>
                <w:sz w:val="19"/>
                <w:szCs w:val="19"/>
              </w:rPr>
              <w:t>(так как нет выгодоприобретателя)</w:t>
            </w:r>
          </w:p>
        </w:tc>
      </w:tr>
      <w:tr w:rsidR="008E395C" w:rsidRPr="00EA067F" w:rsidTr="00B52FD4">
        <w:trPr>
          <w:trHeight w:val="66"/>
        </w:trPr>
        <w:tc>
          <w:tcPr>
            <w:tcW w:w="2069" w:type="pct"/>
            <w:gridSpan w:val="25"/>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szCs w:val="20"/>
              </w:rPr>
            </w:pPr>
          </w:p>
        </w:tc>
        <w:tc>
          <w:tcPr>
            <w:tcW w:w="2931" w:type="pct"/>
            <w:gridSpan w:val="37"/>
            <w:shd w:val="clear" w:color="auto" w:fill="auto"/>
            <w:vAlign w:val="center"/>
          </w:tcPr>
          <w:p w:rsidR="008E395C" w:rsidRPr="00EA067F" w:rsidRDefault="008E395C" w:rsidP="00B52FD4">
            <w:pPr>
              <w:spacing w:before="60" w:after="0" w:line="240" w:lineRule="auto"/>
              <w:ind w:left="34" w:right="-85"/>
              <w:rPr>
                <w:rFonts w:ascii="Arial" w:eastAsia="Times New Roman" w:hAnsi="Arial" w:cs="Arial"/>
                <w:sz w:val="19"/>
                <w:szCs w:val="19"/>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к выгоде иного лица, в связи с тем, что с таким лицом заключен агентский договор (любого вида), договор поручения или договор комиссии (выгодоприобретатель)</w:t>
            </w:r>
          </w:p>
        </w:tc>
      </w:tr>
      <w:tr w:rsidR="008E395C" w:rsidRPr="00EA067F" w:rsidTr="00B52FD4">
        <w:tc>
          <w:tcPr>
            <w:tcW w:w="5000" w:type="pct"/>
            <w:gridSpan w:val="62"/>
            <w:tcBorders>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c>
          <w:tcPr>
            <w:tcW w:w="5000" w:type="pct"/>
            <w:gridSpan w:val="62"/>
            <w:shd w:val="clear" w:color="auto" w:fill="D5D6D7"/>
            <w:vAlign w:val="center"/>
          </w:tcPr>
          <w:p w:rsidR="008E395C" w:rsidRPr="00EA067F" w:rsidRDefault="008E395C" w:rsidP="00B52FD4">
            <w:pPr>
              <w:keepNext/>
              <w:spacing w:after="284" w:line="240" w:lineRule="auto"/>
              <w:ind w:left="-108" w:right="-108"/>
              <w:outlineLvl w:val="0"/>
              <w:rPr>
                <w:rFonts w:ascii="Arial" w:eastAsia="Times New Roman" w:hAnsi="Arial" w:cs="Arial"/>
                <w:sz w:val="20"/>
                <w:szCs w:val="20"/>
                <w:lang w:eastAsia="ru-RU"/>
              </w:rPr>
            </w:pPr>
            <w:r w:rsidRPr="00EA067F">
              <w:rPr>
                <w:rFonts w:ascii="Arial" w:eastAsia="Times New Roman" w:hAnsi="Arial" w:cs="Arial"/>
                <w:sz w:val="19"/>
                <w:szCs w:val="19"/>
                <w:lang w:eastAsia="ru-RU"/>
              </w:rPr>
              <w:lastRenderedPageBreak/>
              <w:t>4. Раздел подлежит обязательному заполнению юридическими лицами – резидентами Российской Федерации, действующими в качестве Клиента</w:t>
            </w:r>
            <w:r w:rsidRPr="00EA067F">
              <w:rPr>
                <w:rFonts w:ascii="Arial" w:eastAsia="Times New Roman" w:hAnsi="Arial" w:cs="Arial"/>
                <w:sz w:val="20"/>
                <w:szCs w:val="20"/>
                <w:lang w:eastAsia="ru-RU"/>
              </w:rPr>
              <w:t xml:space="preserve"> </w:t>
            </w:r>
            <w:r w:rsidRPr="00EA067F">
              <w:rPr>
                <w:rFonts w:ascii="Arial" w:eastAsia="Times New Roman" w:hAnsi="Arial" w:cs="Arial"/>
                <w:sz w:val="16"/>
                <w:szCs w:val="16"/>
                <w:lang w:eastAsia="ru-RU"/>
              </w:rPr>
              <w:t>(на основании устного опроса)</w:t>
            </w:r>
          </w:p>
        </w:tc>
      </w:tr>
      <w:tr w:rsidR="008E395C" w:rsidRPr="00EA067F" w:rsidTr="00B52FD4">
        <w:trPr>
          <w:trHeight w:val="680"/>
        </w:trPr>
        <w:tc>
          <w:tcPr>
            <w:tcW w:w="4473" w:type="pct"/>
            <w:gridSpan w:val="61"/>
            <w:vMerge w:val="restart"/>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szCs w:val="20"/>
              </w:rPr>
            </w:pPr>
            <w:proofErr w:type="gramStart"/>
            <w:r w:rsidRPr="00EA067F">
              <w:rPr>
                <w:rFonts w:ascii="Arial" w:eastAsia="Times New Roman" w:hAnsi="Arial" w:cs="Arial"/>
                <w:sz w:val="19"/>
                <w:szCs w:val="19"/>
              </w:rPr>
              <w:t>Более 90 % акций (долей) уставного капитала прямо или косвенно контролируется Российской Федерацией и (или) гражданами Российской Федерации, в том числе имеющими одновременно с гражданством Российской Федерации гражданство государства – члена Таможенного союза, не имеющими при этом одновременно с гражданством Российской Федерации: 1) гражданство иностранного государства (за исключением гражданства государства – Члена Таможенного союза);</w:t>
            </w:r>
            <w:proofErr w:type="gramEnd"/>
            <w:r w:rsidRPr="00EA067F">
              <w:rPr>
                <w:rFonts w:ascii="Arial" w:eastAsia="Times New Roman" w:hAnsi="Arial" w:cs="Arial"/>
                <w:sz w:val="19"/>
                <w:szCs w:val="19"/>
              </w:rPr>
              <w:t xml:space="preserve"> 2) вид на жительство в иностранном государстве?</w:t>
            </w:r>
            <w:r w:rsidRPr="00EA067F">
              <w:rPr>
                <w:rFonts w:ascii="Arial" w:eastAsia="Times New Roman" w:hAnsi="Arial" w:cs="Arial"/>
                <w:sz w:val="19"/>
                <w:szCs w:val="19"/>
                <w:vertAlign w:val="superscript"/>
              </w:rPr>
              <w:endnoteReference w:id="4"/>
            </w:r>
            <w:r w:rsidRPr="00EA067F">
              <w:rPr>
                <w:rFonts w:ascii="Arial" w:eastAsia="Times New Roman" w:hAnsi="Arial" w:cs="Arial"/>
                <w:sz w:val="20"/>
                <w:szCs w:val="20"/>
              </w:rPr>
              <w:t xml:space="preserve"> </w:t>
            </w:r>
            <w:r w:rsidRPr="00EA067F">
              <w:rPr>
                <w:rFonts w:ascii="Arial" w:eastAsia="Times New Roman" w:hAnsi="Arial" w:cs="Arial"/>
                <w:sz w:val="16"/>
                <w:szCs w:val="16"/>
              </w:rPr>
              <w:t>(на основании устного опроса)</w:t>
            </w:r>
          </w:p>
        </w:tc>
        <w:tc>
          <w:tcPr>
            <w:tcW w:w="527" w:type="pct"/>
            <w:tcBorders>
              <w:bottom w:val="nil"/>
            </w:tcBorders>
            <w:shd w:val="clear" w:color="auto" w:fill="auto"/>
            <w:vAlign w:val="center"/>
          </w:tcPr>
          <w:p w:rsidR="008E395C" w:rsidRPr="00EA067F" w:rsidRDefault="008E395C" w:rsidP="00B52FD4">
            <w:pPr>
              <w:spacing w:before="60" w:after="0" w:line="240" w:lineRule="auto"/>
              <w:ind w:left="11"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ДА</w:t>
            </w:r>
          </w:p>
        </w:tc>
      </w:tr>
      <w:tr w:rsidR="008E395C" w:rsidRPr="00EA067F" w:rsidTr="00B52FD4">
        <w:trPr>
          <w:trHeight w:val="71"/>
        </w:trPr>
        <w:tc>
          <w:tcPr>
            <w:tcW w:w="4473" w:type="pct"/>
            <w:gridSpan w:val="61"/>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527" w:type="pct"/>
            <w:tcBorders>
              <w:top w:val="nil"/>
            </w:tcBorders>
            <w:shd w:val="clear" w:color="auto" w:fill="auto"/>
            <w:vAlign w:val="center"/>
          </w:tcPr>
          <w:p w:rsidR="008E395C" w:rsidRPr="00EA067F" w:rsidRDefault="008E395C" w:rsidP="00B52FD4">
            <w:pPr>
              <w:spacing w:before="60" w:after="0" w:line="240" w:lineRule="auto"/>
              <w:ind w:left="11"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НЕТ</w:t>
            </w:r>
          </w:p>
        </w:tc>
      </w:tr>
      <w:tr w:rsidR="008E395C" w:rsidRPr="00EA067F" w:rsidTr="00B52FD4">
        <w:tc>
          <w:tcPr>
            <w:tcW w:w="5000" w:type="pct"/>
            <w:gridSpan w:val="62"/>
            <w:tcBorders>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c>
          <w:tcPr>
            <w:tcW w:w="5000" w:type="pct"/>
            <w:gridSpan w:val="62"/>
            <w:shd w:val="clear" w:color="auto" w:fill="D5D6D7"/>
            <w:vAlign w:val="center"/>
          </w:tcPr>
          <w:p w:rsidR="008E395C" w:rsidRPr="00EA067F" w:rsidRDefault="008E395C" w:rsidP="00B52FD4">
            <w:pPr>
              <w:keepNext/>
              <w:spacing w:after="60" w:line="240" w:lineRule="auto"/>
              <w:ind w:left="-108" w:right="-108"/>
              <w:outlineLvl w:val="0"/>
              <w:rPr>
                <w:rFonts w:ascii="Arial" w:eastAsia="Times New Roman" w:hAnsi="Arial" w:cs="Arial"/>
                <w:sz w:val="20"/>
                <w:szCs w:val="20"/>
                <w:lang w:eastAsia="ru-RU"/>
              </w:rPr>
            </w:pPr>
            <w:r w:rsidRPr="00EA067F">
              <w:rPr>
                <w:rFonts w:ascii="Arial" w:eastAsia="Times New Roman" w:hAnsi="Arial" w:cs="Arial"/>
                <w:sz w:val="19"/>
                <w:szCs w:val="19"/>
                <w:lang w:eastAsia="ru-RU"/>
              </w:rPr>
              <w:t xml:space="preserve">5. Сведения о Клиенте и Выгодоприобретателе, устанавливаемые для целей FATCA и </w:t>
            </w:r>
            <w:r w:rsidRPr="00EA067F">
              <w:rPr>
                <w:rFonts w:ascii="Arial" w:eastAsia="Times New Roman" w:hAnsi="Arial" w:cs="Arial"/>
                <w:sz w:val="19"/>
                <w:szCs w:val="19"/>
                <w:lang w:val="en-US" w:eastAsia="ru-RU"/>
              </w:rPr>
              <w:t>CRS</w:t>
            </w:r>
            <w:r w:rsidRPr="00EA067F">
              <w:rPr>
                <w:rFonts w:ascii="Arial" w:eastAsia="Times New Roman" w:hAnsi="Arial" w:cs="Arial"/>
                <w:sz w:val="19"/>
                <w:szCs w:val="19"/>
                <w:lang w:eastAsia="ru-RU"/>
              </w:rPr>
              <w:t xml:space="preserve">. Раздел подлежит обязательному заполнению юридическими лицами, действующими в качестве Клиента или Выгодоприобретателя </w:t>
            </w:r>
            <w:r w:rsidRPr="00EA067F">
              <w:rPr>
                <w:rFonts w:ascii="Arial" w:eastAsia="Times New Roman" w:hAnsi="Arial" w:cs="Arial"/>
                <w:sz w:val="16"/>
                <w:szCs w:val="16"/>
                <w:lang w:eastAsia="ru-RU"/>
              </w:rPr>
              <w:t>(на основании устного опроса)</w:t>
            </w:r>
          </w:p>
        </w:tc>
      </w:tr>
      <w:tr w:rsidR="008E395C" w:rsidRPr="00EA067F" w:rsidTr="00B52FD4">
        <w:trPr>
          <w:trHeight w:val="66"/>
        </w:trPr>
        <w:tc>
          <w:tcPr>
            <w:tcW w:w="280" w:type="pct"/>
            <w:gridSpan w:val="2"/>
            <w:vMerge w:val="restart"/>
            <w:tcBorders>
              <w:top w:val="single" w:sz="4" w:space="0" w:color="D5D6D7"/>
            </w:tcBorders>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5.1.</w:t>
            </w:r>
          </w:p>
        </w:tc>
        <w:tc>
          <w:tcPr>
            <w:tcW w:w="4720" w:type="pct"/>
            <w:gridSpan w:val="60"/>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Юридическое лицо учреждено в соответствии с законодательством США?</w:t>
            </w:r>
            <w:r w:rsidRPr="00EA067F">
              <w:rPr>
                <w:rFonts w:ascii="Arial" w:hAnsi="Arial" w:cs="Arial"/>
                <w:sz w:val="18"/>
                <w:szCs w:val="18"/>
              </w:rPr>
              <w:t xml:space="preserve"> </w:t>
            </w:r>
            <w:r w:rsidRPr="00EA067F">
              <w:rPr>
                <w:rFonts w:ascii="Arial" w:eastAsia="Times New Roman" w:hAnsi="Arial" w:cs="Arial"/>
                <w:sz w:val="16"/>
                <w:szCs w:val="16"/>
              </w:rPr>
              <w:t>(в случае ответа ДА, пожалуйста, перейдите к Вопросу 5.3, затем к Вопросу 5.11)</w:t>
            </w:r>
          </w:p>
        </w:tc>
      </w:tr>
      <w:tr w:rsidR="008E395C" w:rsidRPr="00EA067F" w:rsidTr="00B52FD4">
        <w:trPr>
          <w:trHeight w:val="66"/>
        </w:trPr>
        <w:tc>
          <w:tcPr>
            <w:tcW w:w="280" w:type="pct"/>
            <w:gridSpan w:val="2"/>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3102" w:type="pct"/>
            <w:gridSpan w:val="47"/>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 (укажите ИНН США (EIN)</w:t>
            </w:r>
            <w:r w:rsidRPr="00EA067F">
              <w:rPr>
                <w:rFonts w:ascii="Arial" w:eastAsia="Times New Roman" w:hAnsi="Arial" w:cs="Arial"/>
                <w:sz w:val="19"/>
                <w:szCs w:val="19"/>
                <w:vertAlign w:val="superscript"/>
              </w:rPr>
              <w:endnoteReference w:id="5"/>
            </w:r>
            <w:r w:rsidRPr="00EA067F">
              <w:rPr>
                <w:rFonts w:ascii="Arial" w:eastAsia="Times New Roman" w:hAnsi="Arial" w:cs="Arial"/>
                <w:sz w:val="19"/>
                <w:szCs w:val="19"/>
                <w:vertAlign w:val="superscript"/>
              </w:rPr>
              <w:t xml:space="preserve"> </w:t>
            </w:r>
            <w:r w:rsidRPr="00EA067F">
              <w:rPr>
                <w:rFonts w:ascii="Arial" w:eastAsia="Times New Roman" w:hAnsi="Arial" w:cs="Arial"/>
                <w:sz w:val="19"/>
                <w:szCs w:val="19"/>
              </w:rPr>
              <w:t>и предоставьте форму W-9)</w:t>
            </w:r>
          </w:p>
        </w:tc>
        <w:tc>
          <w:tcPr>
            <w:tcW w:w="1618" w:type="pct"/>
            <w:gridSpan w:val="13"/>
            <w:tcBorders>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B52FD4">
        <w:trPr>
          <w:trHeight w:val="66"/>
        </w:trPr>
        <w:tc>
          <w:tcPr>
            <w:tcW w:w="280" w:type="pct"/>
            <w:gridSpan w:val="2"/>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81" w:type="pct"/>
            <w:gridSpan w:val="34"/>
            <w:shd w:val="clear" w:color="auto" w:fill="auto"/>
            <w:vAlign w:val="center"/>
          </w:tcPr>
          <w:p w:rsidR="008E395C" w:rsidRPr="00EA067F" w:rsidRDefault="008E395C" w:rsidP="00B52FD4">
            <w:pPr>
              <w:keepNext/>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Определенный налогоплательщик США (</w:t>
            </w:r>
            <w:proofErr w:type="spellStart"/>
            <w:r w:rsidRPr="00EA067F">
              <w:rPr>
                <w:rFonts w:ascii="Arial" w:eastAsia="Times New Roman" w:hAnsi="Arial" w:cs="Arial"/>
                <w:sz w:val="19"/>
                <w:szCs w:val="19"/>
              </w:rPr>
              <w:t>Specified</w:t>
            </w:r>
            <w:proofErr w:type="spellEnd"/>
            <w:r w:rsidRPr="00EA067F">
              <w:rPr>
                <w:rFonts w:ascii="Arial" w:eastAsia="Times New Roman" w:hAnsi="Arial" w:cs="Arial"/>
                <w:sz w:val="19"/>
                <w:szCs w:val="19"/>
              </w:rPr>
              <w:t xml:space="preserve"> US </w:t>
            </w:r>
            <w:proofErr w:type="spellStart"/>
            <w:r w:rsidRPr="00EA067F">
              <w:rPr>
                <w:rFonts w:ascii="Arial" w:eastAsia="Times New Roman" w:hAnsi="Arial" w:cs="Arial"/>
                <w:sz w:val="19"/>
                <w:szCs w:val="19"/>
              </w:rPr>
              <w:t>person</w:t>
            </w:r>
            <w:proofErr w:type="spellEnd"/>
            <w:r w:rsidRPr="00EA067F">
              <w:rPr>
                <w:rFonts w:ascii="Arial" w:eastAsia="Times New Roman" w:hAnsi="Arial" w:cs="Arial"/>
                <w:sz w:val="19"/>
                <w:szCs w:val="19"/>
              </w:rPr>
              <w:t>)</w:t>
            </w:r>
            <w:r w:rsidRPr="00EA067F">
              <w:rPr>
                <w:rFonts w:ascii="Arial" w:eastAsia="Times New Roman" w:hAnsi="Arial" w:cs="Arial"/>
                <w:sz w:val="19"/>
                <w:szCs w:val="19"/>
                <w:vertAlign w:val="superscript"/>
              </w:rPr>
              <w:endnoteReference w:id="6"/>
            </w:r>
          </w:p>
        </w:tc>
        <w:tc>
          <w:tcPr>
            <w:tcW w:w="2439" w:type="pct"/>
            <w:gridSpan w:val="26"/>
            <w:tcBorders>
              <w:bottom w:val="single" w:sz="4" w:space="0" w:color="D5D6D7"/>
            </w:tcBorders>
            <w:shd w:val="clear" w:color="auto" w:fill="auto"/>
            <w:vAlign w:val="center"/>
          </w:tcPr>
          <w:p w:rsidR="008E395C" w:rsidRPr="00EA067F" w:rsidRDefault="008E395C" w:rsidP="00B52FD4">
            <w:pPr>
              <w:keepNext/>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Налогоплательщик США, исключенный для целей FATCA (</w:t>
            </w:r>
            <w:proofErr w:type="spellStart"/>
            <w:r w:rsidRPr="00EA067F">
              <w:rPr>
                <w:rFonts w:ascii="Arial" w:eastAsia="Times New Roman" w:hAnsi="Arial" w:cs="Arial"/>
                <w:sz w:val="19"/>
                <w:szCs w:val="19"/>
              </w:rPr>
              <w:t>not</w:t>
            </w:r>
            <w:proofErr w:type="spellEnd"/>
            <w:r w:rsidRPr="00EA067F">
              <w:rPr>
                <w:rFonts w:ascii="Arial" w:eastAsia="Times New Roman" w:hAnsi="Arial" w:cs="Arial"/>
                <w:sz w:val="19"/>
                <w:szCs w:val="19"/>
              </w:rPr>
              <w:t xml:space="preserve"> a </w:t>
            </w:r>
            <w:proofErr w:type="spellStart"/>
            <w:r w:rsidRPr="00EA067F">
              <w:rPr>
                <w:rFonts w:ascii="Arial" w:eastAsia="Times New Roman" w:hAnsi="Arial" w:cs="Arial"/>
                <w:sz w:val="19"/>
                <w:szCs w:val="19"/>
              </w:rPr>
              <w:t>Specified</w:t>
            </w:r>
            <w:proofErr w:type="spellEnd"/>
            <w:r w:rsidRPr="00EA067F">
              <w:rPr>
                <w:rFonts w:ascii="Arial" w:eastAsia="Times New Roman" w:hAnsi="Arial" w:cs="Arial"/>
                <w:sz w:val="19"/>
                <w:szCs w:val="19"/>
              </w:rPr>
              <w:t xml:space="preserve"> US </w:t>
            </w:r>
            <w:proofErr w:type="spellStart"/>
            <w:r w:rsidRPr="00EA067F">
              <w:rPr>
                <w:rFonts w:ascii="Arial" w:eastAsia="Times New Roman" w:hAnsi="Arial" w:cs="Arial"/>
                <w:sz w:val="19"/>
                <w:szCs w:val="19"/>
              </w:rPr>
              <w:t>person</w:t>
            </w:r>
            <w:proofErr w:type="spellEnd"/>
            <w:r w:rsidRPr="00EA067F">
              <w:rPr>
                <w:rFonts w:ascii="Arial" w:eastAsia="Times New Roman" w:hAnsi="Arial" w:cs="Arial"/>
                <w:sz w:val="19"/>
                <w:szCs w:val="19"/>
              </w:rPr>
              <w:t>)</w:t>
            </w:r>
            <w:r w:rsidRPr="00EA067F">
              <w:rPr>
                <w:rFonts w:ascii="Arial" w:eastAsia="Times New Roman" w:hAnsi="Arial" w:cs="Arial"/>
                <w:sz w:val="19"/>
                <w:szCs w:val="19"/>
                <w:vertAlign w:val="superscript"/>
              </w:rPr>
              <w:endnoteReference w:id="7"/>
            </w:r>
          </w:p>
        </w:tc>
      </w:tr>
      <w:tr w:rsidR="008E395C" w:rsidRPr="00EA067F" w:rsidTr="00B52FD4">
        <w:trPr>
          <w:trHeight w:val="66"/>
        </w:trPr>
        <w:tc>
          <w:tcPr>
            <w:tcW w:w="280" w:type="pct"/>
            <w:gridSpan w:val="2"/>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 xml:space="preserve">НЕТ </w:t>
            </w:r>
            <w:r w:rsidRPr="00EA067F">
              <w:rPr>
                <w:rFonts w:ascii="Arial" w:eastAsia="Times New Roman" w:hAnsi="Arial" w:cs="Arial"/>
                <w:sz w:val="16"/>
                <w:szCs w:val="16"/>
              </w:rPr>
              <w:t>(в случае ответа НЕТ, пожалуйста, перейдите к Вопросу 5.2, 5.3 и 5.4)</w:t>
            </w:r>
          </w:p>
        </w:tc>
      </w:tr>
      <w:tr w:rsidR="008E395C" w:rsidRPr="00EA067F" w:rsidTr="00B52FD4">
        <w:trPr>
          <w:trHeight w:val="66"/>
        </w:trPr>
        <w:tc>
          <w:tcPr>
            <w:tcW w:w="280"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5.2.</w:t>
            </w:r>
          </w:p>
        </w:tc>
        <w:tc>
          <w:tcPr>
            <w:tcW w:w="4720" w:type="pct"/>
            <w:gridSpan w:val="60"/>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t>Юридическое лицо является налоговым резидентом РФ?</w:t>
            </w:r>
          </w:p>
        </w:tc>
      </w:tr>
      <w:tr w:rsidR="008E395C" w:rsidRPr="00EA067F" w:rsidTr="00B52FD4">
        <w:trPr>
          <w:trHeight w:val="66"/>
        </w:trPr>
        <w:tc>
          <w:tcPr>
            <w:tcW w:w="280" w:type="pct"/>
            <w:gridSpan w:val="2"/>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81" w:type="pct"/>
            <w:gridSpan w:val="34"/>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 является</w:t>
            </w:r>
            <w:r w:rsidRPr="00EA067F">
              <w:rPr>
                <w:rFonts w:ascii="Arial" w:eastAsia="Times New Roman" w:hAnsi="Arial" w:cs="Arial"/>
                <w:sz w:val="20"/>
              </w:rPr>
              <w:t xml:space="preserve"> </w:t>
            </w:r>
            <w:r w:rsidRPr="00EA067F">
              <w:rPr>
                <w:rFonts w:ascii="Arial" w:eastAsia="Times New Roman" w:hAnsi="Arial" w:cs="Arial"/>
                <w:sz w:val="16"/>
                <w:szCs w:val="16"/>
              </w:rPr>
              <w:t>(укажите ИНН РФ при наличии)</w:t>
            </w:r>
          </w:p>
        </w:tc>
        <w:tc>
          <w:tcPr>
            <w:tcW w:w="2439" w:type="pct"/>
            <w:gridSpan w:val="26"/>
            <w:tcBorders>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B52FD4">
        <w:trPr>
          <w:trHeight w:val="66"/>
        </w:trPr>
        <w:tc>
          <w:tcPr>
            <w:tcW w:w="280" w:type="pct"/>
            <w:gridSpan w:val="2"/>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81" w:type="pct"/>
            <w:gridSpan w:val="34"/>
            <w:tcBorders>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 не является</w:t>
            </w:r>
            <w:r w:rsidRPr="00EA067F">
              <w:rPr>
                <w:rFonts w:ascii="Arial" w:eastAsia="Times New Roman" w:hAnsi="Arial" w:cs="Arial"/>
                <w:sz w:val="20"/>
              </w:rPr>
              <w:t xml:space="preserve"> </w:t>
            </w:r>
            <w:r w:rsidRPr="00EA067F">
              <w:rPr>
                <w:rFonts w:ascii="Arial" w:eastAsia="Times New Roman" w:hAnsi="Arial" w:cs="Arial"/>
                <w:sz w:val="16"/>
                <w:szCs w:val="16"/>
              </w:rPr>
              <w:t>(укажите ИНН РФ при наличии)</w:t>
            </w:r>
          </w:p>
        </w:tc>
        <w:tc>
          <w:tcPr>
            <w:tcW w:w="2439" w:type="pct"/>
            <w:gridSpan w:val="26"/>
            <w:tcBorders>
              <w:top w:val="single" w:sz="4" w:space="0" w:color="auto"/>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B52FD4">
        <w:trPr>
          <w:trHeight w:val="66"/>
        </w:trPr>
        <w:tc>
          <w:tcPr>
            <w:tcW w:w="280"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5.3.</w:t>
            </w:r>
          </w:p>
        </w:tc>
        <w:tc>
          <w:tcPr>
            <w:tcW w:w="4720" w:type="pct"/>
            <w:gridSpan w:val="60"/>
            <w:tcBorders>
              <w:bottom w:val="nil"/>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9"/>
                <w:szCs w:val="19"/>
              </w:rPr>
              <w:t>Укажите страны, налоговым резидентом которых (за исключением США и РФ) является юридическое лицо</w:t>
            </w:r>
            <w:r w:rsidRPr="00EA067F">
              <w:rPr>
                <w:rFonts w:ascii="Arial" w:eastAsia="Times New Roman" w:hAnsi="Arial" w:cs="Arial"/>
                <w:sz w:val="20"/>
              </w:rPr>
              <w:t xml:space="preserve"> </w:t>
            </w:r>
            <w:r w:rsidRPr="00EA067F">
              <w:rPr>
                <w:rFonts w:ascii="Arial" w:eastAsia="Times New Roman" w:hAnsi="Arial" w:cs="Arial"/>
                <w:sz w:val="16"/>
                <w:szCs w:val="16"/>
              </w:rPr>
              <w:t>(с указанием ИНН или аналога)</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hAnsi="Arial" w:cs="Arial"/>
                <w:sz w:val="18"/>
              </w:rPr>
              <w:fldChar w:fldCharType="begin">
                <w:ffData>
                  <w:name w:val=""/>
                  <w:enabled w:val="0"/>
                  <w:calcOnExit w:val="0"/>
                  <w:checkBox>
                    <w:size w:val="20"/>
                    <w:default w:val="0"/>
                  </w:checkBox>
                </w:ffData>
              </w:fldChar>
            </w:r>
            <w:r w:rsidRPr="00EA067F">
              <w:rPr>
                <w:rFonts w:ascii="Arial" w:hAnsi="Arial" w:cs="Arial"/>
                <w:sz w:val="18"/>
              </w:rPr>
              <w:instrText xml:space="preserve"> FORMCHECKBOX </w:instrText>
            </w:r>
            <w:r w:rsidR="004A2A34">
              <w:rPr>
                <w:rFonts w:ascii="Arial" w:hAnsi="Arial" w:cs="Arial"/>
                <w:sz w:val="18"/>
              </w:rPr>
            </w:r>
            <w:r w:rsidR="004A2A34">
              <w:rPr>
                <w:rFonts w:ascii="Arial" w:hAnsi="Arial" w:cs="Arial"/>
                <w:sz w:val="18"/>
              </w:rPr>
              <w:fldChar w:fldCharType="separate"/>
            </w:r>
            <w:r w:rsidRPr="00EA067F">
              <w:rPr>
                <w:rFonts w:ascii="Arial" w:hAnsi="Arial" w:cs="Arial"/>
                <w:sz w:val="18"/>
              </w:rPr>
              <w:fldChar w:fldCharType="end"/>
            </w:r>
            <w:r w:rsidRPr="00EA067F">
              <w:rPr>
                <w:rFonts w:ascii="Arial" w:hAnsi="Arial" w:cs="Arial"/>
                <w:sz w:val="18"/>
              </w:rPr>
              <w:t xml:space="preserve"> </w:t>
            </w:r>
            <w:r w:rsidRPr="00EA067F">
              <w:rPr>
                <w:rFonts w:ascii="Arial" w:hAnsi="Arial" w:cs="Arial"/>
                <w:sz w:val="19"/>
                <w:szCs w:val="19"/>
              </w:rPr>
              <w:t>Не применимо, юридическое лицо является только налоговым резидентом РФ</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bottom w:val="single" w:sz="4" w:space="0" w:color="D5D6D7"/>
            </w:tcBorders>
            <w:shd w:val="clear" w:color="auto" w:fill="auto"/>
            <w:vAlign w:val="center"/>
          </w:tcPr>
          <w:p w:rsidR="008E395C" w:rsidRPr="00EA067F" w:rsidRDefault="008E395C" w:rsidP="00B52FD4">
            <w:pPr>
              <w:spacing w:after="0" w:line="240" w:lineRule="auto"/>
              <w:ind w:left="-74" w:right="-85" w:hanging="11"/>
              <w:rPr>
                <w:rFonts w:ascii="Arial" w:hAnsi="Arial" w:cs="Arial"/>
                <w:sz w:val="8"/>
                <w:szCs w:val="8"/>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bottom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eastAsia="Times New Roman" w:hAnsi="Arial" w:cs="Arial"/>
                <w:sz w:val="20"/>
              </w:rPr>
            </w:pPr>
            <w:r w:rsidRPr="00EA067F">
              <w:rPr>
                <w:rFonts w:ascii="Arial" w:hAnsi="Arial" w:cs="Arial"/>
                <w:sz w:val="16"/>
              </w:rPr>
              <w:t xml:space="preserve">Страна </w:t>
            </w:r>
            <w:proofErr w:type="gramStart"/>
            <w:r w:rsidRPr="00EA067F">
              <w:rPr>
                <w:rFonts w:ascii="Arial" w:hAnsi="Arial" w:cs="Arial"/>
                <w:sz w:val="16"/>
              </w:rPr>
              <w:t>налогового</w:t>
            </w:r>
            <w:proofErr w:type="gramEnd"/>
            <w:r w:rsidRPr="00EA067F">
              <w:rPr>
                <w:rFonts w:ascii="Arial" w:hAnsi="Arial" w:cs="Arial"/>
                <w:sz w:val="16"/>
              </w:rPr>
              <w:t xml:space="preserve"> резидентства</w:t>
            </w:r>
          </w:p>
        </w:tc>
        <w:tc>
          <w:tcPr>
            <w:tcW w:w="1576" w:type="pct"/>
            <w:gridSpan w:val="29"/>
            <w:tcBorders>
              <w:top w:val="single" w:sz="4" w:space="0" w:color="D5D6D7"/>
              <w:bottom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eastAsia="Times New Roman" w:hAnsi="Arial" w:cs="Arial"/>
                <w:sz w:val="20"/>
              </w:rPr>
            </w:pPr>
            <w:r w:rsidRPr="00EA067F">
              <w:rPr>
                <w:rFonts w:ascii="Arial" w:hAnsi="Arial" w:cs="Arial"/>
                <w:sz w:val="16"/>
              </w:rPr>
              <w:t>ИНН</w:t>
            </w:r>
          </w:p>
        </w:tc>
        <w:tc>
          <w:tcPr>
            <w:tcW w:w="1570" w:type="pct"/>
            <w:gridSpan w:val="12"/>
            <w:tcBorders>
              <w:top w:val="single" w:sz="4" w:space="0" w:color="D5D6D7"/>
              <w:bottom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eastAsia="Times New Roman" w:hAnsi="Arial" w:cs="Arial"/>
                <w:sz w:val="20"/>
              </w:rPr>
            </w:pPr>
            <w:r w:rsidRPr="00EA067F">
              <w:rPr>
                <w:rFonts w:ascii="Arial" w:hAnsi="Arial" w:cs="Arial"/>
                <w:sz w:val="16"/>
              </w:rPr>
              <w:t>Причина отсутствия ИНН:</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1576" w:type="pct"/>
            <w:gridSpan w:val="29"/>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1570" w:type="pct"/>
            <w:gridSpan w:val="12"/>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1576" w:type="pct"/>
            <w:gridSpan w:val="29"/>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1570" w:type="pct"/>
            <w:gridSpan w:val="12"/>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1576" w:type="pct"/>
            <w:gridSpan w:val="29"/>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1570" w:type="pct"/>
            <w:gridSpan w:val="12"/>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EA067F">
              <w:rPr>
                <w:rFonts w:ascii="Arial" w:eastAsia="Times New Roman" w:hAnsi="Arial" w:cs="Arial"/>
                <w:sz w:val="16"/>
                <w:szCs w:val="16"/>
              </w:rPr>
              <w:br/>
              <w:t>А - юрисдикция не присваивает ИНН</w:t>
            </w:r>
            <w:r w:rsidRPr="00EA067F">
              <w:rPr>
                <w:rFonts w:ascii="Arial" w:eastAsia="Times New Roman" w:hAnsi="Arial" w:cs="Arial"/>
                <w:sz w:val="16"/>
                <w:szCs w:val="16"/>
              </w:rPr>
              <w:br/>
              <w:t>Б - юрисдикция не присвоила ИНН юридическому лицу</w:t>
            </w:r>
            <w:proofErr w:type="gramStart"/>
            <w:r w:rsidRPr="00EA067F">
              <w:rPr>
                <w:rFonts w:ascii="Arial" w:eastAsia="Times New Roman" w:hAnsi="Arial" w:cs="Arial"/>
                <w:sz w:val="16"/>
                <w:szCs w:val="16"/>
              </w:rPr>
              <w:br/>
              <w:t>В</w:t>
            </w:r>
            <w:proofErr w:type="gramEnd"/>
            <w:r w:rsidRPr="00EA067F">
              <w:rPr>
                <w:rFonts w:ascii="Arial" w:eastAsia="Times New Roman" w:hAnsi="Arial" w:cs="Arial"/>
                <w:sz w:val="16"/>
                <w:szCs w:val="16"/>
              </w:rPr>
              <w:t xml:space="preserve"> - иное (в случае выбора данного варианта, необходимо вписать текстом причину в поле «Причина отсутствия ИНН»)</w:t>
            </w:r>
          </w:p>
        </w:tc>
      </w:tr>
      <w:tr w:rsidR="008E395C" w:rsidRPr="00EA067F" w:rsidTr="00B52FD4">
        <w:trPr>
          <w:trHeight w:val="66"/>
        </w:trPr>
        <w:tc>
          <w:tcPr>
            <w:tcW w:w="280" w:type="pct"/>
            <w:gridSpan w:val="2"/>
            <w:vMerge/>
            <w:tcBorders>
              <w:right w:val="nil"/>
            </w:tcBorders>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left w:val="nil"/>
              <w:bottom w:val="nil"/>
              <w:right w:val="nil"/>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hAnsi="Arial" w:cs="Arial"/>
                <w:sz w:val="18"/>
              </w:rPr>
              <w:fldChar w:fldCharType="begin">
                <w:ffData>
                  <w:name w:val=""/>
                  <w:enabled w:val="0"/>
                  <w:calcOnExit w:val="0"/>
                  <w:checkBox>
                    <w:size w:val="20"/>
                    <w:default w:val="0"/>
                  </w:checkBox>
                </w:ffData>
              </w:fldChar>
            </w:r>
            <w:r w:rsidRPr="00EA067F">
              <w:rPr>
                <w:rFonts w:ascii="Arial" w:hAnsi="Arial" w:cs="Arial"/>
                <w:sz w:val="18"/>
              </w:rPr>
              <w:instrText xml:space="preserve"> FORMCHECKBOX </w:instrText>
            </w:r>
            <w:r w:rsidR="004A2A34">
              <w:rPr>
                <w:rFonts w:ascii="Arial" w:hAnsi="Arial" w:cs="Arial"/>
                <w:sz w:val="18"/>
              </w:rPr>
            </w:r>
            <w:r w:rsidR="004A2A34">
              <w:rPr>
                <w:rFonts w:ascii="Arial" w:hAnsi="Arial" w:cs="Arial"/>
                <w:sz w:val="18"/>
              </w:rPr>
              <w:fldChar w:fldCharType="separate"/>
            </w:r>
            <w:r w:rsidRPr="00EA067F">
              <w:rPr>
                <w:rFonts w:ascii="Arial" w:hAnsi="Arial" w:cs="Arial"/>
                <w:sz w:val="18"/>
              </w:rPr>
              <w:fldChar w:fldCharType="end"/>
            </w:r>
            <w:r w:rsidRPr="00EA067F">
              <w:rPr>
                <w:rFonts w:ascii="Arial" w:hAnsi="Arial" w:cs="Arial"/>
                <w:sz w:val="18"/>
              </w:rPr>
              <w:t xml:space="preserve"> </w:t>
            </w:r>
            <w:r w:rsidRPr="00EA067F">
              <w:rPr>
                <w:rFonts w:ascii="Arial" w:eastAsia="Times New Roman" w:hAnsi="Arial" w:cs="Arial"/>
                <w:sz w:val="19"/>
                <w:szCs w:val="19"/>
              </w:rPr>
              <w:t>Указаны все налоговые резидентства</w:t>
            </w:r>
          </w:p>
        </w:tc>
      </w:tr>
      <w:tr w:rsidR="008E395C" w:rsidRPr="00EA067F" w:rsidTr="00B52FD4">
        <w:trPr>
          <w:trHeight w:val="66"/>
        </w:trPr>
        <w:tc>
          <w:tcPr>
            <w:tcW w:w="280"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5.4.</w:t>
            </w: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 xml:space="preserve">Юридическое лицо является Иностранным финансовым институтом </w:t>
            </w:r>
            <w:r w:rsidRPr="00EA067F">
              <w:rPr>
                <w:rFonts w:ascii="Arial" w:eastAsia="Times New Roman" w:hAnsi="Arial" w:cs="Arial"/>
                <w:sz w:val="18"/>
              </w:rPr>
              <w:t xml:space="preserve">для целей </w:t>
            </w:r>
            <w:r w:rsidRPr="00EA067F">
              <w:rPr>
                <w:rFonts w:ascii="Arial" w:eastAsia="Times New Roman" w:hAnsi="Arial" w:cs="Arial"/>
                <w:sz w:val="18"/>
                <w:lang w:val="en-US"/>
              </w:rPr>
              <w:t>FATCA</w:t>
            </w:r>
            <w:r w:rsidRPr="00EA067F">
              <w:rPr>
                <w:rFonts w:ascii="Arial" w:eastAsia="Times New Roman" w:hAnsi="Arial" w:cs="Arial"/>
                <w:sz w:val="19"/>
                <w:szCs w:val="19"/>
              </w:rPr>
              <w:t xml:space="preserve"> (FFI)</w:t>
            </w:r>
            <w:r w:rsidRPr="00EA067F">
              <w:rPr>
                <w:rFonts w:ascii="Arial" w:eastAsia="Times New Roman" w:hAnsi="Arial" w:cs="Arial"/>
                <w:sz w:val="19"/>
                <w:szCs w:val="19"/>
                <w:vertAlign w:val="superscript"/>
              </w:rPr>
              <w:endnoteReference w:id="8"/>
            </w:r>
            <w:r w:rsidRPr="00EA067F">
              <w:rPr>
                <w:rFonts w:ascii="Arial" w:eastAsia="Times New Roman" w:hAnsi="Arial" w:cs="Arial"/>
                <w:sz w:val="19"/>
                <w:szCs w:val="19"/>
              </w:rPr>
              <w:t>?</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 является</w:t>
            </w:r>
            <w:r w:rsidRPr="00EA067F">
              <w:rPr>
                <w:rFonts w:ascii="Arial" w:eastAsia="Times New Roman" w:hAnsi="Arial" w:cs="Arial"/>
                <w:sz w:val="20"/>
              </w:rPr>
              <w:t xml:space="preserve"> </w:t>
            </w:r>
            <w:r w:rsidRPr="00EA067F">
              <w:rPr>
                <w:rFonts w:ascii="Arial" w:eastAsia="Times New Roman" w:hAnsi="Arial" w:cs="Arial"/>
                <w:sz w:val="16"/>
                <w:szCs w:val="16"/>
              </w:rPr>
              <w:t>(в случае ответа ДА, пожалуйста, перейдите к Вопросу 5.5)</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 не является</w:t>
            </w:r>
            <w:r w:rsidRPr="00EA067F">
              <w:rPr>
                <w:rFonts w:ascii="Arial" w:eastAsia="Times New Roman" w:hAnsi="Arial" w:cs="Arial"/>
                <w:sz w:val="20"/>
              </w:rPr>
              <w:t xml:space="preserve"> </w:t>
            </w:r>
            <w:r w:rsidRPr="00EA067F">
              <w:rPr>
                <w:rFonts w:ascii="Arial" w:eastAsia="Times New Roman" w:hAnsi="Arial" w:cs="Arial"/>
                <w:sz w:val="16"/>
                <w:szCs w:val="16"/>
              </w:rPr>
              <w:t>(в случае ответа НЕТ, пожалуйста, перейдите к Вопросу 5.6)</w:t>
            </w:r>
          </w:p>
        </w:tc>
      </w:tr>
      <w:tr w:rsidR="008E395C" w:rsidRPr="00EA067F" w:rsidTr="00B52FD4">
        <w:trPr>
          <w:trHeight w:val="66"/>
        </w:trPr>
        <w:tc>
          <w:tcPr>
            <w:tcW w:w="280"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5.5.</w:t>
            </w: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Если юридическое лицо является Иностранным финансовым институтом, то укажите, есть ли у него Глобальный идентификационный номер посредника Налоговой службы США (GIIN)</w:t>
            </w:r>
            <w:r w:rsidRPr="00EA067F">
              <w:rPr>
                <w:rFonts w:ascii="Arial" w:eastAsia="Times New Roman" w:hAnsi="Arial" w:cs="Arial"/>
                <w:sz w:val="19"/>
                <w:szCs w:val="19"/>
                <w:vertAlign w:val="superscript"/>
              </w:rPr>
              <w:endnoteReference w:id="9"/>
            </w:r>
            <w:r w:rsidRPr="00EA067F">
              <w:rPr>
                <w:rFonts w:ascii="Arial" w:eastAsia="Times New Roman" w:hAnsi="Arial" w:cs="Arial"/>
                <w:sz w:val="19"/>
                <w:szCs w:val="19"/>
              </w:rPr>
              <w:t>?</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09" w:type="pct"/>
            <w:gridSpan w:val="35"/>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 есть GIIN (укажите собственный GIIN</w:t>
            </w:r>
            <w:r w:rsidRPr="00EA067F">
              <w:rPr>
                <w:rFonts w:ascii="Arial" w:eastAsia="Times New Roman" w:hAnsi="Arial" w:cs="Arial"/>
                <w:sz w:val="19"/>
                <w:szCs w:val="19"/>
                <w:vertAlign w:val="superscript"/>
              </w:rPr>
              <w:endnoteReference w:id="10"/>
            </w:r>
            <w:r w:rsidRPr="00EA067F">
              <w:rPr>
                <w:rFonts w:ascii="Arial" w:eastAsia="Times New Roman" w:hAnsi="Arial" w:cs="Arial"/>
                <w:sz w:val="19"/>
                <w:szCs w:val="19"/>
              </w:rPr>
              <w:t>)</w:t>
            </w:r>
          </w:p>
        </w:tc>
        <w:tc>
          <w:tcPr>
            <w:tcW w:w="2411" w:type="pct"/>
            <w:gridSpan w:val="25"/>
            <w:tcBorders>
              <w:top w:val="single" w:sz="4" w:space="0" w:color="D5D6D7"/>
              <w:bottom w:val="single" w:sz="4" w:space="0" w:color="auto"/>
            </w:tcBorders>
            <w:shd w:val="clear" w:color="auto" w:fill="auto"/>
            <w:vAlign w:val="center"/>
          </w:tcPr>
          <w:p w:rsidR="008E395C" w:rsidRPr="00EA067F" w:rsidRDefault="008E395C" w:rsidP="00B52FD4">
            <w:pPr>
              <w:spacing w:before="20" w:after="0" w:line="240" w:lineRule="auto"/>
              <w:ind w:left="34" w:right="-85"/>
              <w:rPr>
                <w:rFonts w:ascii="Arial" w:eastAsia="Times New Roman" w:hAnsi="Arial" w:cs="Arial"/>
                <w:sz w:val="20"/>
              </w:rPr>
            </w:pPr>
          </w:p>
        </w:tc>
      </w:tr>
      <w:tr w:rsidR="008E395C" w:rsidRPr="00EA067F" w:rsidTr="00B52FD4">
        <w:trPr>
          <w:trHeight w:val="61"/>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09" w:type="pct"/>
            <w:gridSpan w:val="35"/>
            <w:vMerge w:val="restart"/>
            <w:tcBorders>
              <w:top w:val="single" w:sz="4" w:space="0" w:color="D5D6D7"/>
            </w:tcBorders>
            <w:shd w:val="clear" w:color="auto" w:fill="auto"/>
          </w:tcPr>
          <w:p w:rsidR="008E395C" w:rsidRPr="00EA067F" w:rsidRDefault="008E395C" w:rsidP="00B52FD4">
            <w:pPr>
              <w:spacing w:before="60" w:after="0" w:line="240" w:lineRule="auto"/>
              <w:ind w:left="176" w:right="-85" w:hanging="11"/>
              <w:rPr>
                <w:rFonts w:ascii="Arial" w:eastAsia="Times New Roman" w:hAnsi="Arial" w:cs="Arial"/>
                <w:sz w:val="16"/>
                <w:szCs w:val="16"/>
              </w:rPr>
            </w:pPr>
            <w:r w:rsidRPr="00EA067F">
              <w:rPr>
                <w:rFonts w:ascii="Arial" w:eastAsia="Times New Roman" w:hAnsi="Arial" w:cs="Arial"/>
                <w:sz w:val="16"/>
                <w:szCs w:val="16"/>
              </w:rPr>
              <w:t>а также, укажите статус регистрации на портале Налоговой службы США (IRS) для целей FATCA (выбрать один вариант из списка):</w:t>
            </w:r>
          </w:p>
        </w:tc>
        <w:tc>
          <w:tcPr>
            <w:tcW w:w="2411" w:type="pct"/>
            <w:gridSpan w:val="25"/>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Иностранный финансовый институт, участвующий в применении FATCA (</w:t>
            </w:r>
            <w:proofErr w:type="spellStart"/>
            <w:r w:rsidRPr="00EA067F">
              <w:rPr>
                <w:rFonts w:ascii="Arial" w:eastAsia="Times New Roman" w:hAnsi="Arial" w:cs="Arial"/>
                <w:sz w:val="16"/>
                <w:szCs w:val="16"/>
              </w:rPr>
              <w:t>Participating</w:t>
            </w:r>
            <w:proofErr w:type="spellEnd"/>
            <w:r w:rsidRPr="00EA067F">
              <w:rPr>
                <w:rFonts w:ascii="Arial" w:eastAsia="Times New Roman" w:hAnsi="Arial" w:cs="Arial"/>
                <w:sz w:val="16"/>
                <w:szCs w:val="16"/>
              </w:rPr>
              <w:t xml:space="preserve"> FFI)</w:t>
            </w:r>
          </w:p>
        </w:tc>
      </w:tr>
      <w:tr w:rsidR="008E395C" w:rsidRPr="00EA067F" w:rsidTr="00B52FD4">
        <w:trPr>
          <w:trHeight w:val="59"/>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09" w:type="pct"/>
            <w:gridSpan w:val="35"/>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2411" w:type="pct"/>
            <w:gridSpan w:val="25"/>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Зарегистрированный иностранный финансовый институт, признанный соблюдающим требования FATCA (</w:t>
            </w:r>
            <w:proofErr w:type="spellStart"/>
            <w:r w:rsidRPr="00EA067F">
              <w:rPr>
                <w:rFonts w:ascii="Arial" w:eastAsia="Times New Roman" w:hAnsi="Arial" w:cs="Arial"/>
                <w:sz w:val="16"/>
                <w:szCs w:val="16"/>
              </w:rPr>
              <w:t>Registered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Deemed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Compliant</w:t>
            </w:r>
            <w:proofErr w:type="spellEnd"/>
            <w:r w:rsidRPr="00EA067F">
              <w:rPr>
                <w:rFonts w:ascii="Arial" w:eastAsia="Times New Roman" w:hAnsi="Arial" w:cs="Arial"/>
                <w:sz w:val="16"/>
                <w:szCs w:val="16"/>
              </w:rPr>
              <w:t xml:space="preserve"> FFI)</w:t>
            </w:r>
          </w:p>
        </w:tc>
      </w:tr>
      <w:tr w:rsidR="008E395C" w:rsidRPr="00EA067F" w:rsidTr="00B52FD4">
        <w:trPr>
          <w:trHeight w:val="59"/>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09" w:type="pct"/>
            <w:gridSpan w:val="35"/>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2411" w:type="pct"/>
            <w:gridSpan w:val="25"/>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Прочие (</w:t>
            </w:r>
            <w:proofErr w:type="spellStart"/>
            <w:r w:rsidRPr="00EA067F">
              <w:rPr>
                <w:rFonts w:ascii="Arial" w:eastAsia="Times New Roman" w:hAnsi="Arial" w:cs="Arial"/>
                <w:sz w:val="16"/>
                <w:szCs w:val="16"/>
              </w:rPr>
              <w:t>Other</w:t>
            </w:r>
            <w:proofErr w:type="spellEnd"/>
            <w:r w:rsidRPr="00EA067F">
              <w:rPr>
                <w:rFonts w:ascii="Arial" w:eastAsia="Times New Roman" w:hAnsi="Arial" w:cs="Arial"/>
                <w:sz w:val="16"/>
                <w:szCs w:val="16"/>
              </w:rPr>
              <w:t>), в таком случае предоставьте форму W-8</w:t>
            </w:r>
            <w:r w:rsidRPr="00EA067F">
              <w:rPr>
                <w:rFonts w:ascii="Arial" w:eastAsia="Times New Roman" w:hAnsi="Arial" w:cs="Arial"/>
                <w:sz w:val="16"/>
                <w:szCs w:val="16"/>
                <w:vertAlign w:val="superscript"/>
              </w:rPr>
              <w:endnoteReference w:id="11"/>
            </w:r>
            <w:r w:rsidRPr="00EA067F">
              <w:rPr>
                <w:rFonts w:ascii="Arial" w:eastAsia="Times New Roman" w:hAnsi="Arial" w:cs="Arial"/>
                <w:sz w:val="16"/>
                <w:szCs w:val="16"/>
              </w:rPr>
              <w:t xml:space="preserve"> и укажите статус FFI в соответствии с формой W-8:</w:t>
            </w:r>
          </w:p>
        </w:tc>
      </w:tr>
      <w:tr w:rsidR="008E395C" w:rsidRPr="00EA067F" w:rsidTr="00B52FD4">
        <w:trPr>
          <w:trHeight w:val="59"/>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09" w:type="pct"/>
            <w:gridSpan w:val="35"/>
            <w:vMerge/>
            <w:tcBorders>
              <w:bottom w:val="nil"/>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2411" w:type="pct"/>
            <w:gridSpan w:val="25"/>
            <w:tcBorders>
              <w:top w:val="single" w:sz="4" w:space="0" w:color="D5D6D7"/>
              <w:bottom w:val="single" w:sz="4" w:space="0" w:color="auto"/>
            </w:tcBorders>
            <w:shd w:val="clear" w:color="auto" w:fill="auto"/>
            <w:vAlign w:val="center"/>
          </w:tcPr>
          <w:p w:rsidR="008E395C" w:rsidRPr="00EA067F" w:rsidRDefault="008E395C" w:rsidP="00B52FD4">
            <w:pPr>
              <w:spacing w:before="20" w:after="0" w:line="240" w:lineRule="auto"/>
              <w:ind w:left="34" w:right="-85"/>
              <w:rPr>
                <w:rFonts w:ascii="Arial" w:eastAsia="Times New Roman" w:hAnsi="Arial" w:cs="Arial"/>
                <w:sz w:val="20"/>
              </w:rPr>
            </w:pPr>
          </w:p>
        </w:tc>
      </w:tr>
      <w:tr w:rsidR="008E395C" w:rsidRPr="00EA067F" w:rsidTr="00B52FD4">
        <w:trPr>
          <w:trHeight w:val="60"/>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176" w:right="-85" w:hanging="11"/>
              <w:rPr>
                <w:rFonts w:ascii="Arial" w:eastAsia="Times New Roman" w:hAnsi="Arial" w:cs="Arial"/>
                <w:sz w:val="20"/>
              </w:rPr>
            </w:pPr>
            <w:r w:rsidRPr="00EA067F">
              <w:rPr>
                <w:rFonts w:ascii="Arial" w:eastAsia="Times New Roman" w:hAnsi="Arial" w:cs="Arial"/>
                <w:sz w:val="20"/>
              </w:rPr>
              <w:t>или</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09" w:type="pct"/>
            <w:gridSpan w:val="35"/>
            <w:vMerge w:val="restart"/>
            <w:tcBorders>
              <w:top w:val="single" w:sz="4" w:space="0" w:color="D5D6D7"/>
              <w:bottom w:val="nil"/>
            </w:tcBorders>
            <w:shd w:val="clear" w:color="auto" w:fill="auto"/>
          </w:tcPr>
          <w:p w:rsidR="008E395C" w:rsidRPr="00EA067F" w:rsidRDefault="008E395C" w:rsidP="00B52FD4">
            <w:pPr>
              <w:spacing w:before="60" w:after="0" w:line="240" w:lineRule="auto"/>
              <w:ind w:left="176" w:right="-85" w:hanging="11"/>
              <w:rPr>
                <w:rFonts w:ascii="Arial" w:eastAsia="Times New Roman" w:hAnsi="Arial" w:cs="Arial"/>
                <w:sz w:val="16"/>
                <w:szCs w:val="16"/>
              </w:rPr>
            </w:pPr>
            <w:r w:rsidRPr="00EA067F">
              <w:rPr>
                <w:rFonts w:ascii="Arial" w:eastAsia="Times New Roman" w:hAnsi="Arial" w:cs="Arial"/>
                <w:sz w:val="16"/>
                <w:szCs w:val="16"/>
              </w:rPr>
              <w:t>укажите номер GIIN спонсирующей организации (</w:t>
            </w:r>
            <w:proofErr w:type="spellStart"/>
            <w:r w:rsidRPr="00EA067F">
              <w:rPr>
                <w:rFonts w:ascii="Arial" w:eastAsia="Times New Roman" w:hAnsi="Arial" w:cs="Arial"/>
                <w:sz w:val="16"/>
                <w:szCs w:val="16"/>
              </w:rPr>
              <w:t>Sponsoring</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Entity</w:t>
            </w:r>
            <w:proofErr w:type="spellEnd"/>
            <w:r w:rsidRPr="00EA067F">
              <w:rPr>
                <w:rFonts w:ascii="Arial" w:eastAsia="Times New Roman" w:hAnsi="Arial" w:cs="Arial"/>
                <w:sz w:val="16"/>
                <w:szCs w:val="16"/>
              </w:rPr>
              <w:t>):</w:t>
            </w:r>
          </w:p>
        </w:tc>
        <w:tc>
          <w:tcPr>
            <w:tcW w:w="2411" w:type="pct"/>
            <w:gridSpan w:val="25"/>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Спонсируемая инвестиционная компания и контролируемая иностранная компания (</w:t>
            </w:r>
            <w:proofErr w:type="spellStart"/>
            <w:r w:rsidRPr="00EA067F">
              <w:rPr>
                <w:rFonts w:ascii="Arial" w:eastAsia="Times New Roman" w:hAnsi="Arial" w:cs="Arial"/>
                <w:sz w:val="16"/>
                <w:szCs w:val="16"/>
              </w:rPr>
              <w:t>Sponsored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Investment</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Entity</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Controlled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Foreign</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Corporation</w:t>
            </w:r>
            <w:proofErr w:type="spellEnd"/>
            <w:r w:rsidRPr="00EA067F">
              <w:rPr>
                <w:rFonts w:ascii="Arial" w:eastAsia="Times New Roman" w:hAnsi="Arial" w:cs="Arial"/>
                <w:sz w:val="16"/>
                <w:szCs w:val="16"/>
              </w:rPr>
              <w:t>) (если отсутствует GIIN у данной компании, то указывается GIIN спонсирующей компании – как правило, применимо до 31 декабря 2016 г.) и укажите наименование спонсирующей компании (</w:t>
            </w:r>
            <w:proofErr w:type="spellStart"/>
            <w:r w:rsidRPr="00EA067F">
              <w:rPr>
                <w:rFonts w:ascii="Arial" w:eastAsia="Times New Roman" w:hAnsi="Arial" w:cs="Arial"/>
                <w:sz w:val="16"/>
                <w:szCs w:val="16"/>
              </w:rPr>
              <w:t>Sponsoring</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Entity</w:t>
            </w:r>
            <w:proofErr w:type="spellEnd"/>
            <w:r w:rsidRPr="00EA067F">
              <w:rPr>
                <w:rFonts w:ascii="Arial" w:eastAsia="Times New Roman" w:hAnsi="Arial" w:cs="Arial"/>
                <w:sz w:val="16"/>
                <w:szCs w:val="16"/>
              </w:rPr>
              <w:t>):</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09" w:type="pct"/>
            <w:gridSpan w:val="35"/>
            <w:vMerge/>
            <w:tcBorders>
              <w:bottom w:val="nil"/>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411" w:type="pct"/>
            <w:gridSpan w:val="25"/>
            <w:tcBorders>
              <w:top w:val="single" w:sz="4" w:space="0" w:color="D5D6D7"/>
              <w:bottom w:val="single" w:sz="4" w:space="0" w:color="auto"/>
            </w:tcBorders>
            <w:shd w:val="clear" w:color="auto" w:fill="auto"/>
            <w:vAlign w:val="center"/>
          </w:tcPr>
          <w:p w:rsidR="008E395C" w:rsidRPr="00EA067F" w:rsidRDefault="008E395C" w:rsidP="00B52FD4">
            <w:pPr>
              <w:spacing w:before="20" w:after="0" w:line="240" w:lineRule="auto"/>
              <w:ind w:left="34" w:right="-85"/>
              <w:rPr>
                <w:rFonts w:ascii="Arial" w:eastAsia="Times New Roman" w:hAnsi="Arial" w:cs="Arial"/>
                <w:sz w:val="20"/>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09" w:type="pct"/>
            <w:gridSpan w:val="35"/>
            <w:vMerge/>
            <w:tcBorders>
              <w:bottom w:val="nil"/>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411" w:type="pct"/>
            <w:gridSpan w:val="25"/>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 xml:space="preserve">Спонсируемая инвестиционная компания закрытого типа </w:t>
            </w:r>
            <w:r w:rsidRPr="00EA067F">
              <w:rPr>
                <w:rFonts w:ascii="Arial" w:eastAsia="Times New Roman" w:hAnsi="Arial" w:cs="Arial"/>
                <w:sz w:val="16"/>
                <w:szCs w:val="16"/>
              </w:rPr>
              <w:lastRenderedPageBreak/>
              <w:t>(</w:t>
            </w:r>
            <w:proofErr w:type="spellStart"/>
            <w:r w:rsidRPr="00EA067F">
              <w:rPr>
                <w:rFonts w:ascii="Arial" w:eastAsia="Times New Roman" w:hAnsi="Arial" w:cs="Arial"/>
                <w:sz w:val="16"/>
                <w:szCs w:val="16"/>
              </w:rPr>
              <w:t>Sponsored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closely</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held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investment</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vehicles</w:t>
            </w:r>
            <w:proofErr w:type="spellEnd"/>
            <w:r w:rsidRPr="00EA067F">
              <w:rPr>
                <w:rFonts w:ascii="Arial" w:eastAsia="Times New Roman" w:hAnsi="Arial" w:cs="Arial"/>
                <w:sz w:val="16"/>
                <w:szCs w:val="16"/>
              </w:rPr>
              <w:t>) и укажите наименование спонсирующей компании (</w:t>
            </w:r>
            <w:proofErr w:type="spellStart"/>
            <w:r w:rsidRPr="00EA067F">
              <w:rPr>
                <w:rFonts w:ascii="Arial" w:eastAsia="Times New Roman" w:hAnsi="Arial" w:cs="Arial"/>
                <w:sz w:val="16"/>
                <w:szCs w:val="16"/>
              </w:rPr>
              <w:t>Sponsoring</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Entity</w:t>
            </w:r>
            <w:proofErr w:type="spellEnd"/>
            <w:r w:rsidRPr="00EA067F">
              <w:rPr>
                <w:rFonts w:ascii="Arial" w:eastAsia="Times New Roman" w:hAnsi="Arial" w:cs="Arial"/>
                <w:sz w:val="16"/>
                <w:szCs w:val="16"/>
              </w:rPr>
              <w:t>):</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09" w:type="pct"/>
            <w:gridSpan w:val="35"/>
            <w:vMerge/>
            <w:tcBorders>
              <w:bottom w:val="nil"/>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411" w:type="pct"/>
            <w:gridSpan w:val="25"/>
            <w:tcBorders>
              <w:top w:val="single" w:sz="4" w:space="0" w:color="D5D6D7"/>
              <w:bottom w:val="single" w:sz="4" w:space="0" w:color="auto"/>
            </w:tcBorders>
            <w:shd w:val="clear" w:color="auto" w:fill="auto"/>
            <w:vAlign w:val="center"/>
          </w:tcPr>
          <w:p w:rsidR="008E395C" w:rsidRPr="00EA067F" w:rsidRDefault="008E395C" w:rsidP="00B52FD4">
            <w:pPr>
              <w:spacing w:before="20" w:after="0" w:line="240" w:lineRule="auto"/>
              <w:ind w:left="34" w:right="-85"/>
              <w:rPr>
                <w:rFonts w:ascii="Arial" w:eastAsia="Times New Roman" w:hAnsi="Arial" w:cs="Arial"/>
                <w:sz w:val="20"/>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 но юридическое лицо находится в процессе регистрации на портале Налоговой службы США (IRS) для целей получения GIIN и обязуется предоставить GIIN в течение 90 дней с даты заполнения анкеты</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09" w:type="pct"/>
            <w:gridSpan w:val="35"/>
            <w:vMerge w:val="restart"/>
            <w:tcBorders>
              <w:top w:val="single" w:sz="4" w:space="0" w:color="D5D6D7"/>
            </w:tcBorders>
            <w:shd w:val="clear" w:color="auto" w:fill="auto"/>
          </w:tcPr>
          <w:p w:rsidR="008E395C" w:rsidRPr="00EA067F" w:rsidRDefault="008E395C" w:rsidP="00B52FD4">
            <w:pPr>
              <w:spacing w:before="60" w:after="0" w:line="240" w:lineRule="auto"/>
              <w:ind w:left="176" w:right="-85" w:hanging="11"/>
              <w:rPr>
                <w:rFonts w:ascii="Arial" w:eastAsia="Times New Roman" w:hAnsi="Arial" w:cs="Arial"/>
                <w:sz w:val="16"/>
                <w:szCs w:val="16"/>
              </w:rPr>
            </w:pPr>
            <w:r w:rsidRPr="00EA067F">
              <w:rPr>
                <w:rFonts w:ascii="Arial" w:eastAsia="Times New Roman" w:hAnsi="Arial" w:cs="Arial"/>
                <w:sz w:val="16"/>
                <w:szCs w:val="16"/>
              </w:rPr>
              <w:t>укажите статус регистрации на портале Налоговой службы США для целей FATCA (выбрать один вариант из списка):</w:t>
            </w:r>
          </w:p>
        </w:tc>
        <w:tc>
          <w:tcPr>
            <w:tcW w:w="2411" w:type="pct"/>
            <w:gridSpan w:val="25"/>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Иностранный финансовый институт, участвующий в применении FATCA (</w:t>
            </w:r>
            <w:proofErr w:type="spellStart"/>
            <w:r w:rsidRPr="00EA067F">
              <w:rPr>
                <w:rFonts w:ascii="Arial" w:eastAsia="Times New Roman" w:hAnsi="Arial" w:cs="Arial"/>
                <w:sz w:val="16"/>
                <w:szCs w:val="16"/>
              </w:rPr>
              <w:t>Participating</w:t>
            </w:r>
            <w:proofErr w:type="spellEnd"/>
            <w:r w:rsidRPr="00EA067F">
              <w:rPr>
                <w:rFonts w:ascii="Arial" w:eastAsia="Times New Roman" w:hAnsi="Arial" w:cs="Arial"/>
                <w:sz w:val="16"/>
                <w:szCs w:val="16"/>
              </w:rPr>
              <w:t xml:space="preserve"> FFI)</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309" w:type="pct"/>
            <w:gridSpan w:val="35"/>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2411" w:type="pct"/>
            <w:gridSpan w:val="25"/>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Зарегистрированный иностранный финансовый институт, признанный соблюдающим требования FATCA (</w:t>
            </w:r>
            <w:proofErr w:type="spellStart"/>
            <w:r w:rsidRPr="00EA067F">
              <w:rPr>
                <w:rFonts w:ascii="Arial" w:eastAsia="Times New Roman" w:hAnsi="Arial" w:cs="Arial"/>
                <w:sz w:val="16"/>
                <w:szCs w:val="16"/>
              </w:rPr>
              <w:t>Registered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Deemed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Compliant</w:t>
            </w:r>
            <w:proofErr w:type="spellEnd"/>
            <w:r w:rsidRPr="00EA067F">
              <w:rPr>
                <w:rFonts w:ascii="Arial" w:eastAsia="Times New Roman" w:hAnsi="Arial" w:cs="Arial"/>
                <w:sz w:val="16"/>
                <w:szCs w:val="16"/>
              </w:rPr>
              <w:t xml:space="preserve"> FFI)</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 юридическому лицу не требуется регистрация для целей FATCA</w:t>
            </w:r>
          </w:p>
        </w:tc>
      </w:tr>
      <w:tr w:rsidR="008E395C" w:rsidRPr="00EA067F" w:rsidTr="00B52FD4">
        <w:trPr>
          <w:trHeight w:val="60"/>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81" w:type="pct"/>
            <w:gridSpan w:val="34"/>
            <w:vMerge w:val="restart"/>
            <w:tcBorders>
              <w:top w:val="single" w:sz="4" w:space="0" w:color="D5D6D7"/>
            </w:tcBorders>
            <w:shd w:val="clear" w:color="auto" w:fill="auto"/>
          </w:tcPr>
          <w:p w:rsidR="008E395C" w:rsidRPr="00EA067F" w:rsidRDefault="008E395C" w:rsidP="00B52FD4">
            <w:pPr>
              <w:spacing w:before="60" w:after="0" w:line="240" w:lineRule="auto"/>
              <w:ind w:left="176" w:right="-85" w:hanging="11"/>
              <w:rPr>
                <w:rFonts w:ascii="Arial" w:eastAsia="Times New Roman" w:hAnsi="Arial" w:cs="Arial"/>
                <w:sz w:val="16"/>
                <w:szCs w:val="16"/>
              </w:rPr>
            </w:pPr>
            <w:r w:rsidRPr="00EA067F">
              <w:rPr>
                <w:rFonts w:ascii="Arial" w:eastAsia="Times New Roman" w:hAnsi="Arial" w:cs="Arial"/>
                <w:sz w:val="16"/>
                <w:szCs w:val="16"/>
              </w:rPr>
              <w:t>При этом необходимо выбрать один из статусов, указанных в списке. Указание статуса должно сопровождаться заполненной формой W-8 и документами, как указано в форме W-8 для конкретного статуса, для подтверждения заявленного статуса юридического лица:</w:t>
            </w:r>
          </w:p>
        </w:tc>
        <w:tc>
          <w:tcPr>
            <w:tcW w:w="2439" w:type="pct"/>
            <w:gridSpan w:val="26"/>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Признанный соблюдающим требования FATCA Иностранный финансовый институт, подлежащий сертификации (</w:t>
            </w:r>
            <w:proofErr w:type="spellStart"/>
            <w:r w:rsidRPr="00EA067F">
              <w:rPr>
                <w:rFonts w:ascii="Arial" w:eastAsia="Times New Roman" w:hAnsi="Arial" w:cs="Arial"/>
                <w:sz w:val="16"/>
                <w:szCs w:val="16"/>
              </w:rPr>
              <w:t>Certified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deemed-compliant</w:t>
            </w:r>
            <w:proofErr w:type="spellEnd"/>
            <w:r w:rsidRPr="00EA067F">
              <w:rPr>
                <w:rFonts w:ascii="Arial" w:eastAsia="Times New Roman" w:hAnsi="Arial" w:cs="Arial"/>
                <w:sz w:val="16"/>
                <w:szCs w:val="16"/>
              </w:rPr>
              <w:t xml:space="preserve"> FFI)</w:t>
            </w:r>
          </w:p>
        </w:tc>
      </w:tr>
      <w:tr w:rsidR="008E395C" w:rsidRPr="00EA067F" w:rsidTr="00B52FD4">
        <w:trPr>
          <w:trHeight w:val="60"/>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81" w:type="pct"/>
            <w:gridSpan w:val="34"/>
            <w:vMerge/>
            <w:shd w:val="clear" w:color="auto" w:fill="auto"/>
            <w:vAlign w:val="center"/>
          </w:tcPr>
          <w:p w:rsidR="008E395C" w:rsidRPr="00EA067F" w:rsidRDefault="008E395C" w:rsidP="00B52FD4">
            <w:pPr>
              <w:spacing w:before="60" w:after="0" w:line="240" w:lineRule="auto"/>
              <w:ind w:left="176" w:right="-85" w:hanging="11"/>
              <w:rPr>
                <w:rFonts w:ascii="Arial" w:eastAsia="Times New Roman" w:hAnsi="Arial" w:cs="Arial"/>
                <w:sz w:val="20"/>
              </w:rPr>
            </w:pPr>
          </w:p>
        </w:tc>
        <w:tc>
          <w:tcPr>
            <w:tcW w:w="2439" w:type="pct"/>
            <w:gridSpan w:val="26"/>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 xml:space="preserve">Освобожденный </w:t>
            </w:r>
            <w:proofErr w:type="spellStart"/>
            <w:r w:rsidRPr="00EA067F">
              <w:rPr>
                <w:rFonts w:ascii="Arial" w:eastAsia="Times New Roman" w:hAnsi="Arial" w:cs="Arial"/>
                <w:sz w:val="16"/>
                <w:szCs w:val="16"/>
              </w:rPr>
              <w:t>бенефициарный</w:t>
            </w:r>
            <w:proofErr w:type="spellEnd"/>
            <w:r w:rsidRPr="00EA067F">
              <w:rPr>
                <w:rFonts w:ascii="Arial" w:eastAsia="Times New Roman" w:hAnsi="Arial" w:cs="Arial"/>
                <w:sz w:val="16"/>
                <w:szCs w:val="16"/>
              </w:rPr>
              <w:t xml:space="preserve"> владелец (</w:t>
            </w:r>
            <w:proofErr w:type="spellStart"/>
            <w:r w:rsidRPr="00EA067F">
              <w:rPr>
                <w:rFonts w:ascii="Arial" w:eastAsia="Times New Roman" w:hAnsi="Arial" w:cs="Arial"/>
                <w:sz w:val="16"/>
                <w:szCs w:val="16"/>
              </w:rPr>
              <w:t>Exempt</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Beneficial</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owner</w:t>
            </w:r>
            <w:proofErr w:type="spellEnd"/>
            <w:r w:rsidRPr="00EA067F">
              <w:rPr>
                <w:rFonts w:ascii="Arial" w:eastAsia="Times New Roman" w:hAnsi="Arial" w:cs="Arial"/>
                <w:sz w:val="16"/>
                <w:szCs w:val="16"/>
              </w:rPr>
              <w:t>)</w:t>
            </w:r>
            <w:r w:rsidRPr="00EA067F">
              <w:rPr>
                <w:rStyle w:val="aff1"/>
                <w:rFonts w:ascii="Arial" w:eastAsia="Times New Roman" w:hAnsi="Arial" w:cs="Arial"/>
                <w:sz w:val="16"/>
                <w:szCs w:val="16"/>
              </w:rPr>
              <w:endnoteReference w:id="12"/>
            </w:r>
          </w:p>
        </w:tc>
      </w:tr>
      <w:tr w:rsidR="008E395C" w:rsidRPr="00EA067F" w:rsidTr="00B52FD4">
        <w:trPr>
          <w:trHeight w:val="347"/>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81" w:type="pct"/>
            <w:gridSpan w:val="34"/>
            <w:vMerge/>
            <w:shd w:val="clear" w:color="auto" w:fill="auto"/>
            <w:vAlign w:val="center"/>
          </w:tcPr>
          <w:p w:rsidR="008E395C" w:rsidRPr="00EA067F" w:rsidRDefault="008E395C" w:rsidP="00B52FD4">
            <w:pPr>
              <w:spacing w:before="60" w:after="0" w:line="240" w:lineRule="auto"/>
              <w:ind w:left="176" w:right="-85" w:hanging="11"/>
              <w:rPr>
                <w:rFonts w:ascii="Arial" w:eastAsia="Times New Roman" w:hAnsi="Arial" w:cs="Arial"/>
                <w:sz w:val="20"/>
              </w:rPr>
            </w:pPr>
          </w:p>
        </w:tc>
        <w:tc>
          <w:tcPr>
            <w:tcW w:w="2439" w:type="pct"/>
            <w:gridSpan w:val="26"/>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Финансовый институт, задокументированный владельцем (</w:t>
            </w:r>
            <w:proofErr w:type="spellStart"/>
            <w:r w:rsidRPr="00EA067F">
              <w:rPr>
                <w:rFonts w:ascii="Arial" w:eastAsia="Times New Roman" w:hAnsi="Arial" w:cs="Arial"/>
                <w:sz w:val="16"/>
                <w:szCs w:val="16"/>
              </w:rPr>
              <w:t>Owner-documented</w:t>
            </w:r>
            <w:proofErr w:type="spellEnd"/>
            <w:r w:rsidRPr="00EA067F">
              <w:rPr>
                <w:rFonts w:ascii="Arial" w:eastAsia="Times New Roman" w:hAnsi="Arial" w:cs="Arial"/>
                <w:sz w:val="16"/>
                <w:szCs w:val="16"/>
              </w:rPr>
              <w:t xml:space="preserve"> FFI)</w:t>
            </w:r>
          </w:p>
        </w:tc>
      </w:tr>
      <w:tr w:rsidR="008E395C" w:rsidRPr="00EA067F" w:rsidTr="00B52FD4">
        <w:trPr>
          <w:trHeight w:val="60"/>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81" w:type="pct"/>
            <w:gridSpan w:val="34"/>
            <w:vMerge/>
            <w:shd w:val="clear" w:color="auto" w:fill="auto"/>
            <w:vAlign w:val="center"/>
          </w:tcPr>
          <w:p w:rsidR="008E395C" w:rsidRPr="00EA067F" w:rsidRDefault="008E395C" w:rsidP="00B52FD4">
            <w:pPr>
              <w:spacing w:before="60" w:after="0" w:line="240" w:lineRule="auto"/>
              <w:ind w:left="176" w:right="-85" w:hanging="11"/>
              <w:rPr>
                <w:rFonts w:ascii="Arial" w:eastAsia="Times New Roman" w:hAnsi="Arial" w:cs="Arial"/>
                <w:sz w:val="20"/>
              </w:rPr>
            </w:pPr>
          </w:p>
        </w:tc>
        <w:tc>
          <w:tcPr>
            <w:tcW w:w="2439" w:type="pct"/>
            <w:gridSpan w:val="26"/>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Исключенный финансовый институт (</w:t>
            </w:r>
            <w:proofErr w:type="spellStart"/>
            <w:r w:rsidRPr="00EA067F">
              <w:rPr>
                <w:rFonts w:ascii="Arial" w:eastAsia="Times New Roman" w:hAnsi="Arial" w:cs="Arial"/>
                <w:sz w:val="16"/>
                <w:szCs w:val="16"/>
              </w:rPr>
              <w:t>Excluded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Financial</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Institution</w:t>
            </w:r>
            <w:proofErr w:type="spellEnd"/>
            <w:r w:rsidRPr="00EA067F">
              <w:rPr>
                <w:rFonts w:ascii="Arial" w:eastAsia="Times New Roman" w:hAnsi="Arial" w:cs="Arial"/>
                <w:sz w:val="16"/>
                <w:szCs w:val="16"/>
              </w:rPr>
              <w:t>)</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 xml:space="preserve">НЕТ, ничего </w:t>
            </w:r>
            <w:proofErr w:type="gramStart"/>
            <w:r w:rsidRPr="00EA067F">
              <w:rPr>
                <w:rFonts w:ascii="Arial" w:eastAsia="Times New Roman" w:hAnsi="Arial" w:cs="Arial"/>
                <w:sz w:val="19"/>
                <w:szCs w:val="19"/>
              </w:rPr>
              <w:t>из</w:t>
            </w:r>
            <w:proofErr w:type="gramEnd"/>
            <w:r w:rsidRPr="00EA067F">
              <w:rPr>
                <w:rFonts w:ascii="Arial" w:eastAsia="Times New Roman" w:hAnsi="Arial" w:cs="Arial"/>
                <w:sz w:val="19"/>
                <w:szCs w:val="19"/>
              </w:rPr>
              <w:t xml:space="preserve"> вышеперечисленного, юридическое лицо является Иностранным финансовым институтом, не участвующим в применении FATCA (</w:t>
            </w:r>
            <w:proofErr w:type="spellStart"/>
            <w:r w:rsidRPr="00EA067F">
              <w:rPr>
                <w:rFonts w:ascii="Arial" w:eastAsia="Times New Roman" w:hAnsi="Arial" w:cs="Arial"/>
                <w:sz w:val="19"/>
                <w:szCs w:val="19"/>
              </w:rPr>
              <w:t>Non-participating</w:t>
            </w:r>
            <w:proofErr w:type="spellEnd"/>
            <w:r w:rsidRPr="00EA067F">
              <w:rPr>
                <w:rFonts w:ascii="Arial" w:eastAsia="Times New Roman" w:hAnsi="Arial" w:cs="Arial"/>
                <w:sz w:val="19"/>
                <w:szCs w:val="19"/>
              </w:rPr>
              <w:t xml:space="preserve"> FFI)</w:t>
            </w:r>
            <w:r w:rsidRPr="00EA067F">
              <w:rPr>
                <w:rFonts w:ascii="Arial" w:eastAsia="Times New Roman" w:hAnsi="Arial" w:cs="Arial"/>
                <w:sz w:val="19"/>
                <w:szCs w:val="19"/>
                <w:vertAlign w:val="superscript"/>
              </w:rPr>
              <w:endnoteReference w:id="13"/>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hAnsi="Arial" w:cs="Arial"/>
                <w:sz w:val="19"/>
                <w:szCs w:val="19"/>
              </w:rPr>
              <w:t>После ответа на Вопрос 5.5 и заполнения всей необходимой дополнительной информации, пожалуйста, перейдите к Вопросу 5.11</w:t>
            </w:r>
          </w:p>
        </w:tc>
      </w:tr>
      <w:tr w:rsidR="008E395C" w:rsidRPr="00EA067F" w:rsidTr="00B52FD4">
        <w:trPr>
          <w:trHeight w:val="66"/>
        </w:trPr>
        <w:tc>
          <w:tcPr>
            <w:tcW w:w="280"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5.6.</w:t>
            </w: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 xml:space="preserve">Юридическое лицо выступает в качестве посредника (т.е. открывает счет в пользу другого лица в качестве агента, депозитария, номинального владельца, подписанта, консультанта и т.д.) в пользу третьих лиц) или юридическое лицо подпадает под определение </w:t>
            </w:r>
            <w:proofErr w:type="spellStart"/>
            <w:r w:rsidRPr="00EA067F">
              <w:rPr>
                <w:rFonts w:ascii="Arial" w:eastAsia="Times New Roman" w:hAnsi="Arial" w:cs="Arial"/>
                <w:sz w:val="19"/>
                <w:szCs w:val="19"/>
              </w:rPr>
              <w:t>disregarded</w:t>
            </w:r>
            <w:proofErr w:type="spellEnd"/>
            <w:r w:rsidRPr="00EA067F">
              <w:rPr>
                <w:rFonts w:ascii="Arial" w:eastAsia="Times New Roman" w:hAnsi="Arial" w:cs="Arial"/>
                <w:sz w:val="19"/>
                <w:szCs w:val="19"/>
              </w:rPr>
              <w:t xml:space="preserve"> </w:t>
            </w:r>
            <w:proofErr w:type="spellStart"/>
            <w:r w:rsidRPr="00EA067F">
              <w:rPr>
                <w:rFonts w:ascii="Arial" w:eastAsia="Times New Roman" w:hAnsi="Arial" w:cs="Arial"/>
                <w:sz w:val="19"/>
                <w:szCs w:val="19"/>
              </w:rPr>
              <w:t>entity</w:t>
            </w:r>
            <w:proofErr w:type="spellEnd"/>
            <w:r w:rsidRPr="00EA067F">
              <w:rPr>
                <w:rFonts w:ascii="Arial" w:eastAsia="Times New Roman" w:hAnsi="Arial" w:cs="Arial"/>
                <w:sz w:val="19"/>
                <w:szCs w:val="19"/>
              </w:rPr>
              <w:t xml:space="preserve"> (юридическое лицо, неотделимое от собственника, для целей законодательства США</w:t>
            </w:r>
            <w:r w:rsidRPr="00EA067F">
              <w:rPr>
                <w:rFonts w:ascii="Arial" w:eastAsia="Times New Roman" w:hAnsi="Arial" w:cs="Arial"/>
                <w:sz w:val="19"/>
                <w:szCs w:val="19"/>
                <w:vertAlign w:val="superscript"/>
              </w:rPr>
              <w:endnoteReference w:id="14"/>
            </w:r>
            <w:r w:rsidRPr="00EA067F">
              <w:rPr>
                <w:rFonts w:ascii="Arial" w:eastAsia="Times New Roman" w:hAnsi="Arial" w:cs="Arial"/>
                <w:sz w:val="19"/>
                <w:szCs w:val="19"/>
              </w:rPr>
              <w:t>)?</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 xml:space="preserve">ДА, организация является посредником или является </w:t>
            </w:r>
            <w:proofErr w:type="spellStart"/>
            <w:r w:rsidRPr="00EA067F">
              <w:rPr>
                <w:rFonts w:ascii="Arial" w:eastAsia="Times New Roman" w:hAnsi="Arial" w:cs="Arial"/>
                <w:sz w:val="19"/>
                <w:szCs w:val="19"/>
              </w:rPr>
              <w:t>disregarded</w:t>
            </w:r>
            <w:proofErr w:type="spellEnd"/>
            <w:r w:rsidRPr="00EA067F">
              <w:rPr>
                <w:rFonts w:ascii="Arial" w:eastAsia="Times New Roman" w:hAnsi="Arial" w:cs="Arial"/>
                <w:sz w:val="19"/>
                <w:szCs w:val="19"/>
              </w:rPr>
              <w:t xml:space="preserve"> </w:t>
            </w:r>
            <w:proofErr w:type="spellStart"/>
            <w:r w:rsidRPr="00EA067F">
              <w:rPr>
                <w:rFonts w:ascii="Arial" w:eastAsia="Times New Roman" w:hAnsi="Arial" w:cs="Arial"/>
                <w:sz w:val="19"/>
                <w:szCs w:val="19"/>
              </w:rPr>
              <w:t>entity</w:t>
            </w:r>
            <w:proofErr w:type="spellEnd"/>
          </w:p>
          <w:p w:rsidR="008E395C" w:rsidRPr="00EA067F" w:rsidRDefault="008E395C" w:rsidP="00B52FD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t xml:space="preserve">Если Вы ответили ДА на данный вопрос, заполните Анкету на каждого выгодоприобретателя (собственника </w:t>
            </w:r>
            <w:proofErr w:type="spellStart"/>
            <w:r w:rsidRPr="00EA067F">
              <w:rPr>
                <w:rFonts w:ascii="Arial" w:eastAsia="Times New Roman" w:hAnsi="Arial" w:cs="Arial"/>
                <w:sz w:val="16"/>
                <w:szCs w:val="16"/>
              </w:rPr>
              <w:t>disregarded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entity</w:t>
            </w:r>
            <w:proofErr w:type="spellEnd"/>
            <w:r w:rsidRPr="00EA067F">
              <w:rPr>
                <w:rFonts w:ascii="Arial" w:eastAsia="Times New Roman" w:hAnsi="Arial" w:cs="Arial"/>
                <w:sz w:val="16"/>
                <w:szCs w:val="16"/>
              </w:rPr>
              <w:t>) – юридическое лицо, физическое лицо или индивидуального предпринимателя</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 xml:space="preserve">НЕТ, организация не является посредником или </w:t>
            </w:r>
            <w:proofErr w:type="spellStart"/>
            <w:r w:rsidRPr="00EA067F">
              <w:rPr>
                <w:rFonts w:ascii="Arial" w:eastAsia="Times New Roman" w:hAnsi="Arial" w:cs="Arial"/>
                <w:sz w:val="19"/>
                <w:szCs w:val="19"/>
              </w:rPr>
              <w:t>disregarded</w:t>
            </w:r>
            <w:proofErr w:type="spellEnd"/>
            <w:r w:rsidRPr="00EA067F">
              <w:rPr>
                <w:rFonts w:ascii="Arial" w:eastAsia="Times New Roman" w:hAnsi="Arial" w:cs="Arial"/>
                <w:sz w:val="19"/>
                <w:szCs w:val="19"/>
              </w:rPr>
              <w:t xml:space="preserve"> </w:t>
            </w:r>
            <w:proofErr w:type="spellStart"/>
            <w:r w:rsidRPr="00EA067F">
              <w:rPr>
                <w:rFonts w:ascii="Arial" w:eastAsia="Times New Roman" w:hAnsi="Arial" w:cs="Arial"/>
                <w:sz w:val="19"/>
                <w:szCs w:val="19"/>
              </w:rPr>
              <w:t>entity</w:t>
            </w:r>
            <w:proofErr w:type="spellEnd"/>
            <w:r w:rsidRPr="00EA067F">
              <w:rPr>
                <w:rFonts w:ascii="Arial" w:eastAsia="Times New Roman" w:hAnsi="Arial" w:cs="Arial"/>
                <w:sz w:val="19"/>
                <w:szCs w:val="19"/>
              </w:rPr>
              <w:t>, все сделки и платежи проводит в собственных интересах и за свой счет (</w:t>
            </w:r>
            <w:r w:rsidRPr="00EA067F">
              <w:rPr>
                <w:rFonts w:ascii="Arial" w:eastAsia="Times New Roman" w:hAnsi="Arial" w:cs="Arial"/>
                <w:sz w:val="16"/>
                <w:szCs w:val="16"/>
              </w:rPr>
              <w:t>в случае ответа НЕТ, пожалуйста, перейдите к Вопросу 5.7).</w:t>
            </w:r>
          </w:p>
        </w:tc>
      </w:tr>
      <w:tr w:rsidR="008E395C" w:rsidRPr="00EA067F" w:rsidTr="00B52FD4">
        <w:trPr>
          <w:trHeight w:val="66"/>
        </w:trPr>
        <w:tc>
          <w:tcPr>
            <w:tcW w:w="280"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5.7.</w:t>
            </w: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Если юридическое лицо является нефинансовой организацией, то укажите есть ли у нее Глобальный идентификационный номер посредника Налоговой службы США (GIIN)?</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70" w:type="pct"/>
            <w:gridSpan w:val="33"/>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 укажите GIIN:</w:t>
            </w:r>
          </w:p>
        </w:tc>
        <w:tc>
          <w:tcPr>
            <w:tcW w:w="2450" w:type="pct"/>
            <w:gridSpan w:val="27"/>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B52FD4">
        <w:trPr>
          <w:trHeight w:val="388"/>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70" w:type="pct"/>
            <w:gridSpan w:val="33"/>
            <w:vMerge w:val="restart"/>
            <w:tcBorders>
              <w:top w:val="single" w:sz="4" w:space="0" w:color="D5D6D7"/>
            </w:tcBorders>
            <w:shd w:val="clear" w:color="auto" w:fill="auto"/>
          </w:tcPr>
          <w:p w:rsidR="008E395C" w:rsidRPr="00EA067F" w:rsidRDefault="008E395C" w:rsidP="00B52FD4">
            <w:pPr>
              <w:spacing w:before="60" w:after="0" w:line="240" w:lineRule="auto"/>
              <w:ind w:left="176" w:right="-85" w:hanging="11"/>
              <w:rPr>
                <w:rFonts w:ascii="Arial" w:eastAsia="Times New Roman" w:hAnsi="Arial" w:cs="Arial"/>
                <w:sz w:val="16"/>
                <w:szCs w:val="16"/>
              </w:rPr>
            </w:pPr>
            <w:r w:rsidRPr="00EA067F">
              <w:rPr>
                <w:rFonts w:ascii="Arial" w:eastAsia="Times New Roman" w:hAnsi="Arial" w:cs="Arial"/>
                <w:sz w:val="16"/>
                <w:szCs w:val="16"/>
              </w:rPr>
              <w:t>при этом необходимо указать статус регистрации на портале Налоговой службы США (IRS) для целей FATCA (выбрать один вариант из списка):</w:t>
            </w:r>
          </w:p>
        </w:tc>
        <w:tc>
          <w:tcPr>
            <w:tcW w:w="2450" w:type="pct"/>
            <w:gridSpan w:val="27"/>
            <w:tcBorders>
              <w:top w:val="single" w:sz="4" w:space="0" w:color="auto"/>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Нефинансовая иностранная организация, напрямую предоставляющая отчетность в IRS США (</w:t>
            </w:r>
            <w:proofErr w:type="spellStart"/>
            <w:r w:rsidRPr="00EA067F">
              <w:rPr>
                <w:rFonts w:ascii="Arial" w:eastAsia="Times New Roman" w:hAnsi="Arial" w:cs="Arial"/>
                <w:sz w:val="16"/>
                <w:szCs w:val="16"/>
              </w:rPr>
              <w:t>Direct</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Reporting</w:t>
            </w:r>
            <w:proofErr w:type="spellEnd"/>
            <w:r w:rsidRPr="00EA067F">
              <w:rPr>
                <w:rFonts w:ascii="Arial" w:eastAsia="Times New Roman" w:hAnsi="Arial" w:cs="Arial"/>
                <w:sz w:val="16"/>
                <w:szCs w:val="16"/>
              </w:rPr>
              <w:t xml:space="preserve"> NFFE)</w:t>
            </w:r>
          </w:p>
        </w:tc>
      </w:tr>
      <w:tr w:rsidR="008E395C" w:rsidRPr="00EA067F" w:rsidTr="00B52FD4">
        <w:trPr>
          <w:trHeight w:val="388"/>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70" w:type="pct"/>
            <w:gridSpan w:val="33"/>
            <w:vMerge/>
            <w:shd w:val="clear" w:color="auto" w:fill="auto"/>
            <w:vAlign w:val="center"/>
          </w:tcPr>
          <w:p w:rsidR="008E395C" w:rsidRPr="00EA067F" w:rsidRDefault="008E395C" w:rsidP="00B52FD4">
            <w:pPr>
              <w:spacing w:before="60" w:after="0" w:line="240" w:lineRule="auto"/>
              <w:ind w:left="176" w:right="-85" w:hanging="11"/>
              <w:rPr>
                <w:rFonts w:ascii="Arial" w:eastAsia="Times New Roman" w:hAnsi="Arial" w:cs="Arial"/>
                <w:sz w:val="19"/>
                <w:szCs w:val="19"/>
              </w:rPr>
            </w:pPr>
          </w:p>
        </w:tc>
        <w:tc>
          <w:tcPr>
            <w:tcW w:w="2450" w:type="pct"/>
            <w:gridSpan w:val="27"/>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Спонсируемая нефинансовая иностранная организация, напрямую предоставляющая отчетность в IRS США (</w:t>
            </w:r>
            <w:proofErr w:type="spellStart"/>
            <w:r w:rsidRPr="00EA067F">
              <w:rPr>
                <w:rFonts w:ascii="Arial" w:eastAsia="Times New Roman" w:hAnsi="Arial" w:cs="Arial"/>
                <w:sz w:val="16"/>
                <w:szCs w:val="16"/>
              </w:rPr>
              <w:t>Sponsored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Direct</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Reporting</w:t>
            </w:r>
            <w:proofErr w:type="spellEnd"/>
            <w:r w:rsidRPr="00EA067F">
              <w:rPr>
                <w:rFonts w:ascii="Arial" w:eastAsia="Times New Roman" w:hAnsi="Arial" w:cs="Arial"/>
                <w:sz w:val="16"/>
                <w:szCs w:val="16"/>
              </w:rPr>
              <w:t xml:space="preserve"> NFFE)</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 но юридическое лицо находится в процессе регистрации на портале Налоговой службы США (IRS) для целей получения GIIN и обязуется предоставить GIIN в течение 90 дней с даты заполнения анкеты</w:t>
            </w:r>
          </w:p>
        </w:tc>
      </w:tr>
      <w:tr w:rsidR="008E395C" w:rsidRPr="00EA067F" w:rsidTr="00B52FD4">
        <w:trPr>
          <w:trHeight w:val="119"/>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70" w:type="pct"/>
            <w:gridSpan w:val="33"/>
            <w:vMerge w:val="restart"/>
            <w:tcBorders>
              <w:top w:val="single" w:sz="4" w:space="0" w:color="D5D6D7"/>
            </w:tcBorders>
            <w:shd w:val="clear" w:color="auto" w:fill="auto"/>
          </w:tcPr>
          <w:p w:rsidR="008E395C" w:rsidRPr="00EA067F" w:rsidRDefault="008E395C" w:rsidP="00B52FD4">
            <w:pPr>
              <w:spacing w:before="60" w:after="0" w:line="240" w:lineRule="auto"/>
              <w:ind w:left="176" w:right="-85" w:hanging="11"/>
              <w:rPr>
                <w:rFonts w:ascii="Arial" w:eastAsia="Times New Roman" w:hAnsi="Arial" w:cs="Arial"/>
                <w:sz w:val="16"/>
                <w:szCs w:val="16"/>
              </w:rPr>
            </w:pPr>
            <w:r w:rsidRPr="00EA067F">
              <w:rPr>
                <w:rFonts w:ascii="Arial" w:eastAsia="Times New Roman" w:hAnsi="Arial" w:cs="Arial"/>
                <w:sz w:val="16"/>
                <w:szCs w:val="16"/>
              </w:rPr>
              <w:t>при этом необходимо указать статус регистрации на портале Налоговой службы США (IRS) для целей FATCA (выбрать один вариант из списка):</w:t>
            </w:r>
          </w:p>
        </w:tc>
        <w:tc>
          <w:tcPr>
            <w:tcW w:w="2450" w:type="pct"/>
            <w:gridSpan w:val="27"/>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Нефинансовая иностранная организация, напрямую предоставляющая отчетность в IRS США (</w:t>
            </w:r>
            <w:proofErr w:type="spellStart"/>
            <w:r w:rsidRPr="00EA067F">
              <w:rPr>
                <w:rFonts w:ascii="Arial" w:eastAsia="Times New Roman" w:hAnsi="Arial" w:cs="Arial"/>
                <w:sz w:val="16"/>
                <w:szCs w:val="16"/>
              </w:rPr>
              <w:t>Direct</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Reporting</w:t>
            </w:r>
            <w:proofErr w:type="spellEnd"/>
            <w:r w:rsidRPr="00EA067F">
              <w:rPr>
                <w:rFonts w:ascii="Arial" w:eastAsia="Times New Roman" w:hAnsi="Arial" w:cs="Arial"/>
                <w:sz w:val="16"/>
                <w:szCs w:val="16"/>
              </w:rPr>
              <w:t xml:space="preserve"> NFFE)</w:t>
            </w:r>
          </w:p>
        </w:tc>
      </w:tr>
      <w:tr w:rsidR="008E395C" w:rsidRPr="00EA067F" w:rsidTr="00B52FD4">
        <w:trPr>
          <w:trHeight w:val="119"/>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270" w:type="pct"/>
            <w:gridSpan w:val="33"/>
            <w:vMerge/>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c>
          <w:tcPr>
            <w:tcW w:w="2450" w:type="pct"/>
            <w:gridSpan w:val="27"/>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Спонсируемая нефинансовая иностранная организация, напрямую предоставляющая отчетность в IRS США (</w:t>
            </w:r>
            <w:proofErr w:type="spellStart"/>
            <w:r w:rsidRPr="00EA067F">
              <w:rPr>
                <w:rFonts w:ascii="Arial" w:eastAsia="Times New Roman" w:hAnsi="Arial" w:cs="Arial"/>
                <w:sz w:val="16"/>
                <w:szCs w:val="16"/>
              </w:rPr>
              <w:t>Sponsored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Direct</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Reporting</w:t>
            </w:r>
            <w:proofErr w:type="spellEnd"/>
            <w:r w:rsidRPr="00EA067F">
              <w:rPr>
                <w:rFonts w:ascii="Arial" w:eastAsia="Times New Roman" w:hAnsi="Arial" w:cs="Arial"/>
                <w:sz w:val="16"/>
                <w:szCs w:val="16"/>
              </w:rPr>
              <w:t xml:space="preserve"> NFFE)</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hAnsi="Arial" w:cs="Arial"/>
                <w:sz w:val="19"/>
                <w:szCs w:val="19"/>
              </w:rPr>
              <w:t>В случае ответа ДА или НЕТ, но юридическое лицо находится в процессе регистрации на портале Налоговой службы США (</w:t>
            </w:r>
            <w:r w:rsidRPr="00EA067F">
              <w:rPr>
                <w:rFonts w:ascii="Arial" w:hAnsi="Arial" w:cs="Arial"/>
                <w:sz w:val="19"/>
                <w:szCs w:val="19"/>
                <w:lang w:val="en-US"/>
              </w:rPr>
              <w:t>IRS</w:t>
            </w:r>
            <w:r w:rsidRPr="00EA067F">
              <w:rPr>
                <w:rFonts w:ascii="Arial" w:hAnsi="Arial" w:cs="Arial"/>
                <w:sz w:val="19"/>
                <w:szCs w:val="19"/>
              </w:rPr>
              <w:t>) для целей получения GIIN и обязуется предоставить GIIN в течение 90 дней с даты заполнения анкеты на Вопрос 5.7 и заполнения всей необходимой дополнительной информации, пожалуйста, перейдите к Вопросу 5.11.</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 xml:space="preserve">НЕТ, организация не зарегистрирована </w:t>
            </w:r>
            <w:proofErr w:type="gramStart"/>
            <w:r w:rsidRPr="00EA067F">
              <w:rPr>
                <w:rFonts w:ascii="Arial" w:eastAsia="Times New Roman" w:hAnsi="Arial" w:cs="Arial"/>
                <w:sz w:val="19"/>
                <w:szCs w:val="19"/>
              </w:rPr>
              <w:t>в</w:t>
            </w:r>
            <w:proofErr w:type="gramEnd"/>
            <w:r w:rsidRPr="00EA067F">
              <w:rPr>
                <w:rFonts w:ascii="Arial" w:eastAsia="Times New Roman" w:hAnsi="Arial" w:cs="Arial"/>
                <w:sz w:val="19"/>
                <w:szCs w:val="19"/>
              </w:rPr>
              <w:t xml:space="preserve"> </w:t>
            </w:r>
            <w:proofErr w:type="gramStart"/>
            <w:r w:rsidRPr="00EA067F">
              <w:rPr>
                <w:rFonts w:ascii="Arial" w:eastAsia="Times New Roman" w:hAnsi="Arial" w:cs="Arial"/>
                <w:sz w:val="19"/>
                <w:szCs w:val="19"/>
              </w:rPr>
              <w:t>Налоговой</w:t>
            </w:r>
            <w:proofErr w:type="gramEnd"/>
            <w:r w:rsidRPr="00EA067F">
              <w:rPr>
                <w:rFonts w:ascii="Arial" w:eastAsia="Times New Roman" w:hAnsi="Arial" w:cs="Arial"/>
                <w:sz w:val="19"/>
                <w:szCs w:val="19"/>
              </w:rPr>
              <w:t xml:space="preserve"> службы США (IRS) (в</w:t>
            </w:r>
            <w:r w:rsidRPr="00EA067F">
              <w:rPr>
                <w:rFonts w:ascii="Arial" w:eastAsia="Times New Roman" w:hAnsi="Arial" w:cs="Arial"/>
                <w:sz w:val="16"/>
                <w:szCs w:val="16"/>
              </w:rPr>
              <w:t xml:space="preserve"> случае ответа «НЕТ, организация не зарегистрирована в Налоговой службе США (IRS)», пожалуйста, перейдите к Вопросу 5.8).</w:t>
            </w:r>
          </w:p>
        </w:tc>
      </w:tr>
      <w:tr w:rsidR="008E395C" w:rsidRPr="00EA067F" w:rsidTr="00B52FD4">
        <w:trPr>
          <w:trHeight w:val="66"/>
        </w:trPr>
        <w:tc>
          <w:tcPr>
            <w:tcW w:w="280"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5.8.</w:t>
            </w: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 xml:space="preserve">Подтверждение статуса юридического лица как не налогоплательщика США </w:t>
            </w:r>
            <w:r w:rsidRPr="00EA067F">
              <w:rPr>
                <w:rFonts w:ascii="Arial" w:eastAsia="Times New Roman" w:hAnsi="Arial" w:cs="Arial"/>
                <w:sz w:val="16"/>
                <w:szCs w:val="16"/>
              </w:rPr>
              <w:t>(для нефинансовых организаций, не зарегистрированных в IRS США)</w:t>
            </w:r>
            <w:r w:rsidRPr="00EA067F">
              <w:rPr>
                <w:rFonts w:ascii="Arial" w:eastAsia="Times New Roman" w:hAnsi="Arial" w:cs="Arial"/>
                <w:sz w:val="19"/>
                <w:szCs w:val="19"/>
              </w:rPr>
              <w:t>:</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У юридического лица есть признаки налогоплательщика США</w:t>
            </w:r>
            <w:r w:rsidRPr="00EA067F">
              <w:rPr>
                <w:rFonts w:ascii="Arial" w:eastAsia="Times New Roman" w:hAnsi="Arial" w:cs="Arial"/>
                <w:sz w:val="19"/>
                <w:szCs w:val="19"/>
                <w:vertAlign w:val="superscript"/>
              </w:rPr>
              <w:endnoteReference w:id="15"/>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У юридического лица отсутствуют признаки налогоплательщика США</w:t>
            </w:r>
          </w:p>
        </w:tc>
      </w:tr>
      <w:tr w:rsidR="008E395C" w:rsidRPr="00EA067F" w:rsidTr="00B52FD4">
        <w:trPr>
          <w:trHeight w:val="66"/>
        </w:trPr>
        <w:tc>
          <w:tcPr>
            <w:tcW w:w="280"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lastRenderedPageBreak/>
              <w:t>5.9.</w:t>
            </w: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Является ли юридическое лицо исключенной нефинансовой иностранной организацией в соответствии с требованиями FATCA (</w:t>
            </w:r>
            <w:proofErr w:type="spellStart"/>
            <w:r w:rsidRPr="00EA067F">
              <w:rPr>
                <w:rFonts w:ascii="Arial" w:eastAsia="Times New Roman" w:hAnsi="Arial" w:cs="Arial"/>
                <w:sz w:val="19"/>
                <w:szCs w:val="19"/>
              </w:rPr>
              <w:t>Excepted</w:t>
            </w:r>
            <w:proofErr w:type="spellEnd"/>
            <w:r w:rsidRPr="00EA067F">
              <w:rPr>
                <w:rFonts w:ascii="Arial" w:eastAsia="Times New Roman" w:hAnsi="Arial" w:cs="Arial"/>
                <w:sz w:val="19"/>
                <w:szCs w:val="19"/>
              </w:rPr>
              <w:t xml:space="preserve"> NFFE)</w:t>
            </w:r>
            <w:r w:rsidRPr="00EA067F">
              <w:rPr>
                <w:rFonts w:ascii="Arial" w:eastAsia="Times New Roman" w:hAnsi="Arial" w:cs="Arial"/>
                <w:sz w:val="19"/>
                <w:szCs w:val="19"/>
                <w:vertAlign w:val="superscript"/>
              </w:rPr>
              <w:endnoteReference w:id="16"/>
            </w:r>
            <w:r w:rsidRPr="00EA067F">
              <w:rPr>
                <w:rFonts w:ascii="Arial" w:eastAsia="Times New Roman" w:hAnsi="Arial" w:cs="Arial"/>
                <w:sz w:val="19"/>
                <w:szCs w:val="19"/>
              </w:rPr>
              <w:t>?</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 юридическое лицо является Исключенной нефинансовой иностранной организацией (</w:t>
            </w:r>
            <w:proofErr w:type="spellStart"/>
            <w:r w:rsidRPr="00EA067F">
              <w:rPr>
                <w:rFonts w:ascii="Arial" w:eastAsia="Times New Roman" w:hAnsi="Arial" w:cs="Arial"/>
                <w:sz w:val="19"/>
                <w:szCs w:val="19"/>
              </w:rPr>
              <w:t>Excepted</w:t>
            </w:r>
            <w:proofErr w:type="spellEnd"/>
            <w:r w:rsidRPr="00EA067F">
              <w:rPr>
                <w:rFonts w:ascii="Arial" w:eastAsia="Times New Roman" w:hAnsi="Arial" w:cs="Arial"/>
                <w:sz w:val="19"/>
                <w:szCs w:val="19"/>
              </w:rPr>
              <w:t xml:space="preserve"> NFFE), в частности </w:t>
            </w:r>
            <w:r w:rsidRPr="00EA067F">
              <w:rPr>
                <w:rFonts w:ascii="Arial" w:eastAsia="Times New Roman" w:hAnsi="Arial" w:cs="Arial"/>
                <w:sz w:val="16"/>
                <w:szCs w:val="16"/>
              </w:rPr>
              <w:t>(необходимо выбрать один вариант ответа ниже)</w:t>
            </w:r>
            <w:r w:rsidRPr="00EA067F">
              <w:rPr>
                <w:rFonts w:ascii="Arial" w:eastAsia="Times New Roman" w:hAnsi="Arial" w:cs="Arial"/>
                <w:sz w:val="19"/>
                <w:szCs w:val="19"/>
              </w:rPr>
              <w:t>:</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Компания, акции которой регулярно обращаются на одном или более организованных рынках ценных бумаг (</w:t>
            </w:r>
            <w:proofErr w:type="spellStart"/>
            <w:r w:rsidRPr="00EA067F">
              <w:rPr>
                <w:rFonts w:ascii="Arial" w:eastAsia="Times New Roman" w:hAnsi="Arial" w:cs="Arial"/>
                <w:sz w:val="16"/>
                <w:szCs w:val="16"/>
              </w:rPr>
              <w:t>Publicly</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Traded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Corporation</w:t>
            </w:r>
            <w:proofErr w:type="spellEnd"/>
            <w:r w:rsidRPr="00EA067F">
              <w:rPr>
                <w:rFonts w:ascii="Arial" w:eastAsia="Times New Roman" w:hAnsi="Arial" w:cs="Arial"/>
                <w:sz w:val="16"/>
                <w:szCs w:val="16"/>
              </w:rPr>
              <w:t>)</w:t>
            </w:r>
            <w:r w:rsidRPr="00EA067F">
              <w:rPr>
                <w:rFonts w:ascii="Arial" w:eastAsia="Times New Roman" w:hAnsi="Arial" w:cs="Arial"/>
                <w:sz w:val="16"/>
                <w:szCs w:val="16"/>
                <w:vertAlign w:val="superscript"/>
              </w:rPr>
              <w:endnoteReference w:id="17"/>
            </w:r>
            <w:r w:rsidRPr="00EA067F">
              <w:rPr>
                <w:rFonts w:ascii="Arial" w:eastAsia="Times New Roman" w:hAnsi="Arial" w:cs="Arial"/>
                <w:sz w:val="16"/>
                <w:szCs w:val="16"/>
              </w:rPr>
              <w:t>:</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264" w:type="pct"/>
            <w:gridSpan w:val="16"/>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t>Укажите наименование биржи:</w:t>
            </w:r>
          </w:p>
        </w:tc>
        <w:tc>
          <w:tcPr>
            <w:tcW w:w="3457" w:type="pct"/>
            <w:gridSpan w:val="44"/>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Компания является членом расширенной аффилированной группы</w:t>
            </w:r>
            <w:r w:rsidRPr="00EA067F">
              <w:rPr>
                <w:rFonts w:ascii="Arial" w:eastAsia="Times New Roman" w:hAnsi="Arial" w:cs="Arial"/>
                <w:sz w:val="16"/>
                <w:szCs w:val="16"/>
                <w:vertAlign w:val="superscript"/>
              </w:rPr>
              <w:endnoteReference w:id="18"/>
            </w:r>
            <w:r w:rsidRPr="00EA067F">
              <w:rPr>
                <w:rFonts w:ascii="Arial" w:eastAsia="Times New Roman" w:hAnsi="Arial" w:cs="Arial"/>
                <w:sz w:val="16"/>
                <w:szCs w:val="16"/>
              </w:rPr>
              <w:t>, в которую входит организация, акции которой регулярно обращаются на одном или более организованных рынках</w:t>
            </w:r>
            <w:r w:rsidRPr="00EA067F">
              <w:rPr>
                <w:rFonts w:ascii="Arial" w:eastAsia="Times New Roman" w:hAnsi="Arial" w:cs="Arial"/>
                <w:sz w:val="16"/>
                <w:szCs w:val="16"/>
                <w:vertAlign w:val="superscript"/>
              </w:rPr>
              <w:endnoteReference w:id="19"/>
            </w:r>
            <w:r w:rsidRPr="00EA067F">
              <w:rPr>
                <w:rFonts w:ascii="Arial" w:eastAsia="Times New Roman" w:hAnsi="Arial" w:cs="Arial"/>
                <w:sz w:val="16"/>
                <w:szCs w:val="16"/>
              </w:rPr>
              <w:t xml:space="preserve"> ценных бумаг (</w:t>
            </w:r>
            <w:proofErr w:type="spellStart"/>
            <w:r w:rsidRPr="00EA067F">
              <w:rPr>
                <w:rFonts w:ascii="Arial" w:eastAsia="Times New Roman" w:hAnsi="Arial" w:cs="Arial"/>
                <w:sz w:val="16"/>
                <w:szCs w:val="16"/>
              </w:rPr>
              <w:t>Certain</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affiliated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entities</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related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to</w:t>
            </w:r>
            <w:proofErr w:type="spellEnd"/>
            <w:r w:rsidRPr="00EA067F">
              <w:rPr>
                <w:rFonts w:ascii="Arial" w:eastAsia="Times New Roman" w:hAnsi="Arial" w:cs="Arial"/>
                <w:sz w:val="16"/>
                <w:szCs w:val="16"/>
              </w:rPr>
              <w:t xml:space="preserve"> a </w:t>
            </w:r>
            <w:proofErr w:type="spellStart"/>
            <w:r w:rsidRPr="00EA067F">
              <w:rPr>
                <w:rFonts w:ascii="Arial" w:eastAsia="Times New Roman" w:hAnsi="Arial" w:cs="Arial"/>
                <w:sz w:val="16"/>
                <w:szCs w:val="16"/>
              </w:rPr>
              <w:t>publicly</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traded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corporation</w:t>
            </w:r>
            <w:proofErr w:type="spellEnd"/>
            <w:r w:rsidRPr="00EA067F">
              <w:rPr>
                <w:rFonts w:ascii="Arial" w:eastAsia="Times New Roman" w:hAnsi="Arial" w:cs="Arial"/>
                <w:sz w:val="16"/>
                <w:szCs w:val="16"/>
              </w:rPr>
              <w:t>):</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881" w:type="pct"/>
            <w:gridSpan w:val="25"/>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t>Укажите наименование организации, акции которой регулярно обращаются на одном или более организованных рынках ценных бумаг:</w:t>
            </w:r>
          </w:p>
        </w:tc>
        <w:tc>
          <w:tcPr>
            <w:tcW w:w="2840" w:type="pct"/>
            <w:gridSpan w:val="35"/>
            <w:tcBorders>
              <w:top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264" w:type="pct"/>
            <w:gridSpan w:val="16"/>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t>Укажите наименование биржи:</w:t>
            </w:r>
          </w:p>
        </w:tc>
        <w:tc>
          <w:tcPr>
            <w:tcW w:w="3457" w:type="pct"/>
            <w:gridSpan w:val="44"/>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 xml:space="preserve">Иностранная нефинансовая организация (NFFE), имеющая статус квалифицированного посредника, либо статус иностранного партнерства или траста, </w:t>
            </w:r>
            <w:proofErr w:type="gramStart"/>
            <w:r w:rsidRPr="00EA067F">
              <w:rPr>
                <w:rFonts w:ascii="Arial" w:eastAsia="Times New Roman" w:hAnsi="Arial" w:cs="Arial"/>
                <w:sz w:val="16"/>
                <w:szCs w:val="16"/>
              </w:rPr>
              <w:t>признаваемых</w:t>
            </w:r>
            <w:proofErr w:type="gramEnd"/>
            <w:r w:rsidRPr="00EA067F">
              <w:rPr>
                <w:rFonts w:ascii="Arial" w:eastAsia="Times New Roman" w:hAnsi="Arial" w:cs="Arial"/>
                <w:sz w:val="16"/>
                <w:szCs w:val="16"/>
              </w:rPr>
              <w:t xml:space="preserve"> налоговыми агентами (</w:t>
            </w:r>
            <w:proofErr w:type="spellStart"/>
            <w:r w:rsidRPr="00EA067F">
              <w:rPr>
                <w:rFonts w:ascii="Arial" w:eastAsia="Times New Roman" w:hAnsi="Arial" w:cs="Arial"/>
                <w:sz w:val="16"/>
                <w:szCs w:val="16"/>
              </w:rPr>
              <w:t>Qualified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Intermediary</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Withholding</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foreign</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partnership</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Withholding</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foreign</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trust</w:t>
            </w:r>
            <w:proofErr w:type="spellEnd"/>
            <w:r w:rsidRPr="00EA067F">
              <w:rPr>
                <w:rFonts w:ascii="Arial" w:eastAsia="Times New Roman" w:hAnsi="Arial" w:cs="Arial"/>
                <w:sz w:val="16"/>
                <w:szCs w:val="16"/>
              </w:rPr>
              <w:t>)</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Определенная территориальная организация (</w:t>
            </w:r>
            <w:proofErr w:type="spellStart"/>
            <w:r w:rsidRPr="00EA067F">
              <w:rPr>
                <w:rFonts w:ascii="Arial" w:eastAsia="Times New Roman" w:hAnsi="Arial" w:cs="Arial"/>
                <w:sz w:val="16"/>
                <w:szCs w:val="16"/>
              </w:rPr>
              <w:t>Certain</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territory</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entity</w:t>
            </w:r>
            <w:proofErr w:type="spellEnd"/>
            <w:r w:rsidRPr="00EA067F">
              <w:rPr>
                <w:rFonts w:ascii="Arial" w:eastAsia="Times New Roman" w:hAnsi="Arial" w:cs="Arial"/>
                <w:sz w:val="16"/>
                <w:szCs w:val="16"/>
              </w:rPr>
              <w:t>) - организация прямо или косвенно полностью принадлежит добросовестным резидентам территории США</w:t>
            </w:r>
            <w:r w:rsidRPr="00EA067F">
              <w:rPr>
                <w:rFonts w:ascii="Arial" w:eastAsia="Times New Roman" w:hAnsi="Arial" w:cs="Arial"/>
                <w:sz w:val="16"/>
                <w:szCs w:val="16"/>
                <w:vertAlign w:val="superscript"/>
              </w:rPr>
              <w:endnoteReference w:id="20"/>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proofErr w:type="gramStart"/>
            <w:r w:rsidRPr="00EA067F">
              <w:rPr>
                <w:rFonts w:ascii="Arial" w:eastAsia="Times New Roman" w:hAnsi="Arial" w:cs="Arial"/>
                <w:sz w:val="16"/>
                <w:szCs w:val="16"/>
              </w:rPr>
              <w:t>Активная нефинансовая иностранная организация (</w:t>
            </w:r>
            <w:proofErr w:type="spellStart"/>
            <w:r w:rsidRPr="00EA067F">
              <w:rPr>
                <w:rFonts w:ascii="Arial" w:eastAsia="Times New Roman" w:hAnsi="Arial" w:cs="Arial"/>
                <w:sz w:val="16"/>
                <w:szCs w:val="16"/>
              </w:rPr>
              <w:t>Active</w:t>
            </w:r>
            <w:proofErr w:type="spellEnd"/>
            <w:r w:rsidRPr="00EA067F">
              <w:rPr>
                <w:rFonts w:ascii="Arial" w:eastAsia="Times New Roman" w:hAnsi="Arial" w:cs="Arial"/>
                <w:sz w:val="16"/>
                <w:szCs w:val="16"/>
              </w:rPr>
              <w:t xml:space="preserve"> NFFE) - менее 50 процентов валового дохода компании за предшествующий налоговый год (например, предыдущий календарный год или налоговый период, равный году) составляет пассивный доход</w:t>
            </w:r>
            <w:r w:rsidRPr="00EA067F">
              <w:rPr>
                <w:rFonts w:ascii="Arial" w:eastAsia="Times New Roman" w:hAnsi="Arial" w:cs="Arial"/>
                <w:sz w:val="16"/>
                <w:szCs w:val="16"/>
                <w:vertAlign w:val="superscript"/>
              </w:rPr>
              <w:endnoteReference w:id="21"/>
            </w:r>
            <w:r w:rsidRPr="00EA067F">
              <w:rPr>
                <w:rFonts w:ascii="Arial" w:eastAsia="Times New Roman" w:hAnsi="Arial" w:cs="Arial"/>
                <w:sz w:val="16"/>
                <w:szCs w:val="16"/>
                <w:vertAlign w:val="superscript"/>
              </w:rPr>
              <w:t xml:space="preserve"> </w:t>
            </w:r>
            <w:r w:rsidRPr="00EA067F">
              <w:rPr>
                <w:rFonts w:ascii="Arial" w:eastAsia="Times New Roman" w:hAnsi="Arial" w:cs="Arial"/>
                <w:sz w:val="16"/>
                <w:szCs w:val="16"/>
              </w:rPr>
              <w:t>(дивиденды, проценты, роялти и т.д.) и менее 50 процентов 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roofErr w:type="gramEnd"/>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6"/>
                <w:szCs w:val="16"/>
              </w:rPr>
              <w:t>Исключенная нефинансовая организация (</w:t>
            </w:r>
            <w:proofErr w:type="spellStart"/>
            <w:r w:rsidRPr="00EA067F">
              <w:rPr>
                <w:rFonts w:ascii="Arial" w:eastAsia="Times New Roman" w:hAnsi="Arial" w:cs="Arial"/>
                <w:sz w:val="16"/>
                <w:szCs w:val="16"/>
              </w:rPr>
              <w:t>Excepted</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nonfinancial</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entity</w:t>
            </w:r>
            <w:proofErr w:type="spellEnd"/>
            <w:r w:rsidRPr="00EA067F">
              <w:rPr>
                <w:rFonts w:ascii="Arial" w:eastAsia="Times New Roman" w:hAnsi="Arial" w:cs="Arial"/>
                <w:sz w:val="16"/>
                <w:szCs w:val="16"/>
              </w:rPr>
              <w:t>). К данной категории относятся холдинговые, казначейские и зависимые финансовые компании - члены нефинансовых групп</w:t>
            </w:r>
            <w:r w:rsidRPr="00EA067F">
              <w:rPr>
                <w:rFonts w:ascii="Arial" w:eastAsia="Times New Roman" w:hAnsi="Arial" w:cs="Arial"/>
                <w:sz w:val="16"/>
                <w:szCs w:val="16"/>
                <w:vertAlign w:val="superscript"/>
              </w:rPr>
              <w:endnoteReference w:id="22"/>
            </w:r>
            <w:r w:rsidRPr="00EA067F">
              <w:rPr>
                <w:rFonts w:ascii="Arial" w:eastAsia="Times New Roman" w:hAnsi="Arial" w:cs="Arial"/>
                <w:sz w:val="16"/>
                <w:szCs w:val="16"/>
              </w:rPr>
              <w:t>; вновь создаваемые нефинансовые «</w:t>
            </w:r>
            <w:proofErr w:type="spellStart"/>
            <w:r w:rsidRPr="00EA067F">
              <w:rPr>
                <w:rFonts w:ascii="Arial" w:eastAsia="Times New Roman" w:hAnsi="Arial" w:cs="Arial"/>
                <w:sz w:val="16"/>
                <w:szCs w:val="16"/>
              </w:rPr>
              <w:t>стартап</w:t>
            </w:r>
            <w:proofErr w:type="spellEnd"/>
            <w:r w:rsidRPr="00EA067F">
              <w:rPr>
                <w:rFonts w:ascii="Arial" w:eastAsia="Times New Roman" w:hAnsi="Arial" w:cs="Arial"/>
                <w:sz w:val="16"/>
                <w:szCs w:val="16"/>
              </w:rPr>
              <w:t xml:space="preserve">» компании и компании, запускающие новые </w:t>
            </w:r>
            <w:proofErr w:type="gramStart"/>
            <w:r w:rsidRPr="00EA067F">
              <w:rPr>
                <w:rFonts w:ascii="Arial" w:eastAsia="Times New Roman" w:hAnsi="Arial" w:cs="Arial"/>
                <w:sz w:val="16"/>
                <w:szCs w:val="16"/>
              </w:rPr>
              <w:t>бизнес-линии</w:t>
            </w:r>
            <w:proofErr w:type="gramEnd"/>
            <w:r w:rsidRPr="00EA067F">
              <w:rPr>
                <w:rFonts w:ascii="Arial" w:eastAsia="Times New Roman" w:hAnsi="Arial" w:cs="Arial"/>
                <w:sz w:val="16"/>
                <w:szCs w:val="16"/>
                <w:vertAlign w:val="superscript"/>
              </w:rPr>
              <w:endnoteReference w:id="23"/>
            </w:r>
            <w:r w:rsidRPr="00EA067F">
              <w:rPr>
                <w:rFonts w:ascii="Arial" w:eastAsia="Times New Roman" w:hAnsi="Arial" w:cs="Arial"/>
                <w:sz w:val="16"/>
                <w:szCs w:val="16"/>
              </w:rPr>
              <w:t>; организации в процессе ликвидации или банкротства</w:t>
            </w:r>
            <w:r w:rsidRPr="00EA067F">
              <w:rPr>
                <w:rFonts w:ascii="Arial" w:eastAsia="Times New Roman" w:hAnsi="Arial" w:cs="Arial"/>
                <w:sz w:val="16"/>
                <w:szCs w:val="16"/>
                <w:vertAlign w:val="superscript"/>
              </w:rPr>
              <w:endnoteReference w:id="24"/>
            </w:r>
            <w:r w:rsidRPr="00EA067F">
              <w:rPr>
                <w:rFonts w:ascii="Arial" w:eastAsia="Times New Roman" w:hAnsi="Arial" w:cs="Arial"/>
                <w:sz w:val="16"/>
                <w:szCs w:val="16"/>
              </w:rPr>
              <w:t>; некоммерческие организации</w:t>
            </w:r>
            <w:r w:rsidRPr="00EA067F">
              <w:rPr>
                <w:rFonts w:ascii="Arial" w:eastAsia="Times New Roman" w:hAnsi="Arial" w:cs="Arial"/>
                <w:sz w:val="16"/>
                <w:szCs w:val="16"/>
                <w:vertAlign w:val="superscript"/>
              </w:rPr>
              <w:endnoteReference w:id="25"/>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 xml:space="preserve">НЕТ, ничего из вышеперечисленного </w:t>
            </w:r>
            <w:r w:rsidRPr="00EA067F">
              <w:rPr>
                <w:rFonts w:ascii="Arial" w:eastAsia="Times New Roman" w:hAnsi="Arial" w:cs="Arial"/>
                <w:sz w:val="16"/>
                <w:szCs w:val="16"/>
              </w:rPr>
              <w:t>(в случае ответа ДА, пожалуйста, перейдите к Вопросу 5.11; в случае ответа НЕТ, ничего из вышеперечисленного, пожалуйста, перейдите к Вопросу 5.10)</w:t>
            </w:r>
            <w:r w:rsidRPr="00EA067F">
              <w:rPr>
                <w:rFonts w:ascii="Arial" w:eastAsia="Times New Roman" w:hAnsi="Arial" w:cs="Arial"/>
                <w:sz w:val="19"/>
                <w:szCs w:val="19"/>
              </w:rPr>
              <w:t>.</w:t>
            </w:r>
          </w:p>
        </w:tc>
      </w:tr>
      <w:tr w:rsidR="008E395C" w:rsidRPr="00EA067F" w:rsidTr="00B52FD4">
        <w:trPr>
          <w:trHeight w:val="66"/>
        </w:trPr>
        <w:tc>
          <w:tcPr>
            <w:tcW w:w="280"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5.10.</w:t>
            </w: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У юридического лица есть существенные собственники (&gt;10%), являющиеся налогоплательщиками США</w:t>
            </w:r>
            <w:r w:rsidRPr="00EA067F">
              <w:rPr>
                <w:rFonts w:ascii="Arial" w:eastAsia="Times New Roman" w:hAnsi="Arial" w:cs="Arial"/>
                <w:sz w:val="19"/>
                <w:szCs w:val="19"/>
                <w:vertAlign w:val="superscript"/>
              </w:rPr>
              <w:endnoteReference w:id="26"/>
            </w:r>
            <w:r w:rsidRPr="00EA067F">
              <w:rPr>
                <w:rFonts w:ascii="Arial" w:eastAsia="Times New Roman" w:hAnsi="Arial" w:cs="Arial"/>
                <w:sz w:val="19"/>
                <w:szCs w:val="19"/>
              </w:rPr>
              <w:t>?</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w:t>
            </w:r>
            <w:r w:rsidRPr="00EA067F">
              <w:rPr>
                <w:rFonts w:ascii="Arial" w:eastAsia="Times New Roman" w:hAnsi="Arial" w:cs="Arial"/>
                <w:sz w:val="19"/>
                <w:szCs w:val="19"/>
                <w:vertAlign w:val="superscript"/>
              </w:rPr>
              <w:endnoteReference w:id="27"/>
            </w:r>
            <w:r w:rsidRPr="00EA067F">
              <w:rPr>
                <w:rFonts w:ascii="Arial" w:eastAsia="Times New Roman" w:hAnsi="Arial" w:cs="Arial"/>
                <w:sz w:val="20"/>
              </w:rPr>
              <w:t xml:space="preserve"> </w:t>
            </w:r>
            <w:r w:rsidRPr="00EA067F">
              <w:rPr>
                <w:rFonts w:ascii="Arial" w:eastAsia="Times New Roman" w:hAnsi="Arial" w:cs="Arial"/>
                <w:sz w:val="16"/>
                <w:szCs w:val="16"/>
              </w:rPr>
              <w:t>(в случае ответа ДА на данный вопрос, укажите следующую информацию в отношении каждого существенного собственника, являющегося налогоплательщиком США</w:t>
            </w:r>
            <w:r w:rsidRPr="00EA067F">
              <w:rPr>
                <w:rFonts w:ascii="Arial" w:eastAsia="Times New Roman" w:hAnsi="Arial" w:cs="Arial"/>
                <w:sz w:val="16"/>
                <w:szCs w:val="16"/>
                <w:vertAlign w:val="superscript"/>
              </w:rPr>
              <w:endnoteReference w:id="28"/>
            </w:r>
            <w:r w:rsidRPr="00EA067F">
              <w:rPr>
                <w:rFonts w:ascii="Arial" w:eastAsia="Times New Roman" w:hAnsi="Arial" w:cs="Arial"/>
                <w:sz w:val="16"/>
                <w:szCs w:val="16"/>
              </w:rPr>
              <w:t xml:space="preserve"> с долей владения более 10%):</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177"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Наименование/ ФИО (на английском языке):</w:t>
            </w:r>
          </w:p>
        </w:tc>
        <w:tc>
          <w:tcPr>
            <w:tcW w:w="2543" w:type="pct"/>
            <w:gridSpan w:val="31"/>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473" w:type="pct"/>
            <w:gridSpan w:val="18"/>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Адрес (на английском языке):</w:t>
            </w:r>
          </w:p>
        </w:tc>
        <w:tc>
          <w:tcPr>
            <w:tcW w:w="3248" w:type="pct"/>
            <w:gridSpan w:val="42"/>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577" w:type="pct"/>
            <w:gridSpan w:val="7"/>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ИНН США:</w:t>
            </w:r>
          </w:p>
        </w:tc>
        <w:tc>
          <w:tcPr>
            <w:tcW w:w="4143" w:type="pct"/>
            <w:gridSpan w:val="53"/>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p>
        </w:tc>
      </w:tr>
      <w:tr w:rsidR="008E395C" w:rsidRPr="00EA067F" w:rsidTr="00B52FD4">
        <w:trPr>
          <w:trHeight w:val="155"/>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В случае указания информации в отношении каждого существенного собственника, являющегося налогоплательщиком США с долей владения более 10%, юридическое лицо является Пассивной нефинансовой иностранной организацией</w:t>
            </w:r>
            <w:r w:rsidRPr="00EA067F">
              <w:rPr>
                <w:rFonts w:ascii="Arial" w:eastAsia="Times New Roman" w:hAnsi="Arial" w:cs="Arial"/>
                <w:sz w:val="19"/>
                <w:szCs w:val="19"/>
                <w:vertAlign w:val="superscript"/>
              </w:rPr>
              <w:endnoteReference w:id="29"/>
            </w:r>
            <w:r w:rsidRPr="00EA067F">
              <w:rPr>
                <w:rFonts w:ascii="Arial" w:eastAsia="Times New Roman" w:hAnsi="Arial" w:cs="Arial"/>
                <w:sz w:val="19"/>
                <w:szCs w:val="19"/>
              </w:rPr>
              <w:t xml:space="preserve"> с существенными собственниками из США (</w:t>
            </w:r>
            <w:proofErr w:type="spellStart"/>
            <w:r w:rsidRPr="00EA067F">
              <w:rPr>
                <w:rFonts w:ascii="Arial" w:eastAsia="Times New Roman" w:hAnsi="Arial" w:cs="Arial"/>
                <w:sz w:val="19"/>
                <w:szCs w:val="19"/>
              </w:rPr>
              <w:t>Passive</w:t>
            </w:r>
            <w:proofErr w:type="spellEnd"/>
            <w:r w:rsidRPr="00EA067F">
              <w:rPr>
                <w:rFonts w:ascii="Arial" w:eastAsia="Times New Roman" w:hAnsi="Arial" w:cs="Arial"/>
                <w:sz w:val="19"/>
                <w:szCs w:val="19"/>
              </w:rPr>
              <w:t xml:space="preserve"> NFFE </w:t>
            </w:r>
            <w:proofErr w:type="spellStart"/>
            <w:r w:rsidRPr="00EA067F">
              <w:rPr>
                <w:rFonts w:ascii="Arial" w:eastAsia="Times New Roman" w:hAnsi="Arial" w:cs="Arial"/>
                <w:sz w:val="19"/>
                <w:szCs w:val="19"/>
              </w:rPr>
              <w:t>with</w:t>
            </w:r>
            <w:proofErr w:type="spellEnd"/>
            <w:r w:rsidRPr="00EA067F">
              <w:rPr>
                <w:rFonts w:ascii="Arial" w:eastAsia="Times New Roman" w:hAnsi="Arial" w:cs="Arial"/>
                <w:sz w:val="19"/>
                <w:szCs w:val="19"/>
              </w:rPr>
              <w:t xml:space="preserve"> </w:t>
            </w:r>
            <w:proofErr w:type="spellStart"/>
            <w:r w:rsidRPr="00EA067F">
              <w:rPr>
                <w:rFonts w:ascii="Arial" w:eastAsia="Times New Roman" w:hAnsi="Arial" w:cs="Arial"/>
                <w:sz w:val="19"/>
                <w:szCs w:val="19"/>
              </w:rPr>
              <w:t>substantial</w:t>
            </w:r>
            <w:proofErr w:type="spellEnd"/>
            <w:r w:rsidRPr="00EA067F">
              <w:rPr>
                <w:rFonts w:ascii="Arial" w:eastAsia="Times New Roman" w:hAnsi="Arial" w:cs="Arial"/>
                <w:sz w:val="19"/>
                <w:szCs w:val="19"/>
              </w:rPr>
              <w:t xml:space="preserve"> US </w:t>
            </w:r>
            <w:proofErr w:type="spellStart"/>
            <w:r w:rsidRPr="00EA067F">
              <w:rPr>
                <w:rFonts w:ascii="Arial" w:eastAsia="Times New Roman" w:hAnsi="Arial" w:cs="Arial"/>
                <w:sz w:val="19"/>
                <w:szCs w:val="19"/>
              </w:rPr>
              <w:t>owners</w:t>
            </w:r>
            <w:proofErr w:type="spellEnd"/>
            <w:r w:rsidRPr="00EA067F">
              <w:rPr>
                <w:rFonts w:ascii="Arial" w:eastAsia="Times New Roman" w:hAnsi="Arial" w:cs="Arial"/>
                <w:sz w:val="19"/>
                <w:szCs w:val="19"/>
              </w:rPr>
              <w:t>)</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w:t>
            </w:r>
          </w:p>
        </w:tc>
      </w:tr>
      <w:tr w:rsidR="008E395C" w:rsidRPr="00EA067F" w:rsidTr="00B52FD4">
        <w:trPr>
          <w:trHeight w:val="66"/>
        </w:trPr>
        <w:tc>
          <w:tcPr>
            <w:tcW w:w="280"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5.11.</w:t>
            </w: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hAnsi="Arial" w:cs="Arial"/>
                <w:sz w:val="19"/>
                <w:szCs w:val="19"/>
              </w:rPr>
              <w:t>Является ли юридическое лицо Финансовым институтом для целей CRS?</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8"/>
                <w:szCs w:val="18"/>
              </w:rPr>
            </w:pPr>
            <w:r w:rsidRPr="00EA067F">
              <w:rPr>
                <w:rFonts w:ascii="Arial" w:eastAsia="Times New Roman" w:hAnsi="Arial" w:cs="Arial"/>
                <w:sz w:val="18"/>
              </w:rPr>
              <w:fldChar w:fldCharType="begin">
                <w:ffData>
                  <w:name w:val=""/>
                  <w:enabled w:val="0"/>
                  <w:calcOnExit w:val="0"/>
                  <w:checkBox>
                    <w:size w:val="20"/>
                    <w:default w:val="0"/>
                  </w:checkBox>
                </w:ffData>
              </w:fldChar>
            </w:r>
            <w:r w:rsidRPr="00EA067F">
              <w:rPr>
                <w:rFonts w:ascii="Arial" w:eastAsia="Times New Roman" w:hAnsi="Arial" w:cs="Arial"/>
                <w:sz w:val="18"/>
              </w:rPr>
              <w:instrText xml:space="preserve"> FORMCHECKBOX </w:instrText>
            </w:r>
            <w:r w:rsidR="004A2A34">
              <w:rPr>
                <w:rFonts w:ascii="Arial" w:eastAsia="Times New Roman" w:hAnsi="Arial" w:cs="Arial"/>
                <w:sz w:val="18"/>
              </w:rPr>
            </w:r>
            <w:r w:rsidR="004A2A34">
              <w:rPr>
                <w:rFonts w:ascii="Arial" w:eastAsia="Times New Roman" w:hAnsi="Arial" w:cs="Arial"/>
                <w:sz w:val="18"/>
              </w:rPr>
              <w:fldChar w:fldCharType="separate"/>
            </w:r>
            <w:r w:rsidRPr="00EA067F">
              <w:rPr>
                <w:rFonts w:ascii="Arial" w:eastAsia="Times New Roman" w:hAnsi="Arial" w:cs="Arial"/>
                <w:sz w:val="18"/>
              </w:rPr>
              <w:fldChar w:fldCharType="end"/>
            </w:r>
            <w:r w:rsidRPr="00EA067F">
              <w:rPr>
                <w:rFonts w:ascii="Arial" w:eastAsia="Times New Roman" w:hAnsi="Arial" w:cs="Arial"/>
                <w:sz w:val="18"/>
              </w:rPr>
              <w:t xml:space="preserve"> </w:t>
            </w:r>
            <w:r w:rsidRPr="00EA067F">
              <w:rPr>
                <w:rFonts w:ascii="Arial" w:eastAsia="Times New Roman" w:hAnsi="Arial" w:cs="Arial"/>
                <w:sz w:val="19"/>
                <w:szCs w:val="19"/>
              </w:rPr>
              <w:t>ДА (необходимо выбрать один вариант ответа ниже):</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8"/>
                <w:szCs w:val="18"/>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Юридическое лицо является инвестиционной организацией, которая находится под управлением финансового института, инкорпорированной в юрисдикции, не присоединившейся к </w:t>
            </w:r>
            <w:r w:rsidRPr="00EA067F">
              <w:rPr>
                <w:rFonts w:ascii="Arial" w:eastAsia="Times New Roman" w:hAnsi="Arial" w:cs="Arial"/>
                <w:sz w:val="16"/>
                <w:szCs w:val="16"/>
                <w:lang w:val="en-US"/>
              </w:rPr>
              <w:t>CRS</w:t>
            </w:r>
            <w:r w:rsidRPr="00EA067F">
              <w:rPr>
                <w:rFonts w:ascii="Arial" w:eastAsia="Times New Roman" w:hAnsi="Arial" w:cs="Arial"/>
                <w:sz w:val="16"/>
                <w:szCs w:val="16"/>
              </w:rPr>
              <w:t xml:space="preserve"> (укажите информацию в отношении каждого контролирующего лица (физического лица)</w:t>
            </w:r>
            <w:r w:rsidRPr="00EA067F">
              <w:rPr>
                <w:rFonts w:ascii="Arial" w:eastAsia="Times New Roman" w:hAnsi="Arial" w:cs="Arial"/>
                <w:sz w:val="16"/>
                <w:szCs w:val="16"/>
                <w:vertAlign w:val="superscript"/>
              </w:rPr>
              <w:endnoteReference w:id="30"/>
            </w:r>
            <w:r w:rsidRPr="00EA067F">
              <w:rPr>
                <w:rFonts w:ascii="Arial" w:eastAsia="Times New Roman" w:hAnsi="Arial" w:cs="Arial"/>
                <w:sz w:val="16"/>
                <w:szCs w:val="16"/>
              </w:rPr>
              <w:t>, являющегося иностранным налоговым резидентом, в Вопросе 5.14.текущего раздела Анкеты)</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8"/>
                <w:szCs w:val="18"/>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Иной тип финансового института (перейдите к Вопросу 5.13 и подписанию Анкеты, предоставление ответов на  Вопрос 5.14 не требуется</w:t>
            </w:r>
            <w:proofErr w:type="gramStart"/>
            <w:r w:rsidRPr="00EA067F">
              <w:rPr>
                <w:rFonts w:ascii="Arial" w:eastAsia="Times New Roman" w:hAnsi="Arial" w:cs="Arial"/>
                <w:sz w:val="16"/>
                <w:szCs w:val="16"/>
              </w:rPr>
              <w:t xml:space="preserve"> )</w:t>
            </w:r>
            <w:proofErr w:type="gramEnd"/>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8"/>
                <w:szCs w:val="18"/>
              </w:rPr>
            </w:pPr>
            <w:r w:rsidRPr="00EA067F">
              <w:rPr>
                <w:rFonts w:ascii="Arial" w:eastAsia="Times New Roman" w:hAnsi="Arial" w:cs="Arial"/>
                <w:sz w:val="18"/>
              </w:rPr>
              <w:fldChar w:fldCharType="begin">
                <w:ffData>
                  <w:name w:val=""/>
                  <w:enabled w:val="0"/>
                  <w:calcOnExit w:val="0"/>
                  <w:checkBox>
                    <w:size w:val="20"/>
                    <w:default w:val="0"/>
                  </w:checkBox>
                </w:ffData>
              </w:fldChar>
            </w:r>
            <w:r w:rsidRPr="00EA067F">
              <w:rPr>
                <w:rFonts w:ascii="Arial" w:eastAsia="Times New Roman" w:hAnsi="Arial" w:cs="Arial"/>
                <w:sz w:val="18"/>
              </w:rPr>
              <w:instrText xml:space="preserve"> FORMCHECKBOX </w:instrText>
            </w:r>
            <w:r w:rsidR="004A2A34">
              <w:rPr>
                <w:rFonts w:ascii="Arial" w:eastAsia="Times New Roman" w:hAnsi="Arial" w:cs="Arial"/>
                <w:sz w:val="18"/>
              </w:rPr>
            </w:r>
            <w:r w:rsidR="004A2A34">
              <w:rPr>
                <w:rFonts w:ascii="Arial" w:eastAsia="Times New Roman" w:hAnsi="Arial" w:cs="Arial"/>
                <w:sz w:val="18"/>
              </w:rPr>
              <w:fldChar w:fldCharType="separate"/>
            </w:r>
            <w:r w:rsidRPr="00EA067F">
              <w:rPr>
                <w:rFonts w:ascii="Arial" w:eastAsia="Times New Roman" w:hAnsi="Arial" w:cs="Arial"/>
                <w:sz w:val="18"/>
              </w:rPr>
              <w:fldChar w:fldCharType="end"/>
            </w:r>
            <w:r w:rsidRPr="00EA067F">
              <w:rPr>
                <w:rFonts w:ascii="Arial" w:eastAsia="Times New Roman" w:hAnsi="Arial" w:cs="Arial"/>
                <w:sz w:val="18"/>
              </w:rPr>
              <w:t xml:space="preserve"> </w:t>
            </w:r>
            <w:r w:rsidRPr="00EA067F">
              <w:rPr>
                <w:rFonts w:ascii="Arial" w:eastAsia="Times New Roman" w:hAnsi="Arial" w:cs="Arial"/>
                <w:sz w:val="19"/>
                <w:szCs w:val="19"/>
              </w:rPr>
              <w:t>НЕТ, не является финансовым институтом.</w:t>
            </w:r>
          </w:p>
        </w:tc>
      </w:tr>
      <w:tr w:rsidR="008E395C" w:rsidRPr="00EA067F" w:rsidTr="00B52FD4">
        <w:trPr>
          <w:trHeight w:val="66"/>
        </w:trPr>
        <w:tc>
          <w:tcPr>
            <w:tcW w:w="280"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5.12.</w:t>
            </w: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9"/>
                <w:szCs w:val="19"/>
              </w:rPr>
            </w:pPr>
            <w:r w:rsidRPr="00EA067F">
              <w:rPr>
                <w:rFonts w:ascii="Arial" w:hAnsi="Arial" w:cs="Arial"/>
                <w:sz w:val="19"/>
                <w:szCs w:val="19"/>
              </w:rPr>
              <w:t>Является ли юридическое лицо активной нефинансовой организацией для целей CRS (</w:t>
            </w:r>
            <w:proofErr w:type="spellStart"/>
            <w:r w:rsidRPr="00EA067F">
              <w:rPr>
                <w:rFonts w:ascii="Arial" w:hAnsi="Arial" w:cs="Arial"/>
                <w:sz w:val="19"/>
                <w:szCs w:val="19"/>
              </w:rPr>
              <w:t>Active</w:t>
            </w:r>
            <w:proofErr w:type="spellEnd"/>
            <w:r w:rsidRPr="00EA067F">
              <w:rPr>
                <w:rFonts w:ascii="Arial" w:hAnsi="Arial" w:cs="Arial"/>
                <w:sz w:val="19"/>
                <w:szCs w:val="19"/>
              </w:rPr>
              <w:t xml:space="preserve"> NFE)</w:t>
            </w:r>
            <w:r w:rsidRPr="00EA067F">
              <w:rPr>
                <w:rFonts w:ascii="Arial" w:hAnsi="Arial" w:cs="Arial"/>
                <w:sz w:val="19"/>
                <w:szCs w:val="19"/>
                <w:vertAlign w:val="superscript"/>
              </w:rPr>
              <w:endnoteReference w:id="31"/>
            </w:r>
            <w:r w:rsidRPr="00EA067F">
              <w:rPr>
                <w:rFonts w:ascii="Arial" w:hAnsi="Arial" w:cs="Arial"/>
                <w:sz w:val="19"/>
                <w:szCs w:val="19"/>
              </w:rPr>
              <w:t>?</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8"/>
                <w:szCs w:val="18"/>
              </w:rPr>
            </w:pPr>
            <w:r w:rsidRPr="00EA067F">
              <w:rPr>
                <w:rFonts w:ascii="Arial" w:eastAsia="Times New Roman" w:hAnsi="Arial" w:cs="Arial"/>
                <w:sz w:val="18"/>
              </w:rPr>
              <w:fldChar w:fldCharType="begin">
                <w:ffData>
                  <w:name w:val=""/>
                  <w:enabled w:val="0"/>
                  <w:calcOnExit w:val="0"/>
                  <w:checkBox>
                    <w:size w:val="20"/>
                    <w:default w:val="0"/>
                  </w:checkBox>
                </w:ffData>
              </w:fldChar>
            </w:r>
            <w:r w:rsidRPr="00EA067F">
              <w:rPr>
                <w:rFonts w:ascii="Arial" w:eastAsia="Times New Roman" w:hAnsi="Arial" w:cs="Arial"/>
                <w:sz w:val="18"/>
              </w:rPr>
              <w:instrText xml:space="preserve"> FORMCHECKBOX </w:instrText>
            </w:r>
            <w:r w:rsidR="004A2A34">
              <w:rPr>
                <w:rFonts w:ascii="Arial" w:eastAsia="Times New Roman" w:hAnsi="Arial" w:cs="Arial"/>
                <w:sz w:val="18"/>
              </w:rPr>
            </w:r>
            <w:r w:rsidR="004A2A34">
              <w:rPr>
                <w:rFonts w:ascii="Arial" w:eastAsia="Times New Roman" w:hAnsi="Arial" w:cs="Arial"/>
                <w:sz w:val="18"/>
              </w:rPr>
              <w:fldChar w:fldCharType="separate"/>
            </w:r>
            <w:r w:rsidRPr="00EA067F">
              <w:rPr>
                <w:rFonts w:ascii="Arial" w:eastAsia="Times New Roman" w:hAnsi="Arial" w:cs="Arial"/>
                <w:sz w:val="18"/>
              </w:rPr>
              <w:fldChar w:fldCharType="end"/>
            </w:r>
            <w:r w:rsidRPr="00EA067F">
              <w:rPr>
                <w:rFonts w:ascii="Arial" w:eastAsia="Times New Roman" w:hAnsi="Arial" w:cs="Arial"/>
                <w:sz w:val="18"/>
              </w:rPr>
              <w:t xml:space="preserve"> </w:t>
            </w:r>
            <w:r w:rsidRPr="00EA067F">
              <w:rPr>
                <w:rFonts w:ascii="Arial" w:eastAsia="Times New Roman" w:hAnsi="Arial" w:cs="Arial"/>
                <w:sz w:val="19"/>
                <w:szCs w:val="19"/>
              </w:rPr>
              <w:t>ДА (необходимо выбрать один вариант ответа ниже):</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8"/>
                <w:szCs w:val="18"/>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Менее 50 % валового дохода организации за предыдущий календарный год или иной соответствующий отчетный период составляет пассивный доход. И менее 50 процентов активов, которыми организация владела в течение предыдущего календарного года или иного соответствующего отчетного периода, - это активы, которые приносят пассивный доход или были приобретены организацией для получения пассивного дохода (Активная нефинансовая организация по критерию дохода и активов)</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8"/>
                <w:szCs w:val="18"/>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Юридическое лицо является правительственной организацией (</w:t>
            </w:r>
            <w:r w:rsidRPr="00EA067F">
              <w:rPr>
                <w:rFonts w:ascii="Arial" w:eastAsia="Times New Roman" w:hAnsi="Arial" w:cs="Arial"/>
                <w:sz w:val="16"/>
                <w:szCs w:val="16"/>
                <w:lang w:val="en-US"/>
              </w:rPr>
              <w:t>Government</w:t>
            </w:r>
            <w:r w:rsidRPr="00EA067F">
              <w:rPr>
                <w:rFonts w:ascii="Arial" w:eastAsia="Times New Roman" w:hAnsi="Arial" w:cs="Arial"/>
                <w:sz w:val="16"/>
                <w:szCs w:val="16"/>
              </w:rPr>
              <w:t xml:space="preserve"> </w:t>
            </w:r>
            <w:r w:rsidRPr="00EA067F">
              <w:rPr>
                <w:rFonts w:ascii="Arial" w:eastAsia="Times New Roman" w:hAnsi="Arial" w:cs="Arial"/>
                <w:sz w:val="16"/>
                <w:szCs w:val="16"/>
                <w:lang w:val="en-US"/>
              </w:rPr>
              <w:t>Entity</w:t>
            </w:r>
            <w:r w:rsidRPr="00EA067F">
              <w:rPr>
                <w:rFonts w:ascii="Arial" w:eastAsia="Times New Roman" w:hAnsi="Arial" w:cs="Arial"/>
                <w:sz w:val="16"/>
                <w:szCs w:val="16"/>
              </w:rPr>
              <w:t>)</w:t>
            </w:r>
            <w:r w:rsidRPr="00EA067F">
              <w:rPr>
                <w:rFonts w:ascii="Arial" w:eastAsia="Times New Roman" w:hAnsi="Arial" w:cs="Arial"/>
                <w:sz w:val="16"/>
                <w:szCs w:val="16"/>
                <w:vertAlign w:val="superscript"/>
              </w:rPr>
              <w:endnoteReference w:id="32"/>
            </w:r>
            <w:r w:rsidRPr="00EA067F">
              <w:rPr>
                <w:rFonts w:ascii="Arial" w:eastAsia="Times New Roman" w:hAnsi="Arial" w:cs="Arial"/>
                <w:sz w:val="16"/>
                <w:szCs w:val="16"/>
              </w:rPr>
              <w:t>, международной организацией (</w:t>
            </w:r>
            <w:r w:rsidRPr="00EA067F">
              <w:rPr>
                <w:rFonts w:ascii="Arial" w:eastAsia="Times New Roman" w:hAnsi="Arial" w:cs="Arial"/>
                <w:sz w:val="16"/>
                <w:szCs w:val="16"/>
                <w:lang w:val="en-US"/>
              </w:rPr>
              <w:t>International</w:t>
            </w:r>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lang w:val="en-US"/>
              </w:rPr>
              <w:t>Organisation</w:t>
            </w:r>
            <w:proofErr w:type="spellEnd"/>
            <w:r w:rsidRPr="00EA067F">
              <w:rPr>
                <w:rFonts w:ascii="Arial" w:eastAsia="Times New Roman" w:hAnsi="Arial" w:cs="Arial"/>
                <w:sz w:val="16"/>
                <w:szCs w:val="16"/>
              </w:rPr>
              <w:t>)</w:t>
            </w:r>
            <w:r w:rsidRPr="00EA067F">
              <w:rPr>
                <w:rFonts w:ascii="Arial" w:eastAsia="Times New Roman" w:hAnsi="Arial" w:cs="Arial"/>
                <w:sz w:val="16"/>
                <w:szCs w:val="16"/>
                <w:vertAlign w:val="superscript"/>
              </w:rPr>
              <w:endnoteReference w:id="33"/>
            </w:r>
            <w:r w:rsidRPr="00EA067F">
              <w:rPr>
                <w:rFonts w:ascii="Arial" w:eastAsia="Times New Roman" w:hAnsi="Arial" w:cs="Arial"/>
                <w:sz w:val="16"/>
                <w:szCs w:val="16"/>
              </w:rPr>
              <w:t>, центральным банком (</w:t>
            </w:r>
            <w:r w:rsidRPr="00EA067F">
              <w:rPr>
                <w:rFonts w:ascii="Arial" w:eastAsia="Times New Roman" w:hAnsi="Arial" w:cs="Arial"/>
                <w:sz w:val="16"/>
                <w:szCs w:val="16"/>
                <w:lang w:val="en-US"/>
              </w:rPr>
              <w:t>Central</w:t>
            </w:r>
            <w:r w:rsidRPr="00EA067F">
              <w:rPr>
                <w:rFonts w:ascii="Arial" w:eastAsia="Times New Roman" w:hAnsi="Arial" w:cs="Arial"/>
                <w:sz w:val="16"/>
                <w:szCs w:val="16"/>
              </w:rPr>
              <w:t xml:space="preserve"> </w:t>
            </w:r>
            <w:r w:rsidRPr="00EA067F">
              <w:rPr>
                <w:rFonts w:ascii="Arial" w:eastAsia="Times New Roman" w:hAnsi="Arial" w:cs="Arial"/>
                <w:sz w:val="16"/>
                <w:szCs w:val="16"/>
                <w:lang w:val="en-US"/>
              </w:rPr>
              <w:t>Bank</w:t>
            </w:r>
            <w:r w:rsidRPr="00EA067F">
              <w:rPr>
                <w:rFonts w:ascii="Arial" w:eastAsia="Times New Roman" w:hAnsi="Arial" w:cs="Arial"/>
                <w:sz w:val="16"/>
                <w:szCs w:val="16"/>
              </w:rPr>
              <w:t>) или организацией, полностью принадлежащей одному или нескольким указанным в данном пункте лицам;</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8"/>
                <w:szCs w:val="18"/>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w:t>
            </w:r>
            <w:proofErr w:type="gramStart"/>
            <w:r w:rsidRPr="00EA067F">
              <w:rPr>
                <w:rFonts w:ascii="Arial" w:eastAsia="Times New Roman" w:hAnsi="Arial" w:cs="Arial"/>
                <w:sz w:val="16"/>
                <w:szCs w:val="16"/>
              </w:rPr>
              <w:t>Является компанией, акции которой регулярно обращаются на организованном рынке ценных бумаг</w:t>
            </w:r>
            <w:r w:rsidRPr="00EA067F">
              <w:rPr>
                <w:rFonts w:ascii="Arial" w:eastAsia="Times New Roman" w:hAnsi="Arial" w:cs="Arial"/>
                <w:sz w:val="16"/>
                <w:szCs w:val="16"/>
                <w:vertAlign w:val="superscript"/>
              </w:rPr>
              <w:endnoteReference w:id="34"/>
            </w:r>
            <w:r w:rsidRPr="00EA067F">
              <w:rPr>
                <w:rFonts w:ascii="Arial" w:eastAsia="Times New Roman" w:hAnsi="Arial" w:cs="Arial"/>
                <w:sz w:val="16"/>
                <w:szCs w:val="16"/>
              </w:rPr>
              <w:t xml:space="preserve">, или является </w:t>
            </w:r>
            <w:r w:rsidRPr="00EA067F">
              <w:rPr>
                <w:rFonts w:ascii="Arial" w:eastAsia="Times New Roman" w:hAnsi="Arial" w:cs="Arial"/>
                <w:sz w:val="16"/>
                <w:szCs w:val="16"/>
              </w:rPr>
              <w:lastRenderedPageBreak/>
              <w:t>связанной стороной</w:t>
            </w:r>
            <w:r w:rsidRPr="00EA067F">
              <w:rPr>
                <w:rFonts w:ascii="Arial" w:eastAsia="Times New Roman" w:hAnsi="Arial" w:cs="Arial"/>
                <w:sz w:val="16"/>
                <w:szCs w:val="16"/>
                <w:vertAlign w:val="superscript"/>
              </w:rPr>
              <w:endnoteReference w:id="35"/>
            </w:r>
            <w:r w:rsidRPr="00EA067F">
              <w:rPr>
                <w:rFonts w:ascii="Arial" w:eastAsia="Times New Roman" w:hAnsi="Arial" w:cs="Arial"/>
                <w:sz w:val="16"/>
                <w:szCs w:val="16"/>
              </w:rPr>
              <w:t xml:space="preserve"> с компанией, акции которой регулярно обращаются на организованном рынке ценных бумаг (Активная нефинансовая организация, акции которой регулярно обращаются на организованном рынке ценных бумаг)</w:t>
            </w:r>
            <w:proofErr w:type="gramEnd"/>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843" w:type="pct"/>
            <w:gridSpan w:val="24"/>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t>Укажите наименование рынка ценных бумаг:</w:t>
            </w:r>
          </w:p>
        </w:tc>
        <w:tc>
          <w:tcPr>
            <w:tcW w:w="2878" w:type="pct"/>
            <w:gridSpan w:val="36"/>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8"/>
                <w:szCs w:val="18"/>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843" w:type="pct"/>
            <w:gridSpan w:val="24"/>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6"/>
                <w:szCs w:val="16"/>
              </w:rPr>
            </w:pPr>
            <w:r w:rsidRPr="00EA067F">
              <w:rPr>
                <w:rFonts w:ascii="Arial" w:eastAsia="Times New Roman" w:hAnsi="Arial" w:cs="Arial"/>
                <w:sz w:val="16"/>
                <w:szCs w:val="16"/>
              </w:rPr>
              <w:t>Укажите наименование связанной компании:</w:t>
            </w:r>
          </w:p>
        </w:tc>
        <w:tc>
          <w:tcPr>
            <w:tcW w:w="2878" w:type="pct"/>
            <w:gridSpan w:val="36"/>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8"/>
                <w:szCs w:val="18"/>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8"/>
                <w:szCs w:val="18"/>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Компания пока не ведет и не вела коммерческую деятельность, но инвестирует в активы с намерением вести коммерческую деятельность, отличную от коммерческой деятельности финансового института, при условии, что компания может полагаться на данный статус только в течение 24 месяцев с даты создания компании (Вновь созданная нефинансовая компания)</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473" w:type="pct"/>
            <w:gridSpan w:val="18"/>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8"/>
                <w:szCs w:val="18"/>
              </w:rPr>
            </w:pPr>
            <w:r w:rsidRPr="00EA067F">
              <w:rPr>
                <w:rFonts w:ascii="Arial" w:eastAsia="Times New Roman" w:hAnsi="Arial" w:cs="Arial"/>
                <w:sz w:val="16"/>
                <w:szCs w:val="16"/>
              </w:rPr>
              <w:t>Укажите дату создания компании:</w:t>
            </w:r>
          </w:p>
        </w:tc>
        <w:tc>
          <w:tcPr>
            <w:tcW w:w="3248" w:type="pct"/>
            <w:gridSpan w:val="42"/>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8"/>
                <w:szCs w:val="18"/>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8"/>
                <w:szCs w:val="18"/>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Иные основания. В случае ответа «Иные основания» предоставьте, пожалуйста, описание оснований в письменной форме.</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8"/>
                <w:szCs w:val="18"/>
              </w:rPr>
            </w:pPr>
            <w:r w:rsidRPr="00EA067F">
              <w:rPr>
                <w:rFonts w:ascii="Arial" w:hAnsi="Arial" w:cs="Arial"/>
                <w:sz w:val="16"/>
                <w:szCs w:val="16"/>
              </w:rPr>
              <w:t xml:space="preserve">Если </w:t>
            </w:r>
            <w:r w:rsidRPr="00EA067F">
              <w:rPr>
                <w:rFonts w:ascii="Arial" w:eastAsia="Times New Roman" w:hAnsi="Arial" w:cs="Arial"/>
                <w:sz w:val="16"/>
                <w:szCs w:val="16"/>
              </w:rPr>
              <w:t>отмечено</w:t>
            </w:r>
            <w:r w:rsidRPr="00EA067F">
              <w:rPr>
                <w:rFonts w:ascii="Arial" w:hAnsi="Arial" w:cs="Arial"/>
                <w:sz w:val="16"/>
                <w:szCs w:val="16"/>
              </w:rPr>
              <w:t xml:space="preserve"> ДА, перейдите к Вопросу 5.13 и подписанию Анкеты (предоставление ответов на  Вопрос 5.14 не требуется)</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120" w:after="0" w:line="240" w:lineRule="auto"/>
              <w:ind w:left="-74" w:right="-85" w:hanging="11"/>
              <w:rPr>
                <w:rFonts w:ascii="Arial" w:hAnsi="Arial" w:cs="Arial"/>
                <w:sz w:val="16"/>
                <w:szCs w:val="16"/>
              </w:rPr>
            </w:pPr>
            <w:r w:rsidRPr="00EA067F">
              <w:rPr>
                <w:rFonts w:ascii="Arial" w:hAnsi="Arial" w:cs="Arial"/>
                <w:sz w:val="18"/>
              </w:rPr>
              <w:fldChar w:fldCharType="begin">
                <w:ffData>
                  <w:name w:val=""/>
                  <w:enabled w:val="0"/>
                  <w:calcOnExit w:val="0"/>
                  <w:checkBox>
                    <w:size w:val="20"/>
                    <w:default w:val="0"/>
                  </w:checkBox>
                </w:ffData>
              </w:fldChar>
            </w:r>
            <w:r w:rsidRPr="00EA067F">
              <w:rPr>
                <w:rFonts w:ascii="Arial" w:hAnsi="Arial" w:cs="Arial"/>
                <w:sz w:val="18"/>
              </w:rPr>
              <w:instrText xml:space="preserve"> FORMCHECKBOX </w:instrText>
            </w:r>
            <w:r w:rsidR="004A2A34">
              <w:rPr>
                <w:rFonts w:ascii="Arial" w:hAnsi="Arial" w:cs="Arial"/>
                <w:sz w:val="18"/>
              </w:rPr>
            </w:r>
            <w:r w:rsidR="004A2A34">
              <w:rPr>
                <w:rFonts w:ascii="Arial" w:hAnsi="Arial" w:cs="Arial"/>
                <w:sz w:val="18"/>
              </w:rPr>
              <w:fldChar w:fldCharType="separate"/>
            </w:r>
            <w:r w:rsidRPr="00EA067F">
              <w:rPr>
                <w:rFonts w:ascii="Arial" w:hAnsi="Arial" w:cs="Arial"/>
                <w:sz w:val="18"/>
              </w:rPr>
              <w:fldChar w:fldCharType="end"/>
            </w:r>
            <w:r w:rsidRPr="00EA067F">
              <w:rPr>
                <w:rFonts w:ascii="Arial" w:hAnsi="Arial" w:cs="Arial"/>
                <w:sz w:val="18"/>
              </w:rPr>
              <w:t xml:space="preserve"> </w:t>
            </w:r>
            <w:proofErr w:type="gramStart"/>
            <w:r w:rsidRPr="00EA067F">
              <w:rPr>
                <w:rFonts w:ascii="Arial" w:eastAsia="Times New Roman" w:hAnsi="Arial" w:cs="Arial"/>
                <w:sz w:val="19"/>
                <w:szCs w:val="19"/>
              </w:rPr>
              <w:t>НЕТ, юридическое лицо является Пассивной нефинансовой организацией</w:t>
            </w:r>
            <w:r w:rsidRPr="00EA067F">
              <w:rPr>
                <w:rFonts w:ascii="Arial" w:eastAsia="Times New Roman" w:hAnsi="Arial" w:cs="Arial"/>
                <w:sz w:val="19"/>
                <w:szCs w:val="19"/>
                <w:vertAlign w:val="superscript"/>
              </w:rPr>
              <w:endnoteReference w:id="36"/>
            </w:r>
            <w:r w:rsidRPr="00EA067F">
              <w:rPr>
                <w:rFonts w:ascii="Arial" w:eastAsia="Times New Roman" w:hAnsi="Arial" w:cs="Arial"/>
                <w:sz w:val="18"/>
              </w:rPr>
              <w:t xml:space="preserve"> </w:t>
            </w:r>
            <w:r w:rsidRPr="00EA067F">
              <w:rPr>
                <w:rFonts w:ascii="Arial" w:eastAsia="Times New Roman" w:hAnsi="Arial" w:cs="Arial"/>
                <w:sz w:val="16"/>
                <w:szCs w:val="16"/>
              </w:rPr>
              <w:t>(заполните Вопрос 5.13 и информацию в Вопросе 5.14 в отношении каждого контролирующего лица (физического лица), являющегося иностранным налоговым резидентом</w:t>
            </w:r>
            <w:proofErr w:type="gramEnd"/>
          </w:p>
        </w:tc>
      </w:tr>
      <w:tr w:rsidR="008E395C" w:rsidRPr="00EA067F" w:rsidTr="00B52FD4">
        <w:trPr>
          <w:trHeight w:val="66"/>
        </w:trPr>
        <w:tc>
          <w:tcPr>
            <w:tcW w:w="280" w:type="pct"/>
            <w:gridSpan w:val="2"/>
            <w:vMerge w:val="restart"/>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5.13.</w:t>
            </w:r>
          </w:p>
        </w:tc>
        <w:tc>
          <w:tcPr>
            <w:tcW w:w="4720" w:type="pct"/>
            <w:gridSpan w:val="60"/>
            <w:tcBorders>
              <w:top w:val="single" w:sz="4" w:space="0" w:color="D5D6D7"/>
            </w:tcBorders>
            <w:shd w:val="clear" w:color="auto" w:fill="auto"/>
            <w:vAlign w:val="center"/>
          </w:tcPr>
          <w:p w:rsidR="008E395C" w:rsidRPr="00EA067F" w:rsidRDefault="008E395C" w:rsidP="00B52FD4">
            <w:pPr>
              <w:spacing w:before="120" w:after="0" w:line="240" w:lineRule="auto"/>
              <w:ind w:left="-74" w:right="-85" w:hanging="11"/>
              <w:rPr>
                <w:rFonts w:ascii="Arial" w:hAnsi="Arial" w:cs="Arial"/>
                <w:sz w:val="19"/>
                <w:szCs w:val="19"/>
              </w:rPr>
            </w:pPr>
            <w:r w:rsidRPr="00EA067F">
              <w:rPr>
                <w:rFonts w:ascii="Arial" w:eastAsia="Times New Roman" w:hAnsi="Arial" w:cs="Arial"/>
                <w:sz w:val="19"/>
                <w:szCs w:val="19"/>
              </w:rPr>
              <w:t xml:space="preserve">Статус для целей </w:t>
            </w:r>
            <w:r w:rsidRPr="00EA067F">
              <w:rPr>
                <w:rFonts w:ascii="Arial" w:eastAsia="Times New Roman" w:hAnsi="Arial" w:cs="Arial"/>
                <w:sz w:val="19"/>
                <w:szCs w:val="19"/>
                <w:lang w:val="en-US"/>
              </w:rPr>
              <w:t>FATCA</w:t>
            </w:r>
            <w:r w:rsidRPr="00EA067F">
              <w:rPr>
                <w:rFonts w:ascii="Arial" w:eastAsia="Times New Roman" w:hAnsi="Arial" w:cs="Arial"/>
                <w:sz w:val="19"/>
                <w:szCs w:val="19"/>
              </w:rPr>
              <w:t xml:space="preserve"> отличается от статуса для целей </w:t>
            </w:r>
            <w:r w:rsidRPr="00EA067F">
              <w:rPr>
                <w:rFonts w:ascii="Arial" w:eastAsia="Times New Roman" w:hAnsi="Arial" w:cs="Arial"/>
                <w:sz w:val="19"/>
                <w:szCs w:val="19"/>
                <w:lang w:val="en-US"/>
              </w:rPr>
              <w:t>CRS</w:t>
            </w:r>
            <w:r w:rsidRPr="00EA067F">
              <w:rPr>
                <w:rFonts w:ascii="Arial" w:eastAsia="Times New Roman" w:hAnsi="Arial" w:cs="Arial"/>
                <w:sz w:val="19"/>
                <w:szCs w:val="19"/>
              </w:rPr>
              <w:t>?</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D5D6D7"/>
            </w:tcBorders>
            <w:shd w:val="clear" w:color="auto" w:fill="auto"/>
            <w:vAlign w:val="center"/>
          </w:tcPr>
          <w:p w:rsidR="008E395C" w:rsidRPr="00EA067F" w:rsidRDefault="008E395C" w:rsidP="00B52FD4">
            <w:pPr>
              <w:spacing w:before="120" w:after="0" w:line="240" w:lineRule="auto"/>
              <w:ind w:left="-74" w:right="-85" w:hanging="11"/>
              <w:rPr>
                <w:rFonts w:ascii="Arial" w:hAnsi="Arial" w:cs="Arial"/>
                <w:sz w:val="16"/>
                <w:szCs w:val="16"/>
              </w:rPr>
            </w:pPr>
            <w:r w:rsidRPr="00EA067F">
              <w:rPr>
                <w:rFonts w:ascii="Arial" w:eastAsia="Times New Roman" w:hAnsi="Arial" w:cs="Arial"/>
                <w:sz w:val="18"/>
              </w:rPr>
              <w:fldChar w:fldCharType="begin">
                <w:ffData>
                  <w:name w:val=""/>
                  <w:enabled w:val="0"/>
                  <w:calcOnExit w:val="0"/>
                  <w:checkBox>
                    <w:size w:val="20"/>
                    <w:default w:val="0"/>
                  </w:checkBox>
                </w:ffData>
              </w:fldChar>
            </w:r>
            <w:r w:rsidRPr="00EA067F">
              <w:rPr>
                <w:rFonts w:ascii="Arial" w:eastAsia="Times New Roman" w:hAnsi="Arial" w:cs="Arial"/>
                <w:sz w:val="18"/>
              </w:rPr>
              <w:instrText xml:space="preserve"> FORMCHECKBOX </w:instrText>
            </w:r>
            <w:r w:rsidR="004A2A34">
              <w:rPr>
                <w:rFonts w:ascii="Arial" w:eastAsia="Times New Roman" w:hAnsi="Arial" w:cs="Arial"/>
                <w:sz w:val="18"/>
              </w:rPr>
            </w:r>
            <w:r w:rsidR="004A2A34">
              <w:rPr>
                <w:rFonts w:ascii="Arial" w:eastAsia="Times New Roman" w:hAnsi="Arial" w:cs="Arial"/>
                <w:sz w:val="18"/>
              </w:rPr>
              <w:fldChar w:fldCharType="separate"/>
            </w:r>
            <w:r w:rsidRPr="00EA067F">
              <w:rPr>
                <w:rFonts w:ascii="Arial" w:eastAsia="Times New Roman" w:hAnsi="Arial" w:cs="Arial"/>
                <w:sz w:val="18"/>
              </w:rPr>
              <w:fldChar w:fldCharType="end"/>
            </w:r>
            <w:r w:rsidRPr="00EA067F">
              <w:rPr>
                <w:rFonts w:ascii="Arial" w:eastAsia="Times New Roman" w:hAnsi="Arial" w:cs="Arial"/>
                <w:sz w:val="18"/>
              </w:rPr>
              <w:t xml:space="preserve"> </w:t>
            </w:r>
            <w:r w:rsidRPr="00EA067F">
              <w:rPr>
                <w:rFonts w:ascii="Arial" w:eastAsia="Times New Roman" w:hAnsi="Arial" w:cs="Arial"/>
                <w:sz w:val="19"/>
                <w:szCs w:val="19"/>
              </w:rPr>
              <w:t>ДА,</w:t>
            </w:r>
            <w:r w:rsidRPr="00EA067F">
              <w:rPr>
                <w:rFonts w:ascii="Arial" w:eastAsia="Times New Roman" w:hAnsi="Arial" w:cs="Arial"/>
                <w:sz w:val="18"/>
              </w:rPr>
              <w:t xml:space="preserve"> </w:t>
            </w:r>
            <w:r w:rsidRPr="00EA067F">
              <w:rPr>
                <w:rFonts w:ascii="Arial" w:eastAsia="Times New Roman" w:hAnsi="Arial" w:cs="Arial"/>
                <w:sz w:val="16"/>
                <w:szCs w:val="16"/>
              </w:rPr>
              <w:t>предоставьте пояснения ниже:</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auto"/>
            </w:tcBorders>
            <w:shd w:val="clear" w:color="auto" w:fill="auto"/>
            <w:vAlign w:val="center"/>
          </w:tcPr>
          <w:p w:rsidR="008E395C" w:rsidRPr="00EA067F" w:rsidRDefault="008E395C" w:rsidP="00B52FD4">
            <w:pPr>
              <w:spacing w:before="120" w:after="0" w:line="240" w:lineRule="auto"/>
              <w:ind w:left="-74" w:right="-85" w:hanging="11"/>
              <w:rPr>
                <w:rFonts w:ascii="Arial" w:hAnsi="Arial" w:cs="Arial"/>
                <w:sz w:val="16"/>
                <w:szCs w:val="16"/>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auto"/>
            </w:tcBorders>
            <w:shd w:val="clear" w:color="auto" w:fill="auto"/>
            <w:vAlign w:val="center"/>
          </w:tcPr>
          <w:p w:rsidR="008E395C" w:rsidRPr="00EA067F" w:rsidRDefault="008E395C" w:rsidP="00B52FD4">
            <w:pPr>
              <w:spacing w:before="120" w:after="0" w:line="240" w:lineRule="auto"/>
              <w:ind w:left="-74" w:right="-85" w:hanging="11"/>
              <w:rPr>
                <w:rFonts w:ascii="Arial" w:hAnsi="Arial" w:cs="Arial"/>
                <w:sz w:val="16"/>
                <w:szCs w:val="16"/>
              </w:rPr>
            </w:pPr>
            <w:r w:rsidRPr="00EA067F">
              <w:rPr>
                <w:rFonts w:ascii="Arial" w:eastAsia="Times New Roman" w:hAnsi="Arial" w:cs="Arial"/>
                <w:sz w:val="18"/>
              </w:rPr>
              <w:fldChar w:fldCharType="begin">
                <w:ffData>
                  <w:name w:val=""/>
                  <w:enabled w:val="0"/>
                  <w:calcOnExit w:val="0"/>
                  <w:checkBox>
                    <w:size w:val="20"/>
                    <w:default w:val="0"/>
                  </w:checkBox>
                </w:ffData>
              </w:fldChar>
            </w:r>
            <w:r w:rsidRPr="00EA067F">
              <w:rPr>
                <w:rFonts w:ascii="Arial" w:eastAsia="Times New Roman" w:hAnsi="Arial" w:cs="Arial"/>
                <w:sz w:val="18"/>
              </w:rPr>
              <w:instrText xml:space="preserve"> FORMCHECKBOX </w:instrText>
            </w:r>
            <w:r w:rsidR="004A2A34">
              <w:rPr>
                <w:rFonts w:ascii="Arial" w:eastAsia="Times New Roman" w:hAnsi="Arial" w:cs="Arial"/>
                <w:sz w:val="18"/>
              </w:rPr>
            </w:r>
            <w:r w:rsidR="004A2A34">
              <w:rPr>
                <w:rFonts w:ascii="Arial" w:eastAsia="Times New Roman" w:hAnsi="Arial" w:cs="Arial"/>
                <w:sz w:val="18"/>
              </w:rPr>
              <w:fldChar w:fldCharType="separate"/>
            </w:r>
            <w:r w:rsidRPr="00EA067F">
              <w:rPr>
                <w:rFonts w:ascii="Arial" w:eastAsia="Times New Roman" w:hAnsi="Arial" w:cs="Arial"/>
                <w:sz w:val="18"/>
              </w:rPr>
              <w:fldChar w:fldCharType="end"/>
            </w:r>
            <w:r w:rsidRPr="00EA067F">
              <w:rPr>
                <w:rFonts w:ascii="Arial" w:eastAsia="Times New Roman" w:hAnsi="Arial" w:cs="Arial"/>
                <w:sz w:val="18"/>
              </w:rPr>
              <w:t xml:space="preserve"> </w:t>
            </w:r>
            <w:r w:rsidRPr="00EA067F">
              <w:rPr>
                <w:rFonts w:ascii="Arial" w:eastAsia="Times New Roman" w:hAnsi="Arial" w:cs="Arial"/>
                <w:sz w:val="19"/>
                <w:szCs w:val="19"/>
              </w:rPr>
              <w:t>НЕТ,</w:t>
            </w:r>
            <w:r w:rsidRPr="00EA067F">
              <w:rPr>
                <w:rFonts w:ascii="Arial" w:eastAsia="Times New Roman" w:hAnsi="Arial" w:cs="Arial"/>
                <w:sz w:val="18"/>
              </w:rPr>
              <w:t xml:space="preserve"> </w:t>
            </w:r>
            <w:r w:rsidRPr="00EA067F">
              <w:rPr>
                <w:rFonts w:ascii="Arial" w:eastAsia="Times New Roman" w:hAnsi="Arial" w:cs="Arial"/>
                <w:sz w:val="16"/>
                <w:szCs w:val="16"/>
              </w:rPr>
              <w:t>перейдите к подписанию Анкеты</w:t>
            </w:r>
            <w:r w:rsidRPr="00EA067F">
              <w:rPr>
                <w:rFonts w:ascii="Arial" w:eastAsia="Times New Roman" w:hAnsi="Arial" w:cs="Arial"/>
                <w:sz w:val="18"/>
              </w:rPr>
              <w:t>.</w:t>
            </w:r>
          </w:p>
        </w:tc>
      </w:tr>
      <w:tr w:rsidR="008E395C" w:rsidRPr="00EA067F" w:rsidTr="00B52FD4">
        <w:trPr>
          <w:trHeight w:val="66"/>
        </w:trPr>
        <w:tc>
          <w:tcPr>
            <w:tcW w:w="280" w:type="pct"/>
            <w:gridSpan w:val="2"/>
            <w:vMerge w:val="restart"/>
            <w:shd w:val="clear" w:color="auto" w:fill="auto"/>
          </w:tcPr>
          <w:p w:rsidR="008E395C" w:rsidRPr="00EA067F" w:rsidRDefault="008E395C" w:rsidP="00B52FD4">
            <w:pPr>
              <w:spacing w:before="12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5.14.</w:t>
            </w:r>
          </w:p>
        </w:tc>
        <w:tc>
          <w:tcPr>
            <w:tcW w:w="4720" w:type="pct"/>
            <w:gridSpan w:val="60"/>
            <w:tcBorders>
              <w:top w:val="single" w:sz="4" w:space="0" w:color="D5D6D7"/>
            </w:tcBorders>
            <w:shd w:val="clear" w:color="auto" w:fill="auto"/>
            <w:vAlign w:val="center"/>
          </w:tcPr>
          <w:p w:rsidR="008E395C" w:rsidRPr="00EA067F" w:rsidRDefault="008E395C" w:rsidP="00B52FD4">
            <w:pPr>
              <w:spacing w:before="120" w:after="0" w:line="240" w:lineRule="auto"/>
              <w:ind w:left="-74" w:right="-85" w:hanging="11"/>
              <w:rPr>
                <w:rFonts w:ascii="Arial" w:hAnsi="Arial" w:cs="Arial"/>
                <w:sz w:val="19"/>
                <w:szCs w:val="19"/>
              </w:rPr>
            </w:pPr>
            <w:r w:rsidRPr="00EA067F">
              <w:rPr>
                <w:rFonts w:ascii="Arial" w:eastAsia="Times New Roman" w:hAnsi="Arial" w:cs="Arial"/>
                <w:sz w:val="19"/>
                <w:szCs w:val="19"/>
              </w:rPr>
              <w:t>Укажите следующую информацию в отношении каждого контролирующего лица (физического лица) являющегося иностранным налоговым резидентом:</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120" w:after="0" w:line="240" w:lineRule="auto"/>
              <w:ind w:left="-85" w:right="-85"/>
              <w:rPr>
                <w:rFonts w:ascii="Arial" w:eastAsia="Times New Roman" w:hAnsi="Arial" w:cs="Arial"/>
                <w:sz w:val="19"/>
                <w:szCs w:val="19"/>
              </w:rPr>
            </w:pPr>
            <w:r w:rsidRPr="00EA067F">
              <w:rPr>
                <w:rFonts w:ascii="Arial" w:eastAsia="Times New Roman" w:hAnsi="Arial" w:cs="Arial"/>
                <w:sz w:val="18"/>
              </w:rPr>
              <w:fldChar w:fldCharType="begin">
                <w:ffData>
                  <w:name w:val=""/>
                  <w:enabled w:val="0"/>
                  <w:calcOnExit w:val="0"/>
                  <w:checkBox>
                    <w:size w:val="20"/>
                    <w:default w:val="0"/>
                  </w:checkBox>
                </w:ffData>
              </w:fldChar>
            </w:r>
            <w:r w:rsidRPr="00EA067F">
              <w:rPr>
                <w:rFonts w:ascii="Arial" w:eastAsia="Times New Roman" w:hAnsi="Arial" w:cs="Arial"/>
                <w:sz w:val="18"/>
              </w:rPr>
              <w:instrText xml:space="preserve"> FORMCHECKBOX </w:instrText>
            </w:r>
            <w:r w:rsidR="004A2A34">
              <w:rPr>
                <w:rFonts w:ascii="Arial" w:eastAsia="Times New Roman" w:hAnsi="Arial" w:cs="Arial"/>
                <w:sz w:val="18"/>
              </w:rPr>
            </w:r>
            <w:r w:rsidR="004A2A34">
              <w:rPr>
                <w:rFonts w:ascii="Arial" w:eastAsia="Times New Roman" w:hAnsi="Arial" w:cs="Arial"/>
                <w:sz w:val="18"/>
              </w:rPr>
              <w:fldChar w:fldCharType="separate"/>
            </w:r>
            <w:r w:rsidRPr="00EA067F">
              <w:rPr>
                <w:rFonts w:ascii="Arial" w:eastAsia="Times New Roman" w:hAnsi="Arial" w:cs="Arial"/>
                <w:sz w:val="18"/>
              </w:rPr>
              <w:fldChar w:fldCharType="end"/>
            </w:r>
            <w:r w:rsidRPr="00EA067F">
              <w:rPr>
                <w:rFonts w:ascii="Arial" w:eastAsia="Times New Roman" w:hAnsi="Arial" w:cs="Arial"/>
                <w:sz w:val="18"/>
              </w:rPr>
              <w:t xml:space="preserve"> </w:t>
            </w:r>
            <w:r w:rsidRPr="00EA067F">
              <w:rPr>
                <w:rFonts w:ascii="Arial" w:eastAsia="Times New Roman" w:hAnsi="Arial" w:cs="Arial"/>
                <w:sz w:val="19"/>
                <w:szCs w:val="19"/>
              </w:rPr>
              <w:t>Подтверждаю отсутствие контролирующих лиц, являющихся иностранными налоговыми резидентами (при выборе данного варианта ответа заполнять оставшиеся по</w:t>
            </w:r>
            <w:r>
              <w:rPr>
                <w:rFonts w:ascii="Arial" w:eastAsia="Times New Roman" w:hAnsi="Arial" w:cs="Arial"/>
                <w:sz w:val="19"/>
                <w:szCs w:val="19"/>
              </w:rPr>
              <w:t>ля в Вопросе 5.14 не требуется)</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D5D6D7"/>
            <w:vAlign w:val="center"/>
          </w:tcPr>
          <w:p w:rsidR="008E395C" w:rsidRPr="00EA067F" w:rsidRDefault="008E395C" w:rsidP="00B52FD4">
            <w:pPr>
              <w:spacing w:before="12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Контролирующее лицо 1</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528" w:type="pct"/>
            <w:gridSpan w:val="6"/>
            <w:tcBorders>
              <w:top w:val="single" w:sz="4" w:space="0" w:color="D5D6D7"/>
              <w:bottom w:val="nil"/>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Фамилия</w:t>
            </w:r>
            <w:r>
              <w:rPr>
                <w:rFonts w:ascii="Arial" w:hAnsi="Arial" w:cs="Arial"/>
                <w:sz w:val="16"/>
                <w:szCs w:val="16"/>
              </w:rPr>
              <w:t>:</w:t>
            </w:r>
          </w:p>
        </w:tc>
        <w:tc>
          <w:tcPr>
            <w:tcW w:w="4192" w:type="pct"/>
            <w:gridSpan w:val="54"/>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96" w:type="pct"/>
            <w:gridSpan w:val="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Имя</w:t>
            </w:r>
            <w:r>
              <w:rPr>
                <w:rFonts w:ascii="Arial" w:hAnsi="Arial" w:cs="Arial"/>
                <w:sz w:val="16"/>
                <w:szCs w:val="16"/>
              </w:rPr>
              <w:t>:</w:t>
            </w:r>
          </w:p>
        </w:tc>
        <w:tc>
          <w:tcPr>
            <w:tcW w:w="4424" w:type="pct"/>
            <w:gridSpan w:val="58"/>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045" w:type="pct"/>
            <w:gridSpan w:val="12"/>
            <w:tcBorders>
              <w:top w:val="single" w:sz="4" w:space="0" w:color="D5D6D7"/>
              <w:bottom w:val="nil"/>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Отчество (при наличии)</w:t>
            </w:r>
            <w:r>
              <w:rPr>
                <w:rFonts w:ascii="Arial" w:hAnsi="Arial" w:cs="Arial"/>
                <w:sz w:val="16"/>
                <w:szCs w:val="16"/>
              </w:rPr>
              <w:t>:</w:t>
            </w:r>
          </w:p>
        </w:tc>
        <w:tc>
          <w:tcPr>
            <w:tcW w:w="3676" w:type="pct"/>
            <w:gridSpan w:val="48"/>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750" w:type="pct"/>
            <w:gridSpan w:val="8"/>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Дата рождения</w:t>
            </w:r>
            <w:r>
              <w:rPr>
                <w:rFonts w:ascii="Arial" w:hAnsi="Arial" w:cs="Arial"/>
                <w:sz w:val="16"/>
                <w:szCs w:val="16"/>
              </w:rPr>
              <w:t>:</w:t>
            </w:r>
          </w:p>
        </w:tc>
        <w:tc>
          <w:tcPr>
            <w:tcW w:w="3970" w:type="pct"/>
            <w:gridSpan w:val="52"/>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825" w:type="pct"/>
            <w:gridSpan w:val="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Место рождения</w:t>
            </w:r>
            <w:r>
              <w:rPr>
                <w:rFonts w:ascii="Arial" w:hAnsi="Arial" w:cs="Arial"/>
                <w:sz w:val="16"/>
                <w:szCs w:val="16"/>
              </w:rPr>
              <w:t>:</w:t>
            </w:r>
          </w:p>
        </w:tc>
        <w:tc>
          <w:tcPr>
            <w:tcW w:w="3895" w:type="pct"/>
            <w:gridSpan w:val="51"/>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369" w:type="pct"/>
            <w:gridSpan w:val="3"/>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страна</w:t>
            </w:r>
          </w:p>
        </w:tc>
        <w:tc>
          <w:tcPr>
            <w:tcW w:w="1697" w:type="pct"/>
            <w:gridSpan w:val="25"/>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313" w:type="pct"/>
            <w:gridSpan w:val="9"/>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город</w:t>
            </w:r>
          </w:p>
        </w:tc>
        <w:tc>
          <w:tcPr>
            <w:tcW w:w="2340" w:type="pct"/>
            <w:gridSpan w:val="23"/>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roofErr w:type="gramStart"/>
            <w:r w:rsidRPr="00EA067F">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r>
              <w:rPr>
                <w:rFonts w:ascii="Arial" w:eastAsia="Times New Roman" w:hAnsi="Arial" w:cs="Arial"/>
                <w:sz w:val="16"/>
                <w:szCs w:val="16"/>
              </w:rPr>
              <w:t>:</w:t>
            </w:r>
            <w:proofErr w:type="gramEnd"/>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auto"/>
              <w:bottom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roofErr w:type="gramStart"/>
            <w:r w:rsidRPr="00EA067F">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r>
              <w:rPr>
                <w:rFonts w:ascii="Arial" w:eastAsia="Times New Roman" w:hAnsi="Arial" w:cs="Arial"/>
                <w:sz w:val="16"/>
                <w:szCs w:val="16"/>
              </w:rPr>
              <w:t>:</w:t>
            </w:r>
            <w:proofErr w:type="gramEnd"/>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8"/>
                <w:szCs w:val="18"/>
              </w:rPr>
              <w:t xml:space="preserve">Сведения обо всех налоговых </w:t>
            </w:r>
            <w:proofErr w:type="spellStart"/>
            <w:r w:rsidRPr="00EA067F">
              <w:rPr>
                <w:rFonts w:ascii="Arial" w:eastAsia="Times New Roman" w:hAnsi="Arial" w:cs="Arial"/>
                <w:sz w:val="18"/>
                <w:szCs w:val="18"/>
              </w:rPr>
              <w:t>резидентствах</w:t>
            </w:r>
            <w:proofErr w:type="spellEnd"/>
            <w:r w:rsidRPr="00EA067F">
              <w:rPr>
                <w:rFonts w:ascii="Arial" w:eastAsia="Times New Roman" w:hAnsi="Arial" w:cs="Arial"/>
                <w:sz w:val="18"/>
                <w:szCs w:val="18"/>
              </w:rPr>
              <w:t xml:space="preserve"> </w:t>
            </w:r>
            <w:r w:rsidRPr="00EA067F">
              <w:rPr>
                <w:rFonts w:ascii="Arial" w:eastAsia="Times New Roman" w:hAnsi="Arial" w:cs="Arial"/>
                <w:sz w:val="16"/>
                <w:szCs w:val="16"/>
              </w:rPr>
              <w:t>(заполните таблицу ниже)</w:t>
            </w:r>
            <w:r w:rsidRPr="00EA067F">
              <w:rPr>
                <w:rFonts w:ascii="Arial" w:eastAsia="Times New Roman" w:hAnsi="Arial" w:cs="Arial"/>
                <w:sz w:val="18"/>
                <w:szCs w:val="18"/>
              </w:rPr>
              <w:t>:</w:t>
            </w:r>
          </w:p>
        </w:tc>
      </w:tr>
      <w:tr w:rsidR="008E395C" w:rsidRPr="00EA067F" w:rsidTr="00B52FD4">
        <w:trPr>
          <w:trHeight w:val="44"/>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 xml:space="preserve">Страна </w:t>
            </w:r>
            <w:proofErr w:type="gramStart"/>
            <w:r w:rsidRPr="00EA067F">
              <w:rPr>
                <w:rFonts w:ascii="Arial" w:hAnsi="Arial" w:cs="Arial"/>
                <w:sz w:val="16"/>
                <w:szCs w:val="16"/>
              </w:rPr>
              <w:t>налогового</w:t>
            </w:r>
            <w:proofErr w:type="gramEnd"/>
            <w:r w:rsidRPr="00EA067F">
              <w:rPr>
                <w:rFonts w:ascii="Arial" w:hAnsi="Arial" w:cs="Arial"/>
                <w:sz w:val="16"/>
                <w:szCs w:val="16"/>
              </w:rPr>
              <w:t xml:space="preserve"> резидентства</w:t>
            </w:r>
          </w:p>
        </w:tc>
        <w:tc>
          <w:tcPr>
            <w:tcW w:w="1576" w:type="pct"/>
            <w:gridSpan w:val="29"/>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ИНН</w:t>
            </w:r>
          </w:p>
        </w:tc>
        <w:tc>
          <w:tcPr>
            <w:tcW w:w="1570" w:type="pct"/>
            <w:gridSpan w:val="12"/>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Причина отсутствия ИНН</w:t>
            </w:r>
          </w:p>
        </w:tc>
      </w:tr>
      <w:tr w:rsidR="008E395C" w:rsidRPr="00EA067F" w:rsidTr="00B52FD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76"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70"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B52FD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76"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70"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B52FD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76"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70"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EA067F">
              <w:rPr>
                <w:rFonts w:ascii="Arial" w:eastAsia="Times New Roman" w:hAnsi="Arial" w:cs="Arial"/>
                <w:sz w:val="16"/>
                <w:szCs w:val="16"/>
              </w:rPr>
              <w:br/>
              <w:t>А - юрисдикция не присваивает ИНН</w:t>
            </w:r>
            <w:r w:rsidRPr="00EA067F">
              <w:rPr>
                <w:rFonts w:ascii="Arial" w:eastAsia="Times New Roman" w:hAnsi="Arial" w:cs="Arial"/>
                <w:sz w:val="16"/>
                <w:szCs w:val="16"/>
              </w:rPr>
              <w:br/>
              <w:t>Б - юрисдикция не присвоила ИНН физическому лицу</w:t>
            </w:r>
            <w:proofErr w:type="gramStart"/>
            <w:r w:rsidRPr="00EA067F">
              <w:rPr>
                <w:rFonts w:ascii="Arial" w:eastAsia="Times New Roman" w:hAnsi="Arial" w:cs="Arial"/>
                <w:sz w:val="16"/>
                <w:szCs w:val="16"/>
              </w:rPr>
              <w:br/>
              <w:t>В</w:t>
            </w:r>
            <w:proofErr w:type="gramEnd"/>
            <w:r w:rsidRPr="00EA067F">
              <w:rPr>
                <w:rFonts w:ascii="Arial" w:eastAsia="Times New Roman" w:hAnsi="Arial" w:cs="Arial"/>
                <w:sz w:val="16"/>
                <w:szCs w:val="16"/>
              </w:rPr>
              <w:t xml:space="preserve"> - иное (в случае выбора данного варианта, необходимо вписать текстом причину в поле «Причина отсутствия ИНН»)</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D5D6D7"/>
            <w:vAlign w:val="center"/>
          </w:tcPr>
          <w:p w:rsidR="008E395C" w:rsidRPr="00EA067F" w:rsidRDefault="008E395C" w:rsidP="00B52FD4">
            <w:pPr>
              <w:spacing w:before="120" w:after="0" w:line="240" w:lineRule="auto"/>
              <w:ind w:left="-74" w:right="-85" w:hanging="11"/>
              <w:rPr>
                <w:rFonts w:ascii="Arial" w:hAnsi="Arial" w:cs="Arial"/>
                <w:sz w:val="16"/>
                <w:szCs w:val="16"/>
              </w:rPr>
            </w:pPr>
            <w:r w:rsidRPr="00EA067F">
              <w:rPr>
                <w:rFonts w:ascii="Arial" w:eastAsia="Times New Roman" w:hAnsi="Arial" w:cs="Arial"/>
                <w:sz w:val="18"/>
                <w:szCs w:val="18"/>
              </w:rPr>
              <w:t>Контролирующее лицо 2</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528" w:type="pct"/>
            <w:gridSpan w:val="6"/>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Фамилия</w:t>
            </w:r>
            <w:r>
              <w:rPr>
                <w:rFonts w:ascii="Arial" w:hAnsi="Arial" w:cs="Arial"/>
                <w:sz w:val="16"/>
                <w:szCs w:val="16"/>
              </w:rPr>
              <w:t>:</w:t>
            </w:r>
          </w:p>
        </w:tc>
        <w:tc>
          <w:tcPr>
            <w:tcW w:w="4192" w:type="pct"/>
            <w:gridSpan w:val="54"/>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96" w:type="pct"/>
            <w:gridSpan w:val="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Имя</w:t>
            </w:r>
            <w:r>
              <w:rPr>
                <w:rFonts w:ascii="Arial" w:hAnsi="Arial" w:cs="Arial"/>
                <w:sz w:val="16"/>
                <w:szCs w:val="16"/>
              </w:rPr>
              <w:t>:</w:t>
            </w:r>
          </w:p>
        </w:tc>
        <w:tc>
          <w:tcPr>
            <w:tcW w:w="4424" w:type="pct"/>
            <w:gridSpan w:val="58"/>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045"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Отчество (при наличии)</w:t>
            </w:r>
            <w:r>
              <w:rPr>
                <w:rFonts w:ascii="Arial" w:hAnsi="Arial" w:cs="Arial"/>
                <w:sz w:val="16"/>
                <w:szCs w:val="16"/>
              </w:rPr>
              <w:t>:</w:t>
            </w:r>
          </w:p>
        </w:tc>
        <w:tc>
          <w:tcPr>
            <w:tcW w:w="3676" w:type="pct"/>
            <w:gridSpan w:val="48"/>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750" w:type="pct"/>
            <w:gridSpan w:val="8"/>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Дата рождения</w:t>
            </w:r>
            <w:r>
              <w:rPr>
                <w:rFonts w:ascii="Arial" w:hAnsi="Arial" w:cs="Arial"/>
                <w:sz w:val="16"/>
                <w:szCs w:val="16"/>
              </w:rPr>
              <w:t>:</w:t>
            </w:r>
          </w:p>
        </w:tc>
        <w:tc>
          <w:tcPr>
            <w:tcW w:w="3970" w:type="pct"/>
            <w:gridSpan w:val="52"/>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825" w:type="pct"/>
            <w:gridSpan w:val="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Место рождения</w:t>
            </w:r>
            <w:r>
              <w:rPr>
                <w:rFonts w:ascii="Arial" w:hAnsi="Arial" w:cs="Arial"/>
                <w:sz w:val="16"/>
                <w:szCs w:val="16"/>
              </w:rPr>
              <w:t>:</w:t>
            </w:r>
          </w:p>
        </w:tc>
        <w:tc>
          <w:tcPr>
            <w:tcW w:w="3895" w:type="pct"/>
            <w:gridSpan w:val="51"/>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369" w:type="pct"/>
            <w:gridSpan w:val="3"/>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страна</w:t>
            </w:r>
          </w:p>
        </w:tc>
        <w:tc>
          <w:tcPr>
            <w:tcW w:w="1697" w:type="pct"/>
            <w:gridSpan w:val="25"/>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313" w:type="pct"/>
            <w:gridSpan w:val="9"/>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город</w:t>
            </w:r>
          </w:p>
        </w:tc>
        <w:tc>
          <w:tcPr>
            <w:tcW w:w="2340" w:type="pct"/>
            <w:gridSpan w:val="23"/>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roofErr w:type="gramStart"/>
            <w:r w:rsidRPr="00EA067F">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r>
              <w:rPr>
                <w:rFonts w:ascii="Arial" w:eastAsia="Times New Roman" w:hAnsi="Arial" w:cs="Arial"/>
                <w:sz w:val="16"/>
                <w:szCs w:val="16"/>
              </w:rPr>
              <w:t>:</w:t>
            </w:r>
            <w:proofErr w:type="gramEnd"/>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roofErr w:type="gramStart"/>
            <w:r w:rsidRPr="00EA067F">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r>
              <w:rPr>
                <w:rFonts w:ascii="Arial" w:eastAsia="Times New Roman" w:hAnsi="Arial" w:cs="Arial"/>
                <w:sz w:val="16"/>
                <w:szCs w:val="16"/>
              </w:rPr>
              <w:t>:</w:t>
            </w:r>
            <w:proofErr w:type="gramEnd"/>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8"/>
                <w:szCs w:val="18"/>
              </w:rPr>
              <w:t xml:space="preserve">Сведения обо всех налоговых </w:t>
            </w:r>
            <w:proofErr w:type="spellStart"/>
            <w:r w:rsidRPr="00EA067F">
              <w:rPr>
                <w:rFonts w:ascii="Arial" w:eastAsia="Times New Roman" w:hAnsi="Arial" w:cs="Arial"/>
                <w:sz w:val="18"/>
                <w:szCs w:val="18"/>
              </w:rPr>
              <w:t>резидентствах</w:t>
            </w:r>
            <w:proofErr w:type="spellEnd"/>
            <w:r w:rsidRPr="00EA067F">
              <w:rPr>
                <w:rFonts w:ascii="Arial" w:eastAsia="Times New Roman" w:hAnsi="Arial" w:cs="Arial"/>
                <w:sz w:val="18"/>
                <w:szCs w:val="18"/>
              </w:rPr>
              <w:t xml:space="preserve"> </w:t>
            </w:r>
            <w:r w:rsidRPr="00EA067F">
              <w:rPr>
                <w:rFonts w:ascii="Arial" w:eastAsia="Times New Roman" w:hAnsi="Arial" w:cs="Arial"/>
                <w:sz w:val="16"/>
                <w:szCs w:val="16"/>
              </w:rPr>
              <w:t>(заполните таблицу ниже)</w:t>
            </w:r>
            <w:r w:rsidRPr="00EA067F">
              <w:rPr>
                <w:rFonts w:ascii="Arial" w:eastAsia="Times New Roman" w:hAnsi="Arial" w:cs="Arial"/>
                <w:sz w:val="18"/>
                <w:szCs w:val="18"/>
              </w:rPr>
              <w:t>:</w:t>
            </w:r>
          </w:p>
        </w:tc>
      </w:tr>
      <w:tr w:rsidR="008E395C" w:rsidRPr="00EA067F" w:rsidTr="00B52FD4">
        <w:trPr>
          <w:trHeight w:val="44"/>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 xml:space="preserve">Страна </w:t>
            </w:r>
            <w:proofErr w:type="gramStart"/>
            <w:r w:rsidRPr="00EA067F">
              <w:rPr>
                <w:rFonts w:ascii="Arial" w:hAnsi="Arial" w:cs="Arial"/>
                <w:sz w:val="16"/>
                <w:szCs w:val="16"/>
              </w:rPr>
              <w:t>налогового</w:t>
            </w:r>
            <w:proofErr w:type="gramEnd"/>
            <w:r w:rsidRPr="00EA067F">
              <w:rPr>
                <w:rFonts w:ascii="Arial" w:hAnsi="Arial" w:cs="Arial"/>
                <w:sz w:val="16"/>
                <w:szCs w:val="16"/>
              </w:rPr>
              <w:t xml:space="preserve"> резидентства</w:t>
            </w:r>
          </w:p>
        </w:tc>
        <w:tc>
          <w:tcPr>
            <w:tcW w:w="1576" w:type="pct"/>
            <w:gridSpan w:val="29"/>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ИНН</w:t>
            </w:r>
          </w:p>
        </w:tc>
        <w:tc>
          <w:tcPr>
            <w:tcW w:w="1570" w:type="pct"/>
            <w:gridSpan w:val="12"/>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Причина отсутствия ИНН</w:t>
            </w:r>
          </w:p>
        </w:tc>
      </w:tr>
      <w:tr w:rsidR="008E395C" w:rsidRPr="00EA067F" w:rsidTr="00B52FD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76"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70"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B52FD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76"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70"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B52FD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76"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70"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EA067F">
              <w:rPr>
                <w:rFonts w:ascii="Arial" w:eastAsia="Times New Roman" w:hAnsi="Arial" w:cs="Arial"/>
                <w:sz w:val="16"/>
                <w:szCs w:val="16"/>
              </w:rPr>
              <w:br/>
              <w:t>А - юрисдикция не присваивает ИНН</w:t>
            </w:r>
            <w:r w:rsidRPr="00EA067F">
              <w:rPr>
                <w:rFonts w:ascii="Arial" w:eastAsia="Times New Roman" w:hAnsi="Arial" w:cs="Arial"/>
                <w:sz w:val="16"/>
                <w:szCs w:val="16"/>
              </w:rPr>
              <w:br/>
              <w:t>Б - юрисдикция не присвоила ИНН физическому лицу</w:t>
            </w:r>
            <w:proofErr w:type="gramStart"/>
            <w:r w:rsidRPr="00EA067F">
              <w:rPr>
                <w:rFonts w:ascii="Arial" w:eastAsia="Times New Roman" w:hAnsi="Arial" w:cs="Arial"/>
                <w:sz w:val="16"/>
                <w:szCs w:val="16"/>
              </w:rPr>
              <w:br/>
              <w:t>В</w:t>
            </w:r>
            <w:proofErr w:type="gramEnd"/>
            <w:r w:rsidRPr="00EA067F">
              <w:rPr>
                <w:rFonts w:ascii="Arial" w:eastAsia="Times New Roman" w:hAnsi="Arial" w:cs="Arial"/>
                <w:sz w:val="16"/>
                <w:szCs w:val="16"/>
              </w:rPr>
              <w:t xml:space="preserve"> - иное (в случае выбора данного варианта, необходимо вписать текстом причину в поле «Причина отсутствия ИНН»)</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D5D6D7"/>
            <w:vAlign w:val="center"/>
          </w:tcPr>
          <w:p w:rsidR="008E395C" w:rsidRPr="00EA067F" w:rsidRDefault="008E395C" w:rsidP="00B52FD4">
            <w:pPr>
              <w:spacing w:before="120" w:after="0" w:line="240" w:lineRule="auto"/>
              <w:ind w:left="-74" w:right="-85" w:hanging="11"/>
              <w:rPr>
                <w:rFonts w:ascii="Arial" w:hAnsi="Arial" w:cs="Arial"/>
                <w:sz w:val="16"/>
                <w:szCs w:val="16"/>
              </w:rPr>
            </w:pPr>
            <w:r w:rsidRPr="00EA067F">
              <w:rPr>
                <w:rFonts w:ascii="Arial" w:eastAsia="Times New Roman" w:hAnsi="Arial" w:cs="Arial"/>
                <w:sz w:val="18"/>
                <w:szCs w:val="18"/>
              </w:rPr>
              <w:t>Контролирующее лицо 3</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528" w:type="pct"/>
            <w:gridSpan w:val="6"/>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Фамилия</w:t>
            </w:r>
            <w:r>
              <w:rPr>
                <w:rFonts w:ascii="Arial" w:hAnsi="Arial" w:cs="Arial"/>
                <w:sz w:val="16"/>
                <w:szCs w:val="16"/>
              </w:rPr>
              <w:t>:</w:t>
            </w:r>
          </w:p>
        </w:tc>
        <w:tc>
          <w:tcPr>
            <w:tcW w:w="4192" w:type="pct"/>
            <w:gridSpan w:val="54"/>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96" w:type="pct"/>
            <w:gridSpan w:val="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Имя</w:t>
            </w:r>
            <w:r>
              <w:rPr>
                <w:rFonts w:ascii="Arial" w:hAnsi="Arial" w:cs="Arial"/>
                <w:sz w:val="16"/>
                <w:szCs w:val="16"/>
              </w:rPr>
              <w:t>:</w:t>
            </w:r>
          </w:p>
        </w:tc>
        <w:tc>
          <w:tcPr>
            <w:tcW w:w="4424" w:type="pct"/>
            <w:gridSpan w:val="58"/>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045"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Отчество (при наличии)</w:t>
            </w:r>
            <w:r>
              <w:rPr>
                <w:rFonts w:ascii="Arial" w:hAnsi="Arial" w:cs="Arial"/>
                <w:sz w:val="16"/>
                <w:szCs w:val="16"/>
              </w:rPr>
              <w:t>:</w:t>
            </w:r>
          </w:p>
        </w:tc>
        <w:tc>
          <w:tcPr>
            <w:tcW w:w="3676" w:type="pct"/>
            <w:gridSpan w:val="48"/>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750" w:type="pct"/>
            <w:gridSpan w:val="8"/>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Дата рождения</w:t>
            </w:r>
            <w:r>
              <w:rPr>
                <w:rFonts w:ascii="Arial" w:hAnsi="Arial" w:cs="Arial"/>
                <w:sz w:val="16"/>
                <w:szCs w:val="16"/>
              </w:rPr>
              <w:t>:</w:t>
            </w:r>
          </w:p>
        </w:tc>
        <w:tc>
          <w:tcPr>
            <w:tcW w:w="3970" w:type="pct"/>
            <w:gridSpan w:val="52"/>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825" w:type="pct"/>
            <w:gridSpan w:val="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Место рождения</w:t>
            </w:r>
            <w:r>
              <w:rPr>
                <w:rFonts w:ascii="Arial" w:hAnsi="Arial" w:cs="Arial"/>
                <w:sz w:val="16"/>
                <w:szCs w:val="16"/>
              </w:rPr>
              <w:t>:</w:t>
            </w:r>
          </w:p>
        </w:tc>
        <w:tc>
          <w:tcPr>
            <w:tcW w:w="3895" w:type="pct"/>
            <w:gridSpan w:val="51"/>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369" w:type="pct"/>
            <w:gridSpan w:val="3"/>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страна</w:t>
            </w:r>
          </w:p>
        </w:tc>
        <w:tc>
          <w:tcPr>
            <w:tcW w:w="1697" w:type="pct"/>
            <w:gridSpan w:val="25"/>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313" w:type="pct"/>
            <w:gridSpan w:val="9"/>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город</w:t>
            </w:r>
          </w:p>
        </w:tc>
        <w:tc>
          <w:tcPr>
            <w:tcW w:w="2340" w:type="pct"/>
            <w:gridSpan w:val="23"/>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roofErr w:type="gramStart"/>
            <w:r w:rsidRPr="00EA067F">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roofErr w:type="gramEnd"/>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roofErr w:type="gramStart"/>
            <w:r w:rsidRPr="00EA067F">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roofErr w:type="gramEnd"/>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8"/>
                <w:szCs w:val="18"/>
              </w:rPr>
              <w:t xml:space="preserve">Сведения обо всех налоговых </w:t>
            </w:r>
            <w:proofErr w:type="spellStart"/>
            <w:r w:rsidRPr="00EA067F">
              <w:rPr>
                <w:rFonts w:ascii="Arial" w:eastAsia="Times New Roman" w:hAnsi="Arial" w:cs="Arial"/>
                <w:sz w:val="18"/>
                <w:szCs w:val="18"/>
              </w:rPr>
              <w:t>резидентствах</w:t>
            </w:r>
            <w:proofErr w:type="spellEnd"/>
            <w:r w:rsidRPr="00EA067F">
              <w:rPr>
                <w:rFonts w:ascii="Arial" w:eastAsia="Times New Roman" w:hAnsi="Arial" w:cs="Arial"/>
                <w:sz w:val="18"/>
                <w:szCs w:val="18"/>
              </w:rPr>
              <w:t xml:space="preserve"> </w:t>
            </w:r>
            <w:r w:rsidRPr="00EA067F">
              <w:rPr>
                <w:rFonts w:ascii="Arial" w:eastAsia="Times New Roman" w:hAnsi="Arial" w:cs="Arial"/>
                <w:sz w:val="16"/>
                <w:szCs w:val="16"/>
              </w:rPr>
              <w:t>(заполните таблицу ниже)</w:t>
            </w:r>
          </w:p>
        </w:tc>
      </w:tr>
      <w:tr w:rsidR="008E395C" w:rsidRPr="00EA067F" w:rsidTr="00B52FD4">
        <w:trPr>
          <w:trHeight w:val="44"/>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 xml:space="preserve">Страна </w:t>
            </w:r>
            <w:proofErr w:type="gramStart"/>
            <w:r w:rsidRPr="00EA067F">
              <w:rPr>
                <w:rFonts w:ascii="Arial" w:hAnsi="Arial" w:cs="Arial"/>
                <w:sz w:val="16"/>
                <w:szCs w:val="16"/>
              </w:rPr>
              <w:t>налогового</w:t>
            </w:r>
            <w:proofErr w:type="gramEnd"/>
            <w:r w:rsidRPr="00EA067F">
              <w:rPr>
                <w:rFonts w:ascii="Arial" w:hAnsi="Arial" w:cs="Arial"/>
                <w:sz w:val="16"/>
                <w:szCs w:val="16"/>
              </w:rPr>
              <w:t xml:space="preserve"> резидентства</w:t>
            </w:r>
          </w:p>
        </w:tc>
        <w:tc>
          <w:tcPr>
            <w:tcW w:w="1576" w:type="pct"/>
            <w:gridSpan w:val="29"/>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ИНН</w:t>
            </w:r>
          </w:p>
        </w:tc>
        <w:tc>
          <w:tcPr>
            <w:tcW w:w="1570" w:type="pct"/>
            <w:gridSpan w:val="12"/>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Причина отсутствия ИНН</w:t>
            </w:r>
          </w:p>
        </w:tc>
      </w:tr>
      <w:tr w:rsidR="008E395C" w:rsidRPr="00EA067F" w:rsidTr="00B52FD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76"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70"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B52FD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76"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70"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B52FD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76"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70"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EA067F">
              <w:rPr>
                <w:rFonts w:ascii="Arial" w:eastAsia="Times New Roman" w:hAnsi="Arial" w:cs="Arial"/>
                <w:sz w:val="16"/>
                <w:szCs w:val="16"/>
              </w:rPr>
              <w:br/>
              <w:t>А - юрисдикция не присваивает ИНН</w:t>
            </w:r>
            <w:r w:rsidRPr="00EA067F">
              <w:rPr>
                <w:rFonts w:ascii="Arial" w:eastAsia="Times New Roman" w:hAnsi="Arial" w:cs="Arial"/>
                <w:sz w:val="16"/>
                <w:szCs w:val="16"/>
              </w:rPr>
              <w:br/>
              <w:t>Б - юрисдикция не присвоила ИНН физическому лицу</w:t>
            </w:r>
            <w:proofErr w:type="gramStart"/>
            <w:r w:rsidRPr="00EA067F">
              <w:rPr>
                <w:rFonts w:ascii="Arial" w:eastAsia="Times New Roman" w:hAnsi="Arial" w:cs="Arial"/>
                <w:sz w:val="16"/>
                <w:szCs w:val="16"/>
              </w:rPr>
              <w:br/>
              <w:t>В</w:t>
            </w:r>
            <w:proofErr w:type="gramEnd"/>
            <w:r w:rsidRPr="00EA067F">
              <w:rPr>
                <w:rFonts w:ascii="Arial" w:eastAsia="Times New Roman" w:hAnsi="Arial" w:cs="Arial"/>
                <w:sz w:val="16"/>
                <w:szCs w:val="16"/>
              </w:rPr>
              <w:t xml:space="preserve"> - иное (в случае выбора данного варианта, необходимо вписать текстом причину в поле «Причина отсутствия ИНН»)</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D5D6D7"/>
            <w:vAlign w:val="center"/>
          </w:tcPr>
          <w:p w:rsidR="008E395C" w:rsidRPr="00EA067F" w:rsidRDefault="008E395C" w:rsidP="00B52FD4">
            <w:pPr>
              <w:spacing w:before="120" w:after="0" w:line="240" w:lineRule="auto"/>
              <w:ind w:left="-74" w:right="-85" w:hanging="11"/>
              <w:rPr>
                <w:rFonts w:ascii="Arial" w:hAnsi="Arial" w:cs="Arial"/>
                <w:sz w:val="16"/>
                <w:szCs w:val="16"/>
              </w:rPr>
            </w:pPr>
            <w:r w:rsidRPr="00EA067F">
              <w:rPr>
                <w:rFonts w:ascii="Arial" w:eastAsia="Times New Roman" w:hAnsi="Arial" w:cs="Arial"/>
                <w:sz w:val="18"/>
                <w:szCs w:val="18"/>
              </w:rPr>
              <w:t>Контролирующее лицо 4</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528" w:type="pct"/>
            <w:gridSpan w:val="6"/>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Фамилия</w:t>
            </w:r>
            <w:r>
              <w:rPr>
                <w:rFonts w:ascii="Arial" w:hAnsi="Arial" w:cs="Arial"/>
                <w:sz w:val="16"/>
                <w:szCs w:val="16"/>
              </w:rPr>
              <w:t>:</w:t>
            </w:r>
          </w:p>
        </w:tc>
        <w:tc>
          <w:tcPr>
            <w:tcW w:w="4192" w:type="pct"/>
            <w:gridSpan w:val="54"/>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296" w:type="pct"/>
            <w:gridSpan w:val="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Имя</w:t>
            </w:r>
            <w:r>
              <w:rPr>
                <w:rFonts w:ascii="Arial" w:hAnsi="Arial" w:cs="Arial"/>
                <w:sz w:val="16"/>
                <w:szCs w:val="16"/>
              </w:rPr>
              <w:t>:</w:t>
            </w:r>
          </w:p>
        </w:tc>
        <w:tc>
          <w:tcPr>
            <w:tcW w:w="4424" w:type="pct"/>
            <w:gridSpan w:val="58"/>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045"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Отчество (при наличии)</w:t>
            </w:r>
            <w:r>
              <w:rPr>
                <w:rFonts w:ascii="Arial" w:hAnsi="Arial" w:cs="Arial"/>
                <w:sz w:val="16"/>
                <w:szCs w:val="16"/>
              </w:rPr>
              <w:t>:</w:t>
            </w:r>
          </w:p>
        </w:tc>
        <w:tc>
          <w:tcPr>
            <w:tcW w:w="3676" w:type="pct"/>
            <w:gridSpan w:val="48"/>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750" w:type="pct"/>
            <w:gridSpan w:val="8"/>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Дата рождения</w:t>
            </w:r>
            <w:r>
              <w:rPr>
                <w:rFonts w:ascii="Arial" w:hAnsi="Arial" w:cs="Arial"/>
                <w:sz w:val="16"/>
                <w:szCs w:val="16"/>
              </w:rPr>
              <w:t>:</w:t>
            </w:r>
          </w:p>
        </w:tc>
        <w:tc>
          <w:tcPr>
            <w:tcW w:w="3970" w:type="pct"/>
            <w:gridSpan w:val="52"/>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825" w:type="pct"/>
            <w:gridSpan w:val="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Место рождения</w:t>
            </w:r>
            <w:r>
              <w:rPr>
                <w:rFonts w:ascii="Arial" w:hAnsi="Arial" w:cs="Arial"/>
                <w:sz w:val="16"/>
                <w:szCs w:val="16"/>
              </w:rPr>
              <w:t>:</w:t>
            </w:r>
          </w:p>
        </w:tc>
        <w:tc>
          <w:tcPr>
            <w:tcW w:w="3895" w:type="pct"/>
            <w:gridSpan w:val="51"/>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369" w:type="pct"/>
            <w:gridSpan w:val="3"/>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страна</w:t>
            </w:r>
          </w:p>
        </w:tc>
        <w:tc>
          <w:tcPr>
            <w:tcW w:w="1697" w:type="pct"/>
            <w:gridSpan w:val="25"/>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313" w:type="pct"/>
            <w:gridSpan w:val="9"/>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hAnsi="Arial" w:cs="Arial"/>
                <w:sz w:val="16"/>
                <w:szCs w:val="16"/>
              </w:rPr>
              <w:t>город</w:t>
            </w:r>
          </w:p>
        </w:tc>
        <w:tc>
          <w:tcPr>
            <w:tcW w:w="2340" w:type="pct"/>
            <w:gridSpan w:val="23"/>
            <w:tcBorders>
              <w:top w:val="single" w:sz="4" w:space="0" w:color="auto"/>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roofErr w:type="gramStart"/>
            <w:r w:rsidRPr="00EA067F">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roofErr w:type="gramEnd"/>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roofErr w:type="gramStart"/>
            <w:r w:rsidRPr="00EA067F">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roofErr w:type="gramEnd"/>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bottom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auto"/>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8"/>
                <w:szCs w:val="18"/>
              </w:rPr>
              <w:t xml:space="preserve">Сведения обо всех налоговых </w:t>
            </w:r>
            <w:proofErr w:type="spellStart"/>
            <w:r w:rsidRPr="00EA067F">
              <w:rPr>
                <w:rFonts w:ascii="Arial" w:eastAsia="Times New Roman" w:hAnsi="Arial" w:cs="Arial"/>
                <w:sz w:val="18"/>
                <w:szCs w:val="18"/>
              </w:rPr>
              <w:t>резидентствах</w:t>
            </w:r>
            <w:proofErr w:type="spellEnd"/>
            <w:r w:rsidRPr="00EA067F">
              <w:rPr>
                <w:rFonts w:ascii="Arial" w:eastAsia="Times New Roman" w:hAnsi="Arial" w:cs="Arial"/>
                <w:sz w:val="18"/>
                <w:szCs w:val="18"/>
              </w:rPr>
              <w:t xml:space="preserve"> </w:t>
            </w:r>
            <w:r w:rsidRPr="00EA067F">
              <w:rPr>
                <w:rFonts w:ascii="Arial" w:eastAsia="Times New Roman" w:hAnsi="Arial" w:cs="Arial"/>
                <w:sz w:val="16"/>
                <w:szCs w:val="16"/>
              </w:rPr>
              <w:t>(заполните таблицу ниже)</w:t>
            </w:r>
          </w:p>
        </w:tc>
      </w:tr>
      <w:tr w:rsidR="008E395C" w:rsidRPr="00EA067F" w:rsidTr="00B52FD4">
        <w:trPr>
          <w:trHeight w:val="44"/>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 xml:space="preserve">Страна </w:t>
            </w:r>
            <w:proofErr w:type="gramStart"/>
            <w:r w:rsidRPr="00EA067F">
              <w:rPr>
                <w:rFonts w:ascii="Arial" w:hAnsi="Arial" w:cs="Arial"/>
                <w:sz w:val="16"/>
                <w:szCs w:val="16"/>
              </w:rPr>
              <w:t>налогового</w:t>
            </w:r>
            <w:proofErr w:type="gramEnd"/>
            <w:r w:rsidRPr="00EA067F">
              <w:rPr>
                <w:rFonts w:ascii="Arial" w:hAnsi="Arial" w:cs="Arial"/>
                <w:sz w:val="16"/>
                <w:szCs w:val="16"/>
              </w:rPr>
              <w:t xml:space="preserve"> резидентства</w:t>
            </w:r>
          </w:p>
        </w:tc>
        <w:tc>
          <w:tcPr>
            <w:tcW w:w="1576" w:type="pct"/>
            <w:gridSpan w:val="29"/>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ИНН</w:t>
            </w:r>
          </w:p>
        </w:tc>
        <w:tc>
          <w:tcPr>
            <w:tcW w:w="1570" w:type="pct"/>
            <w:gridSpan w:val="12"/>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Причина отсутствия ИНН</w:t>
            </w:r>
          </w:p>
        </w:tc>
      </w:tr>
      <w:tr w:rsidR="008E395C" w:rsidRPr="00EA067F" w:rsidTr="00B52FD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76"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70"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B52FD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76"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70"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B52FD4">
        <w:trPr>
          <w:trHeight w:val="42"/>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575" w:type="pct"/>
            <w:gridSpan w:val="1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76" w:type="pct"/>
            <w:gridSpan w:val="29"/>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c>
          <w:tcPr>
            <w:tcW w:w="1570" w:type="pct"/>
            <w:gridSpan w:val="12"/>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EA067F">
              <w:rPr>
                <w:rFonts w:ascii="Arial" w:eastAsia="Times New Roman" w:hAnsi="Arial" w:cs="Arial"/>
                <w:sz w:val="16"/>
                <w:szCs w:val="16"/>
              </w:rPr>
              <w:br/>
            </w:r>
            <w:r w:rsidRPr="00EA067F">
              <w:rPr>
                <w:rFonts w:ascii="Arial" w:eastAsia="Times New Roman" w:hAnsi="Arial" w:cs="Arial"/>
                <w:sz w:val="16"/>
                <w:szCs w:val="16"/>
              </w:rPr>
              <w:lastRenderedPageBreak/>
              <w:t>А - юрисдикция не присваивает ИНН</w:t>
            </w:r>
            <w:r w:rsidRPr="00EA067F">
              <w:rPr>
                <w:rFonts w:ascii="Arial" w:eastAsia="Times New Roman" w:hAnsi="Arial" w:cs="Arial"/>
                <w:sz w:val="16"/>
                <w:szCs w:val="16"/>
              </w:rPr>
              <w:br/>
              <w:t>Б - юрисдикция не присвоила ИНН физическому лицу</w:t>
            </w:r>
            <w:proofErr w:type="gramStart"/>
            <w:r w:rsidRPr="00EA067F">
              <w:rPr>
                <w:rFonts w:ascii="Arial" w:eastAsia="Times New Roman" w:hAnsi="Arial" w:cs="Arial"/>
                <w:sz w:val="16"/>
                <w:szCs w:val="16"/>
              </w:rPr>
              <w:br/>
              <w:t>В</w:t>
            </w:r>
            <w:proofErr w:type="gramEnd"/>
            <w:r w:rsidRPr="00EA067F">
              <w:rPr>
                <w:rFonts w:ascii="Arial" w:eastAsia="Times New Roman" w:hAnsi="Arial" w:cs="Arial"/>
                <w:sz w:val="16"/>
                <w:szCs w:val="16"/>
              </w:rPr>
              <w:t xml:space="preserve"> - иное (в случае выбора данного варианта, необходимо вписать текстом причину в поле «Причина отсутствия ИНН»)</w:t>
            </w:r>
          </w:p>
        </w:tc>
      </w:tr>
      <w:tr w:rsidR="008E395C" w:rsidRPr="00EA067F" w:rsidTr="00B52FD4">
        <w:trPr>
          <w:trHeight w:val="66"/>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4720" w:type="pct"/>
            <w:gridSpan w:val="60"/>
            <w:tcBorders>
              <w:top w:val="single" w:sz="4" w:space="0" w:color="D5D6D7"/>
            </w:tcBorders>
            <w:shd w:val="clear" w:color="auto" w:fill="auto"/>
            <w:vAlign w:val="center"/>
          </w:tcPr>
          <w:p w:rsidR="008E395C" w:rsidRPr="00EA067F" w:rsidRDefault="008E395C" w:rsidP="00B52FD4">
            <w:pPr>
              <w:spacing w:before="60" w:after="0" w:line="240" w:lineRule="auto"/>
              <w:ind w:left="-74" w:right="-85" w:hanging="11"/>
              <w:rPr>
                <w:rFonts w:ascii="Arial" w:hAnsi="Arial" w:cs="Arial"/>
                <w:sz w:val="16"/>
                <w:szCs w:val="16"/>
              </w:rPr>
            </w:pPr>
            <w:r w:rsidRPr="00EA067F">
              <w:rPr>
                <w:rFonts w:ascii="Arial" w:eastAsia="Times New Roman" w:hAnsi="Arial" w:cs="Arial"/>
                <w:sz w:val="18"/>
                <w:szCs w:val="18"/>
              </w:rPr>
              <w:t>Укажите типы каждого контролирующего лица:</w:t>
            </w:r>
          </w:p>
        </w:tc>
      </w:tr>
      <w:tr w:rsidR="008E395C" w:rsidRPr="00EA067F" w:rsidTr="00B52FD4">
        <w:trPr>
          <w:trHeight w:val="23"/>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rPr>
                <w:rFonts w:ascii="Arial" w:hAnsi="Arial" w:cs="Arial"/>
                <w:sz w:val="16"/>
                <w:szCs w:val="16"/>
              </w:rPr>
            </w:pPr>
          </w:p>
        </w:tc>
        <w:tc>
          <w:tcPr>
            <w:tcW w:w="876" w:type="pct"/>
            <w:gridSpan w:val="14"/>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Контролирующее лицо 1</w:t>
            </w:r>
          </w:p>
        </w:tc>
        <w:tc>
          <w:tcPr>
            <w:tcW w:w="893" w:type="pct"/>
            <w:gridSpan w:val="18"/>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Контролирующее лицо 2</w:t>
            </w:r>
          </w:p>
        </w:tc>
        <w:tc>
          <w:tcPr>
            <w:tcW w:w="888" w:type="pct"/>
            <w:gridSpan w:val="10"/>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Контролирующее лицо 3</w:t>
            </w:r>
          </w:p>
        </w:tc>
        <w:tc>
          <w:tcPr>
            <w:tcW w:w="872" w:type="pct"/>
            <w:gridSpan w:val="4"/>
            <w:tcBorders>
              <w:top w:val="single" w:sz="4" w:space="0" w:color="D5D6D7"/>
            </w:tcBorders>
            <w:shd w:val="clear" w:color="auto" w:fill="D5D6D7"/>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t>Контролирующее лицо 4</w:t>
            </w:r>
          </w:p>
        </w:tc>
      </w:tr>
      <w:tr w:rsidR="008E395C" w:rsidRPr="00EA067F" w:rsidTr="00B52FD4">
        <w:trPr>
          <w:trHeight w:val="21"/>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юридического лица – контроль в форме владения</w:t>
            </w:r>
          </w:p>
        </w:tc>
        <w:tc>
          <w:tcPr>
            <w:tcW w:w="876"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c>
          <w:tcPr>
            <w:tcW w:w="893" w:type="pct"/>
            <w:gridSpan w:val="18"/>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c>
          <w:tcPr>
            <w:tcW w:w="872"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B52FD4">
        <w:trPr>
          <w:trHeight w:val="21"/>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юридического лица – контроль в другой форме</w:t>
            </w:r>
          </w:p>
        </w:tc>
        <w:tc>
          <w:tcPr>
            <w:tcW w:w="876"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c>
          <w:tcPr>
            <w:tcW w:w="893" w:type="pct"/>
            <w:gridSpan w:val="18"/>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c>
          <w:tcPr>
            <w:tcW w:w="872"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B52FD4">
        <w:trPr>
          <w:trHeight w:val="21"/>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юридического лица – управляющее должностное лицо</w:t>
            </w:r>
          </w:p>
        </w:tc>
        <w:tc>
          <w:tcPr>
            <w:tcW w:w="876"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c>
          <w:tcPr>
            <w:tcW w:w="893" w:type="pct"/>
            <w:gridSpan w:val="18"/>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c>
          <w:tcPr>
            <w:tcW w:w="872"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B52FD4">
        <w:trPr>
          <w:trHeight w:val="21"/>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траста – учредитель траста</w:t>
            </w:r>
          </w:p>
        </w:tc>
        <w:tc>
          <w:tcPr>
            <w:tcW w:w="876"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c>
          <w:tcPr>
            <w:tcW w:w="893" w:type="pct"/>
            <w:gridSpan w:val="18"/>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c>
          <w:tcPr>
            <w:tcW w:w="872"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B52FD4">
        <w:trPr>
          <w:trHeight w:val="21"/>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траста – управляющий траста</w:t>
            </w:r>
          </w:p>
        </w:tc>
        <w:tc>
          <w:tcPr>
            <w:tcW w:w="876"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c>
          <w:tcPr>
            <w:tcW w:w="893" w:type="pct"/>
            <w:gridSpan w:val="18"/>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c>
          <w:tcPr>
            <w:tcW w:w="872"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B52FD4">
        <w:trPr>
          <w:trHeight w:val="21"/>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траста – протектор</w:t>
            </w:r>
          </w:p>
        </w:tc>
        <w:tc>
          <w:tcPr>
            <w:tcW w:w="876"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c>
          <w:tcPr>
            <w:tcW w:w="893" w:type="pct"/>
            <w:gridSpan w:val="18"/>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c>
          <w:tcPr>
            <w:tcW w:w="872"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B52FD4">
        <w:trPr>
          <w:trHeight w:val="21"/>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траста – бенефициар</w:t>
            </w:r>
          </w:p>
        </w:tc>
        <w:tc>
          <w:tcPr>
            <w:tcW w:w="876"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c>
          <w:tcPr>
            <w:tcW w:w="893" w:type="pct"/>
            <w:gridSpan w:val="18"/>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c>
          <w:tcPr>
            <w:tcW w:w="872"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B52FD4">
        <w:trPr>
          <w:trHeight w:val="30"/>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траста – другое</w:t>
            </w:r>
          </w:p>
        </w:tc>
        <w:tc>
          <w:tcPr>
            <w:tcW w:w="876"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c>
          <w:tcPr>
            <w:tcW w:w="893" w:type="pct"/>
            <w:gridSpan w:val="18"/>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c>
          <w:tcPr>
            <w:tcW w:w="872"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B52FD4">
        <w:trPr>
          <w:trHeight w:val="28"/>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иностранной структуры без образования юридического лица (не траст) – эквивалент учредителя</w:t>
            </w:r>
          </w:p>
        </w:tc>
        <w:tc>
          <w:tcPr>
            <w:tcW w:w="876"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c>
          <w:tcPr>
            <w:tcW w:w="893" w:type="pct"/>
            <w:gridSpan w:val="18"/>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c>
          <w:tcPr>
            <w:tcW w:w="872"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B52FD4">
        <w:trPr>
          <w:trHeight w:val="28"/>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иностранной структуры без образования юридического лица (не траст) – эквивалент управляющего</w:t>
            </w:r>
          </w:p>
        </w:tc>
        <w:tc>
          <w:tcPr>
            <w:tcW w:w="876"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c>
          <w:tcPr>
            <w:tcW w:w="893" w:type="pct"/>
            <w:gridSpan w:val="18"/>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c>
          <w:tcPr>
            <w:tcW w:w="872"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B52FD4">
        <w:trPr>
          <w:trHeight w:val="28"/>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иностранной структуры без образования юридического лица (не траст) – эквивалент протектора</w:t>
            </w:r>
          </w:p>
        </w:tc>
        <w:tc>
          <w:tcPr>
            <w:tcW w:w="876"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c>
          <w:tcPr>
            <w:tcW w:w="893" w:type="pct"/>
            <w:gridSpan w:val="18"/>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c>
          <w:tcPr>
            <w:tcW w:w="872"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B52FD4">
        <w:trPr>
          <w:trHeight w:val="28"/>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иностранной структуры без образования юридического лица (не траст) – эквивалент бенефициара</w:t>
            </w:r>
          </w:p>
        </w:tc>
        <w:tc>
          <w:tcPr>
            <w:tcW w:w="876"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c>
          <w:tcPr>
            <w:tcW w:w="893" w:type="pct"/>
            <w:gridSpan w:val="18"/>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c>
          <w:tcPr>
            <w:tcW w:w="872"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B52FD4">
        <w:trPr>
          <w:trHeight w:val="28"/>
        </w:trPr>
        <w:tc>
          <w:tcPr>
            <w:tcW w:w="280" w:type="pct"/>
            <w:gridSpan w:val="2"/>
            <w:vMerge/>
            <w:shd w:val="clear" w:color="auto" w:fill="auto"/>
          </w:tcPr>
          <w:p w:rsidR="008E395C" w:rsidRPr="00EA067F" w:rsidRDefault="008E395C" w:rsidP="00B52FD4">
            <w:pPr>
              <w:spacing w:before="60" w:after="0" w:line="240" w:lineRule="auto"/>
              <w:ind w:left="-74" w:right="-85" w:hanging="11"/>
              <w:rPr>
                <w:rFonts w:ascii="Arial" w:eastAsia="Times New Roman" w:hAnsi="Arial" w:cs="Arial"/>
                <w:sz w:val="19"/>
                <w:szCs w:val="19"/>
              </w:rPr>
            </w:pPr>
          </w:p>
        </w:tc>
        <w:tc>
          <w:tcPr>
            <w:tcW w:w="1191"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rPr>
                <w:rFonts w:ascii="Arial" w:hAnsi="Arial" w:cs="Arial"/>
                <w:sz w:val="16"/>
                <w:szCs w:val="16"/>
              </w:rPr>
            </w:pPr>
            <w:r w:rsidRPr="00EA067F">
              <w:rPr>
                <w:rFonts w:ascii="Arial" w:hAnsi="Arial" w:cs="Arial"/>
                <w:sz w:val="16"/>
                <w:szCs w:val="16"/>
              </w:rPr>
              <w:t>Контролирующее лицо иностранной структуры без образования юридического лица (не траст) - другое</w:t>
            </w:r>
          </w:p>
        </w:tc>
        <w:tc>
          <w:tcPr>
            <w:tcW w:w="876" w:type="pct"/>
            <w:gridSpan w:val="1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c>
          <w:tcPr>
            <w:tcW w:w="893" w:type="pct"/>
            <w:gridSpan w:val="18"/>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c>
          <w:tcPr>
            <w:tcW w:w="888" w:type="pct"/>
            <w:gridSpan w:val="10"/>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c>
          <w:tcPr>
            <w:tcW w:w="872" w:type="pct"/>
            <w:gridSpan w:val="4"/>
            <w:tcBorders>
              <w:top w:val="single" w:sz="4" w:space="0" w:color="D5D6D7"/>
            </w:tcBorders>
            <w:shd w:val="clear" w:color="auto" w:fill="auto"/>
            <w:vAlign w:val="center"/>
          </w:tcPr>
          <w:p w:rsidR="008E395C" w:rsidRPr="00EA067F" w:rsidRDefault="008E395C" w:rsidP="00B52FD4">
            <w:pPr>
              <w:spacing w:before="60" w:after="60" w:line="240" w:lineRule="auto"/>
              <w:ind w:left="-74" w:right="-85" w:hanging="11"/>
              <w:jc w:val="center"/>
              <w:rPr>
                <w:rFonts w:ascii="Arial" w:hAnsi="Arial" w:cs="Arial"/>
                <w:sz w:val="16"/>
                <w:szCs w:val="16"/>
              </w:rPr>
            </w:pPr>
            <w:r w:rsidRPr="00EA067F">
              <w:rPr>
                <w:rFonts w:ascii="Arial" w:hAnsi="Arial" w:cs="Arial"/>
                <w:sz w:val="16"/>
                <w:szCs w:val="16"/>
              </w:rPr>
              <w:fldChar w:fldCharType="begin">
                <w:ffData>
                  <w:name w:val=""/>
                  <w:enabled w:val="0"/>
                  <w:calcOnExit w:val="0"/>
                  <w:checkBox>
                    <w:sizeAuto/>
                    <w:default w:val="0"/>
                  </w:checkBox>
                </w:ffData>
              </w:fldChar>
            </w:r>
            <w:r w:rsidRPr="00EA067F">
              <w:rPr>
                <w:rFonts w:ascii="Arial" w:hAnsi="Arial" w:cs="Arial"/>
                <w:sz w:val="16"/>
                <w:szCs w:val="16"/>
              </w:rPr>
              <w:instrText xml:space="preserve"> FORMCHECKBOX </w:instrText>
            </w:r>
            <w:r w:rsidR="004A2A34">
              <w:rPr>
                <w:rFonts w:ascii="Arial" w:hAnsi="Arial" w:cs="Arial"/>
                <w:sz w:val="16"/>
                <w:szCs w:val="16"/>
              </w:rPr>
            </w:r>
            <w:r w:rsidR="004A2A34">
              <w:rPr>
                <w:rFonts w:ascii="Arial" w:hAnsi="Arial" w:cs="Arial"/>
                <w:sz w:val="16"/>
                <w:szCs w:val="16"/>
              </w:rPr>
              <w:fldChar w:fldCharType="separate"/>
            </w:r>
            <w:r w:rsidRPr="00EA067F">
              <w:rPr>
                <w:rFonts w:ascii="Arial" w:hAnsi="Arial" w:cs="Arial"/>
                <w:sz w:val="16"/>
                <w:szCs w:val="16"/>
              </w:rPr>
              <w:fldChar w:fldCharType="end"/>
            </w:r>
          </w:p>
        </w:tc>
      </w:tr>
      <w:tr w:rsidR="008E395C" w:rsidRPr="00EA067F" w:rsidTr="00B52FD4">
        <w:tc>
          <w:tcPr>
            <w:tcW w:w="5000" w:type="pct"/>
            <w:gridSpan w:val="62"/>
            <w:tcBorders>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c>
          <w:tcPr>
            <w:tcW w:w="5000" w:type="pct"/>
            <w:gridSpan w:val="62"/>
            <w:shd w:val="clear" w:color="auto" w:fill="D5D6D7"/>
            <w:vAlign w:val="center"/>
          </w:tcPr>
          <w:p w:rsidR="008E395C" w:rsidRPr="00EA067F" w:rsidRDefault="008E395C" w:rsidP="00B52FD4">
            <w:pPr>
              <w:spacing w:after="284" w:line="240" w:lineRule="auto"/>
              <w:ind w:left="-108" w:right="-108"/>
              <w:outlineLvl w:val="0"/>
              <w:rPr>
                <w:rFonts w:ascii="Arial" w:eastAsia="Times New Roman" w:hAnsi="Arial" w:cs="Arial"/>
                <w:sz w:val="19"/>
                <w:szCs w:val="19"/>
                <w:lang w:eastAsia="ru-RU"/>
              </w:rPr>
            </w:pPr>
            <w:r w:rsidRPr="00EA067F">
              <w:rPr>
                <w:rFonts w:ascii="Arial" w:eastAsia="Times New Roman" w:hAnsi="Arial" w:cs="Arial"/>
                <w:sz w:val="19"/>
                <w:szCs w:val="19"/>
                <w:lang w:eastAsia="ru-RU"/>
              </w:rPr>
              <w:t>6. Сведения о целях установления и предполагаемом характере деловых отношений Клиента с Обществом, а также сведения об источниках происхождения денежных средств и (или) иного имущества Клиента</w:t>
            </w:r>
          </w:p>
        </w:tc>
      </w:tr>
      <w:tr w:rsidR="008E395C" w:rsidRPr="00EA067F" w:rsidTr="00B52FD4">
        <w:trPr>
          <w:trHeight w:val="66"/>
        </w:trPr>
        <w:tc>
          <w:tcPr>
            <w:tcW w:w="2064" w:type="pct"/>
            <w:gridSpan w:val="24"/>
            <w:vMerge w:val="restart"/>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6.1. Сведения о целях установления и предполагаемом характере деловых отношений, сведения о целях финансово-хозяйственной деятельности (сведения о планируемых операциях):</w:t>
            </w:r>
          </w:p>
        </w:tc>
        <w:tc>
          <w:tcPr>
            <w:tcW w:w="2936" w:type="pct"/>
            <w:gridSpan w:val="38"/>
            <w:tcBorders>
              <w:left w:val="single" w:sz="4" w:space="0" w:color="D5D6D7"/>
              <w:bottom w:val="single" w:sz="4" w:space="0" w:color="D5D6D7"/>
            </w:tcBorders>
            <w:shd w:val="clear" w:color="auto" w:fill="auto"/>
            <w:vAlign w:val="bottom"/>
          </w:tcPr>
          <w:p w:rsidR="008E395C" w:rsidRPr="00EA067F" w:rsidRDefault="008E395C" w:rsidP="00B52FD4">
            <w:pPr>
              <w:spacing w:before="60" w:after="0" w:line="240" w:lineRule="auto"/>
              <w:ind w:left="-50"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4A2A34">
              <w:rPr>
                <w:rFonts w:ascii="Arial" w:eastAsia="Times New Roman" w:hAnsi="Arial" w:cs="Arial"/>
                <w:sz w:val="19"/>
                <w:szCs w:val="19"/>
              </w:rPr>
            </w:r>
            <w:r w:rsidR="004A2A34">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Конверсионные (</w:t>
            </w:r>
            <w:proofErr w:type="spellStart"/>
            <w:r w:rsidRPr="00EA067F">
              <w:rPr>
                <w:rFonts w:ascii="Arial" w:eastAsia="Times New Roman" w:hAnsi="Arial" w:cs="Arial"/>
                <w:sz w:val="19"/>
                <w:szCs w:val="19"/>
              </w:rPr>
              <w:t>валютообменные</w:t>
            </w:r>
            <w:proofErr w:type="spellEnd"/>
            <w:r w:rsidRPr="00EA067F">
              <w:rPr>
                <w:rFonts w:ascii="Arial" w:eastAsia="Times New Roman" w:hAnsi="Arial" w:cs="Arial"/>
                <w:sz w:val="19"/>
                <w:szCs w:val="19"/>
              </w:rPr>
              <w:t xml:space="preserve"> сделки), а именно:</w:t>
            </w:r>
          </w:p>
        </w:tc>
      </w:tr>
      <w:tr w:rsidR="008E395C" w:rsidRPr="00EA067F" w:rsidTr="00B52FD4">
        <w:trPr>
          <w:trHeight w:val="354"/>
        </w:trPr>
        <w:tc>
          <w:tcPr>
            <w:tcW w:w="2064" w:type="pct"/>
            <w:gridSpan w:val="24"/>
            <w:vMerge/>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2936" w:type="pct"/>
            <w:gridSpan w:val="38"/>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50" w:right="-85"/>
              <w:rPr>
                <w:rFonts w:ascii="Arial" w:eastAsia="Times New Roman" w:hAnsi="Arial" w:cs="Arial"/>
                <w:sz w:val="16"/>
                <w:szCs w:val="16"/>
              </w:rPr>
            </w:pPr>
          </w:p>
        </w:tc>
      </w:tr>
      <w:tr w:rsidR="008E395C" w:rsidRPr="00EA067F" w:rsidTr="00F472E1">
        <w:trPr>
          <w:trHeight w:val="66"/>
        </w:trPr>
        <w:tc>
          <w:tcPr>
            <w:tcW w:w="2064" w:type="pct"/>
            <w:gridSpan w:val="24"/>
            <w:vMerge/>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2936" w:type="pct"/>
            <w:gridSpan w:val="38"/>
            <w:tcBorders>
              <w:top w:val="single" w:sz="4" w:space="0" w:color="auto"/>
              <w:left w:val="single" w:sz="4" w:space="0" w:color="D5D6D7"/>
              <w:bottom w:val="single" w:sz="4" w:space="0" w:color="D5D6D7"/>
            </w:tcBorders>
            <w:shd w:val="clear" w:color="auto" w:fill="auto"/>
            <w:vAlign w:val="bottom"/>
          </w:tcPr>
          <w:p w:rsidR="008E395C" w:rsidRPr="00EA067F" w:rsidRDefault="008E395C" w:rsidP="00B52FD4">
            <w:pPr>
              <w:spacing w:before="60" w:after="0" w:line="240" w:lineRule="auto"/>
              <w:ind w:left="-50"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4A2A34">
              <w:rPr>
                <w:rFonts w:ascii="Arial" w:eastAsia="Times New Roman" w:hAnsi="Arial" w:cs="Arial"/>
                <w:sz w:val="19"/>
                <w:szCs w:val="19"/>
              </w:rPr>
            </w:r>
            <w:r w:rsidR="004A2A34">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Разовые целевые операции с одним или несколькими инструментами, а именно:</w:t>
            </w:r>
          </w:p>
        </w:tc>
      </w:tr>
      <w:tr w:rsidR="008E395C" w:rsidRPr="00EA067F" w:rsidTr="00F472E1">
        <w:trPr>
          <w:trHeight w:val="357"/>
        </w:trPr>
        <w:tc>
          <w:tcPr>
            <w:tcW w:w="2064" w:type="pct"/>
            <w:gridSpan w:val="24"/>
            <w:vMerge/>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2936" w:type="pct"/>
            <w:gridSpan w:val="38"/>
            <w:tcBorders>
              <w:top w:val="single" w:sz="4" w:space="0" w:color="D5D6D7"/>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50" w:right="-85"/>
              <w:rPr>
                <w:rFonts w:ascii="Arial" w:eastAsia="Times New Roman" w:hAnsi="Arial" w:cs="Arial"/>
                <w:sz w:val="16"/>
                <w:szCs w:val="16"/>
              </w:rPr>
            </w:pPr>
          </w:p>
        </w:tc>
      </w:tr>
      <w:tr w:rsidR="008E395C" w:rsidRPr="00EA067F" w:rsidTr="00E86F94">
        <w:trPr>
          <w:trHeight w:val="53"/>
        </w:trPr>
        <w:tc>
          <w:tcPr>
            <w:tcW w:w="2064" w:type="pct"/>
            <w:gridSpan w:val="24"/>
            <w:vMerge/>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2936" w:type="pct"/>
            <w:gridSpan w:val="38"/>
            <w:tcBorders>
              <w:top w:val="single" w:sz="4" w:space="0" w:color="auto"/>
              <w:left w:val="single" w:sz="4" w:space="0" w:color="D5D6D7"/>
              <w:bottom w:val="nil"/>
            </w:tcBorders>
            <w:shd w:val="clear" w:color="auto" w:fill="auto"/>
            <w:vAlign w:val="bottom"/>
          </w:tcPr>
          <w:p w:rsidR="008E395C" w:rsidRPr="00EA067F" w:rsidRDefault="008E395C" w:rsidP="00B52FD4">
            <w:pPr>
              <w:spacing w:before="60" w:after="0" w:line="240" w:lineRule="auto"/>
              <w:ind w:left="-50"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4A2A34">
              <w:rPr>
                <w:rFonts w:ascii="Arial" w:eastAsia="Times New Roman" w:hAnsi="Arial" w:cs="Arial"/>
                <w:sz w:val="19"/>
                <w:szCs w:val="19"/>
              </w:rPr>
            </w:r>
            <w:r w:rsidR="004A2A34">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Спекулятивный или инвестиционный характер сделок с разнообразными ценными бумагами и/или производными финансовыми инструментами и/или валютой, хеджирование </w:t>
            </w:r>
            <w:r w:rsidRPr="00EA067F">
              <w:rPr>
                <w:rFonts w:ascii="Arial" w:eastAsia="Times New Roman" w:hAnsi="Arial" w:cs="Arial"/>
                <w:sz w:val="19"/>
                <w:szCs w:val="19"/>
              </w:rPr>
              <w:lastRenderedPageBreak/>
              <w:t>на срок:</w:t>
            </w:r>
          </w:p>
        </w:tc>
      </w:tr>
      <w:tr w:rsidR="008E395C" w:rsidRPr="00EA067F" w:rsidTr="00B52FD4">
        <w:trPr>
          <w:trHeight w:val="233"/>
        </w:trPr>
        <w:tc>
          <w:tcPr>
            <w:tcW w:w="2064" w:type="pct"/>
            <w:gridSpan w:val="24"/>
            <w:vMerge/>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1004" w:type="pct"/>
            <w:gridSpan w:val="20"/>
            <w:tcBorders>
              <w:left w:val="single" w:sz="4" w:space="0" w:color="D5D6D7"/>
              <w:bottom w:val="nil"/>
            </w:tcBorders>
            <w:shd w:val="clear" w:color="auto" w:fill="auto"/>
            <w:vAlign w:val="bottom"/>
          </w:tcPr>
          <w:p w:rsidR="008E395C" w:rsidRPr="00EA067F" w:rsidRDefault="008E395C" w:rsidP="00B52FD4">
            <w:pPr>
              <w:spacing w:before="20" w:after="0" w:line="240" w:lineRule="auto"/>
              <w:ind w:left="34" w:right="-85"/>
              <w:rPr>
                <w:rFonts w:ascii="Arial" w:eastAsia="Times New Roman" w:hAnsi="Arial" w:cs="Arial"/>
                <w:sz w:val="20"/>
                <w:szCs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от 1 до 3 месяцев</w:t>
            </w:r>
          </w:p>
        </w:tc>
        <w:tc>
          <w:tcPr>
            <w:tcW w:w="961" w:type="pct"/>
            <w:gridSpan w:val="13"/>
            <w:tcBorders>
              <w:left w:val="single" w:sz="4" w:space="0" w:color="D5D6D7"/>
              <w:bottom w:val="nil"/>
            </w:tcBorders>
            <w:shd w:val="clear" w:color="auto" w:fill="auto"/>
            <w:vAlign w:val="bottom"/>
          </w:tcPr>
          <w:p w:rsidR="008E395C" w:rsidRPr="00EA067F" w:rsidRDefault="008E395C" w:rsidP="00B52FD4">
            <w:pPr>
              <w:spacing w:before="20" w:after="0" w:line="240" w:lineRule="auto"/>
              <w:ind w:left="34" w:right="-85"/>
              <w:rPr>
                <w:rFonts w:ascii="Arial" w:eastAsia="Times New Roman" w:hAnsi="Arial" w:cs="Arial"/>
                <w:sz w:val="20"/>
                <w:szCs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от 3 до 6 месяцев</w:t>
            </w:r>
          </w:p>
        </w:tc>
        <w:tc>
          <w:tcPr>
            <w:tcW w:w="970" w:type="pct"/>
            <w:gridSpan w:val="5"/>
            <w:tcBorders>
              <w:left w:val="single" w:sz="4" w:space="0" w:color="D5D6D7"/>
              <w:bottom w:val="nil"/>
            </w:tcBorders>
            <w:shd w:val="clear" w:color="auto" w:fill="auto"/>
            <w:vAlign w:val="bottom"/>
          </w:tcPr>
          <w:p w:rsidR="008E395C" w:rsidRPr="00EA067F" w:rsidRDefault="008E395C" w:rsidP="00B52FD4">
            <w:pPr>
              <w:spacing w:before="20" w:after="0" w:line="240" w:lineRule="auto"/>
              <w:ind w:left="34" w:right="-85"/>
              <w:rPr>
                <w:rFonts w:ascii="Arial" w:eastAsia="Times New Roman" w:hAnsi="Arial" w:cs="Arial"/>
                <w:sz w:val="20"/>
                <w:szCs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от 6 месяцев</w:t>
            </w:r>
          </w:p>
        </w:tc>
      </w:tr>
      <w:tr w:rsidR="008E395C" w:rsidRPr="00EA067F" w:rsidTr="00B52FD4">
        <w:trPr>
          <w:trHeight w:val="66"/>
        </w:trPr>
        <w:tc>
          <w:tcPr>
            <w:tcW w:w="2064" w:type="pct"/>
            <w:gridSpan w:val="24"/>
            <w:vMerge/>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2936" w:type="pct"/>
            <w:gridSpan w:val="38"/>
            <w:tcBorders>
              <w:left w:val="single" w:sz="4" w:space="0" w:color="D5D6D7"/>
              <w:bottom w:val="single" w:sz="4" w:space="0" w:color="D5D6D7"/>
            </w:tcBorders>
            <w:shd w:val="clear" w:color="auto" w:fill="auto"/>
            <w:vAlign w:val="bottom"/>
          </w:tcPr>
          <w:p w:rsidR="008E395C" w:rsidRPr="00EA067F" w:rsidRDefault="008E395C" w:rsidP="00B52FD4">
            <w:pPr>
              <w:spacing w:before="60" w:after="0" w:line="240" w:lineRule="auto"/>
              <w:ind w:left="-50"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4A2A34">
              <w:rPr>
                <w:rFonts w:ascii="Arial" w:eastAsia="Times New Roman" w:hAnsi="Arial" w:cs="Arial"/>
                <w:sz w:val="19"/>
                <w:szCs w:val="19"/>
              </w:rPr>
            </w:r>
            <w:r w:rsidR="004A2A34">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Осуществление профессиональной деятельности на рынке ценных бумаг (при наличии лицензии профессионального участника рынка ценных бумаг) или управление фондом (при наличии лицензии управляющей компании)</w:t>
            </w:r>
          </w:p>
        </w:tc>
      </w:tr>
      <w:tr w:rsidR="008E395C" w:rsidRPr="00EA067F" w:rsidTr="00B52FD4">
        <w:trPr>
          <w:trHeight w:val="66"/>
        </w:trPr>
        <w:tc>
          <w:tcPr>
            <w:tcW w:w="2064" w:type="pct"/>
            <w:gridSpan w:val="24"/>
            <w:vMerge/>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2936" w:type="pct"/>
            <w:gridSpan w:val="38"/>
            <w:tcBorders>
              <w:left w:val="single" w:sz="4" w:space="0" w:color="D5D6D7"/>
              <w:bottom w:val="single" w:sz="4" w:space="0" w:color="D5D6D7"/>
            </w:tcBorders>
            <w:shd w:val="clear" w:color="auto" w:fill="auto"/>
            <w:vAlign w:val="bottom"/>
          </w:tcPr>
          <w:p w:rsidR="008E395C" w:rsidRPr="00EA067F" w:rsidRDefault="008E395C" w:rsidP="00B52FD4">
            <w:pPr>
              <w:spacing w:before="60" w:after="0" w:line="240" w:lineRule="auto"/>
              <w:ind w:left="-50"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4A2A34">
              <w:rPr>
                <w:rFonts w:ascii="Arial" w:eastAsia="Times New Roman" w:hAnsi="Arial" w:cs="Arial"/>
                <w:sz w:val="19"/>
                <w:szCs w:val="19"/>
              </w:rPr>
            </w:r>
            <w:r w:rsidR="004A2A34">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Иное (указать):</w:t>
            </w:r>
          </w:p>
        </w:tc>
      </w:tr>
      <w:tr w:rsidR="008E395C" w:rsidRPr="00EA067F" w:rsidTr="00B52FD4">
        <w:trPr>
          <w:trHeight w:val="437"/>
        </w:trPr>
        <w:tc>
          <w:tcPr>
            <w:tcW w:w="2064" w:type="pct"/>
            <w:gridSpan w:val="24"/>
            <w:vMerge/>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2936" w:type="pct"/>
            <w:gridSpan w:val="38"/>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50" w:right="-85"/>
              <w:rPr>
                <w:rFonts w:ascii="Arial" w:eastAsia="Times New Roman" w:hAnsi="Arial" w:cs="Arial"/>
                <w:sz w:val="19"/>
                <w:szCs w:val="19"/>
              </w:rPr>
            </w:pPr>
          </w:p>
        </w:tc>
      </w:tr>
      <w:tr w:rsidR="008E395C" w:rsidRPr="00EA067F" w:rsidTr="00B52FD4">
        <w:trPr>
          <w:trHeight w:val="389"/>
        </w:trPr>
        <w:tc>
          <w:tcPr>
            <w:tcW w:w="2064" w:type="pct"/>
            <w:gridSpan w:val="24"/>
            <w:vMerge w:val="restart"/>
            <w:tcBorders>
              <w:right w:val="single" w:sz="4" w:space="0" w:color="D5D6D7"/>
            </w:tcBorders>
            <w:shd w:val="clear" w:color="auto" w:fill="auto"/>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6.2. Сведения об источниках происхождения денежных средств и (или) иного имущества Клиента, которые Клиент планирует инвестировать на указанные выше цели:</w:t>
            </w:r>
          </w:p>
        </w:tc>
        <w:tc>
          <w:tcPr>
            <w:tcW w:w="2936" w:type="pct"/>
            <w:gridSpan w:val="38"/>
            <w:tcBorders>
              <w:top w:val="single" w:sz="4" w:space="0" w:color="auto"/>
              <w:left w:val="single" w:sz="4" w:space="0" w:color="D5D6D7"/>
              <w:bottom w:val="single" w:sz="4" w:space="0" w:color="D5D6D7"/>
            </w:tcBorders>
            <w:shd w:val="clear" w:color="auto" w:fill="auto"/>
          </w:tcPr>
          <w:p w:rsidR="008E395C" w:rsidRPr="00EA067F" w:rsidRDefault="008E395C" w:rsidP="00B52FD4">
            <w:pPr>
              <w:spacing w:before="60" w:after="0" w:line="240" w:lineRule="auto"/>
              <w:ind w:left="-50"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4A2A34">
              <w:rPr>
                <w:rFonts w:ascii="Arial" w:eastAsia="Times New Roman" w:hAnsi="Arial" w:cs="Arial"/>
                <w:sz w:val="19"/>
                <w:szCs w:val="19"/>
              </w:rPr>
            </w:r>
            <w:r w:rsidR="004A2A34">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Прибыль</w:t>
            </w:r>
          </w:p>
          <w:p w:rsidR="008E395C" w:rsidRPr="00EA067F" w:rsidRDefault="008E395C" w:rsidP="00B52FD4">
            <w:pPr>
              <w:spacing w:before="60" w:after="0" w:line="240" w:lineRule="auto"/>
              <w:ind w:left="-50"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4A2A34">
              <w:rPr>
                <w:rFonts w:ascii="Arial" w:eastAsia="Times New Roman" w:hAnsi="Arial" w:cs="Arial"/>
                <w:sz w:val="19"/>
                <w:szCs w:val="19"/>
              </w:rPr>
            </w:r>
            <w:r w:rsidR="004A2A34">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Заем/Кредит</w:t>
            </w:r>
          </w:p>
          <w:p w:rsidR="008E395C" w:rsidRPr="00EA067F" w:rsidRDefault="008E395C" w:rsidP="00B52FD4">
            <w:pPr>
              <w:spacing w:before="60" w:after="0" w:line="240" w:lineRule="auto"/>
              <w:ind w:left="-50"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4A2A34">
              <w:rPr>
                <w:rFonts w:ascii="Arial" w:eastAsia="Times New Roman" w:hAnsi="Arial" w:cs="Arial"/>
                <w:sz w:val="19"/>
                <w:szCs w:val="19"/>
              </w:rPr>
            </w:r>
            <w:r w:rsidR="004A2A34">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Поступления от внешнеэкономической деятельности</w:t>
            </w:r>
          </w:p>
          <w:p w:rsidR="008E395C" w:rsidRPr="00EA067F" w:rsidRDefault="008E395C" w:rsidP="00B52FD4">
            <w:pPr>
              <w:spacing w:before="60" w:after="0" w:line="240" w:lineRule="auto"/>
              <w:ind w:left="-50"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4A2A34">
              <w:rPr>
                <w:rFonts w:ascii="Arial" w:eastAsia="Times New Roman" w:hAnsi="Arial" w:cs="Arial"/>
                <w:sz w:val="19"/>
                <w:szCs w:val="19"/>
              </w:rPr>
            </w:r>
            <w:r w:rsidR="004A2A34">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Иное:</w:t>
            </w:r>
          </w:p>
        </w:tc>
      </w:tr>
      <w:tr w:rsidR="008E395C" w:rsidRPr="00EA067F" w:rsidTr="00B52FD4">
        <w:trPr>
          <w:trHeight w:val="389"/>
        </w:trPr>
        <w:tc>
          <w:tcPr>
            <w:tcW w:w="2064" w:type="pct"/>
            <w:gridSpan w:val="24"/>
            <w:vMerge/>
            <w:tcBorders>
              <w:right w:val="single" w:sz="4" w:space="0" w:color="D5D6D7"/>
            </w:tcBorders>
            <w:shd w:val="clear" w:color="auto" w:fill="auto"/>
            <w:vAlign w:val="bottom"/>
          </w:tcPr>
          <w:p w:rsidR="008E395C" w:rsidRPr="00EA067F" w:rsidRDefault="008E395C" w:rsidP="00B52FD4">
            <w:pPr>
              <w:spacing w:before="60" w:after="0" w:line="240" w:lineRule="auto"/>
              <w:ind w:left="-85" w:right="-85"/>
              <w:rPr>
                <w:rFonts w:ascii="Arial" w:eastAsia="Times New Roman" w:hAnsi="Arial" w:cs="Arial"/>
                <w:sz w:val="19"/>
                <w:szCs w:val="19"/>
              </w:rPr>
            </w:pPr>
          </w:p>
        </w:tc>
        <w:tc>
          <w:tcPr>
            <w:tcW w:w="2936" w:type="pct"/>
            <w:gridSpan w:val="38"/>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50" w:right="-85"/>
              <w:rPr>
                <w:rFonts w:ascii="Arial" w:eastAsia="Times New Roman" w:hAnsi="Arial" w:cs="Arial"/>
                <w:sz w:val="19"/>
                <w:szCs w:val="19"/>
              </w:rPr>
            </w:pPr>
          </w:p>
        </w:tc>
      </w:tr>
      <w:tr w:rsidR="008E395C" w:rsidRPr="00EA067F" w:rsidTr="00B52FD4">
        <w:tc>
          <w:tcPr>
            <w:tcW w:w="5000" w:type="pct"/>
            <w:gridSpan w:val="62"/>
            <w:tcBorders>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rPr>
          <w:trHeight w:val="66"/>
        </w:trPr>
        <w:tc>
          <w:tcPr>
            <w:tcW w:w="5000" w:type="pct"/>
            <w:gridSpan w:val="62"/>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Настоящим юридическое лицо подтверждает достоверность указанной выше информации, и обязуется незамедлительно предоставлять информацию об изменении данных, указанных в настоящей Анкете, в порядке, предусмотренном соответствующим договором, для которого настоящая Анкета является приложением. Настоящим юридическое лицо выражает свое согласие на передачу в случаях, предусмотренных законом, информации в иностранный налоговый орган и (или) иностранному налоговому агенту, уполномоченному налоговым органом на удержание  иностранных налогов и сборов. Юридическое лицо обязуется предоставить по запросу дополнительную информацию, необходимую для исполнения требований Федеральных законов и иных нормативных правовых актов, в том числе требований FATCA</w:t>
            </w:r>
            <w:r w:rsidRPr="00EA067F">
              <w:rPr>
                <w:rFonts w:ascii="Arial" w:eastAsia="Times New Roman" w:hAnsi="Arial" w:cs="Arial"/>
                <w:sz w:val="19"/>
                <w:szCs w:val="19"/>
                <w:vertAlign w:val="superscript"/>
              </w:rPr>
              <w:endnoteReference w:id="37"/>
            </w:r>
            <w:r w:rsidRPr="00EA067F">
              <w:rPr>
                <w:rFonts w:ascii="Arial" w:eastAsia="Times New Roman" w:hAnsi="Arial" w:cs="Arial"/>
                <w:sz w:val="19"/>
                <w:szCs w:val="19"/>
              </w:rPr>
              <w:t>,</w:t>
            </w:r>
            <w:r w:rsidRPr="00EA067F">
              <w:rPr>
                <w:rFonts w:ascii="Arial" w:hAnsi="Arial" w:cs="Arial"/>
                <w:sz w:val="19"/>
                <w:szCs w:val="19"/>
              </w:rPr>
              <w:t xml:space="preserve"> </w:t>
            </w:r>
            <w:r w:rsidRPr="00EA067F">
              <w:rPr>
                <w:rFonts w:ascii="Arial" w:hAnsi="Arial" w:cs="Arial"/>
                <w:sz w:val="19"/>
                <w:szCs w:val="19"/>
                <w:lang w:val="en-US"/>
              </w:rPr>
              <w:t>CRS</w:t>
            </w:r>
            <w:r w:rsidRPr="00EA067F">
              <w:rPr>
                <w:rStyle w:val="aff1"/>
                <w:rFonts w:ascii="Arial" w:hAnsi="Arial" w:cs="Arial"/>
                <w:sz w:val="19"/>
                <w:szCs w:val="19"/>
                <w:lang w:val="en-US"/>
              </w:rPr>
              <w:endnoteReference w:id="38"/>
            </w:r>
            <w:r>
              <w:rPr>
                <w:rFonts w:ascii="Arial" w:hAnsi="Arial" w:cs="Arial"/>
                <w:sz w:val="19"/>
                <w:szCs w:val="19"/>
              </w:rPr>
              <w:t>.</w:t>
            </w:r>
          </w:p>
        </w:tc>
      </w:tr>
      <w:tr w:rsidR="008E395C" w:rsidRPr="00EA067F" w:rsidTr="00B52FD4">
        <w:trPr>
          <w:trHeight w:val="66"/>
        </w:trPr>
        <w:tc>
          <w:tcPr>
            <w:tcW w:w="5000" w:type="pct"/>
            <w:gridSpan w:val="62"/>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Подписывая настоящую Анкету, юридическое лицо поручает АО «Открытие Брокер» осуществлять выплату доходов по ценным бумагам по реквизитам специальных брокерских счетов, которые указаны в Личном кабинете, если иные реквизиты в соответствующей валюте не указаны им в Заявлении о перечислении доходов и иных выплат в письменном виде.</w:t>
            </w:r>
          </w:p>
        </w:tc>
      </w:tr>
      <w:tr w:rsidR="008E395C" w:rsidRPr="00EA067F" w:rsidTr="00B52FD4">
        <w:trPr>
          <w:trHeight w:val="66"/>
        </w:trPr>
        <w:tc>
          <w:tcPr>
            <w:tcW w:w="5000" w:type="pct"/>
            <w:gridSpan w:val="62"/>
            <w:shd w:val="clear" w:color="auto" w:fill="auto"/>
            <w:vAlign w:val="center"/>
          </w:tcPr>
          <w:p w:rsidR="008E395C" w:rsidRPr="00EA067F" w:rsidRDefault="008E395C" w:rsidP="00B52FD4">
            <w:pPr>
              <w:spacing w:before="60" w:after="0" w:line="240" w:lineRule="auto"/>
              <w:ind w:left="-74" w:right="-85" w:hanging="11"/>
              <w:rPr>
                <w:rFonts w:ascii="Arial" w:eastAsia="Times New Roman" w:hAnsi="Arial" w:cs="Arial"/>
                <w:sz w:val="19"/>
                <w:szCs w:val="19"/>
              </w:rPr>
            </w:pPr>
            <w:proofErr w:type="gramStart"/>
            <w:r w:rsidRPr="00EA067F">
              <w:rPr>
                <w:rFonts w:ascii="Arial" w:eastAsia="Times New Roman" w:hAnsi="Arial" w:cs="Arial"/>
                <w:sz w:val="19"/>
                <w:szCs w:val="19"/>
              </w:rPr>
              <w:t>Подписывая настоящую Анкету, юридическое лицо подтверждает, что ознакомилось с последними версиями Договора, Регламента и приложениями к ним, актуальными на момент подписания, а также всеми изменениями, внесенными АО «Открытие Брокер» с момента заключения Договора до момента подписания настоящей Анкеты, их содержание понятно, и признает юридическую силу указанных документов в правоотношениях с АО «Открытие Брокер».</w:t>
            </w:r>
            <w:proofErr w:type="gramEnd"/>
          </w:p>
        </w:tc>
      </w:tr>
      <w:tr w:rsidR="008E395C" w:rsidRPr="00EA067F" w:rsidTr="00B52FD4">
        <w:tc>
          <w:tcPr>
            <w:tcW w:w="5000" w:type="pct"/>
            <w:gridSpan w:val="62"/>
            <w:tcBorders>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c>
          <w:tcPr>
            <w:tcW w:w="5000" w:type="pct"/>
            <w:gridSpan w:val="62"/>
            <w:shd w:val="clear" w:color="auto" w:fill="D5D6D7"/>
            <w:vAlign w:val="center"/>
          </w:tcPr>
          <w:p w:rsidR="008E395C" w:rsidRPr="00EA067F" w:rsidRDefault="008E395C" w:rsidP="00B52FD4">
            <w:pPr>
              <w:spacing w:after="284" w:line="240" w:lineRule="auto"/>
              <w:ind w:left="-108" w:right="-108"/>
              <w:jc w:val="center"/>
              <w:outlineLvl w:val="0"/>
              <w:rPr>
                <w:rFonts w:ascii="Arial" w:eastAsia="Times New Roman" w:hAnsi="Arial" w:cs="Arial"/>
                <w:b/>
                <w:sz w:val="19"/>
                <w:szCs w:val="19"/>
                <w:lang w:eastAsia="ru-RU"/>
              </w:rPr>
            </w:pPr>
            <w:r w:rsidRPr="00EA067F">
              <w:rPr>
                <w:rFonts w:ascii="Arial" w:eastAsia="Times New Roman" w:hAnsi="Arial" w:cs="Arial"/>
                <w:b/>
                <w:sz w:val="19"/>
                <w:szCs w:val="19"/>
                <w:lang w:eastAsia="ru-RU"/>
              </w:rPr>
              <w:t>СОГЛАСИЕ НА ОБРАБОТКУ ПЕРСОНАЛЬНЫХ ДАННЫХ</w:t>
            </w:r>
          </w:p>
        </w:tc>
      </w:tr>
      <w:tr w:rsidR="008E395C" w:rsidRPr="00EA067F" w:rsidTr="00B52FD4">
        <w:trPr>
          <w:trHeight w:val="204"/>
        </w:trPr>
        <w:tc>
          <w:tcPr>
            <w:tcW w:w="5000" w:type="pct"/>
            <w:gridSpan w:val="62"/>
            <w:shd w:val="clear" w:color="auto" w:fill="auto"/>
            <w:vAlign w:val="center"/>
          </w:tcPr>
          <w:p w:rsidR="008E395C" w:rsidRPr="00EA067F" w:rsidRDefault="008E395C" w:rsidP="00B52FD4">
            <w:pPr>
              <w:spacing w:before="60" w:after="0" w:line="240" w:lineRule="auto"/>
              <w:ind w:left="-85"/>
              <w:rPr>
                <w:rFonts w:ascii="Arial" w:eastAsia="Times New Roman" w:hAnsi="Arial" w:cs="Arial"/>
                <w:sz w:val="16"/>
                <w:szCs w:val="16"/>
              </w:rPr>
            </w:pPr>
            <w:proofErr w:type="gramStart"/>
            <w:r w:rsidRPr="00EA067F">
              <w:rPr>
                <w:rFonts w:ascii="Arial" w:eastAsia="Times New Roman" w:hAnsi="Arial" w:cs="Arial"/>
                <w:sz w:val="16"/>
                <w:szCs w:val="16"/>
              </w:rPr>
              <w:t>Настоящим юридическое лицо (далее – общество) выражает и подтверждает свое согласие на обработку всех персональных данных, как это определено ФЗ «О персональных данных» № 152-ФЗ от 27.07.2006 года (далее - «Обработка»), передаваемых любому из Операторов (как это определено ниже) или получаемых/имеющихся хотя бы одним/у одного Оператора иным законным способом, в целях соблюдения нормативных правовых актов, заключения/исполнения/содействия исполнению договора, заключенного</w:t>
            </w:r>
            <w:proofErr w:type="gramEnd"/>
            <w:r w:rsidRPr="00EA067F">
              <w:rPr>
                <w:rFonts w:ascii="Arial" w:eastAsia="Times New Roman" w:hAnsi="Arial" w:cs="Arial"/>
                <w:sz w:val="16"/>
                <w:szCs w:val="16"/>
              </w:rPr>
              <w:t xml:space="preserve"> </w:t>
            </w:r>
            <w:proofErr w:type="gramStart"/>
            <w:r w:rsidRPr="00EA067F">
              <w:rPr>
                <w:rFonts w:ascii="Arial" w:eastAsia="Times New Roman" w:hAnsi="Arial" w:cs="Arial"/>
                <w:sz w:val="16"/>
                <w:szCs w:val="16"/>
              </w:rPr>
              <w:t>с обществом, или лицом, представляемым обществом, или выгодоприобретателем которого общество является, или рассмотрения вопроса о возможности заключения договора, осуществления прав и законных интересов Операторов или третьих лиц либо для достижения общественно значимых целей, в целях создания/повышения качества/продвижения товаров, работ, услуг на рынке, в том числе путем осуществления прямых контактов Операторов с субъектом персональных данных, оказания услуг, в статистических</w:t>
            </w:r>
            <w:proofErr w:type="gramEnd"/>
            <w:r w:rsidRPr="00EA067F">
              <w:rPr>
                <w:rFonts w:ascii="Arial" w:eastAsia="Times New Roman" w:hAnsi="Arial" w:cs="Arial"/>
                <w:sz w:val="16"/>
                <w:szCs w:val="16"/>
              </w:rPr>
              <w:t xml:space="preserve"> и иных исследовательских целях, в целях обеспечения пропускного режима, а также в целях предоставления одному или нескольким (от одного или от нескольких) Оператора</w:t>
            </w:r>
            <w:proofErr w:type="gramStart"/>
            <w:r w:rsidRPr="00EA067F">
              <w:rPr>
                <w:rFonts w:ascii="Arial" w:eastAsia="Times New Roman" w:hAnsi="Arial" w:cs="Arial"/>
                <w:sz w:val="16"/>
                <w:szCs w:val="16"/>
              </w:rPr>
              <w:t>м(</w:t>
            </w:r>
            <w:proofErr w:type="gramEnd"/>
            <w:r w:rsidRPr="00EA067F">
              <w:rPr>
                <w:rFonts w:ascii="Arial" w:eastAsia="Times New Roman" w:hAnsi="Arial" w:cs="Arial"/>
                <w:sz w:val="16"/>
                <w:szCs w:val="16"/>
              </w:rPr>
              <w:t>-</w:t>
            </w:r>
            <w:proofErr w:type="spellStart"/>
            <w:r w:rsidRPr="00EA067F">
              <w:rPr>
                <w:rFonts w:ascii="Arial" w:eastAsia="Times New Roman" w:hAnsi="Arial" w:cs="Arial"/>
                <w:sz w:val="16"/>
                <w:szCs w:val="16"/>
              </w:rPr>
              <w:t>ов</w:t>
            </w:r>
            <w:proofErr w:type="spellEnd"/>
            <w:r w:rsidRPr="00EA067F">
              <w:rPr>
                <w:rFonts w:ascii="Arial" w:eastAsia="Times New Roman" w:hAnsi="Arial" w:cs="Arial"/>
                <w:sz w:val="16"/>
                <w:szCs w:val="16"/>
              </w:rPr>
              <w:t xml:space="preserve">) Персональных данных (как это определено ниже) общества, включая (но не ограничиваясь), сведения, указанные в анкетах и иных заполняемых формах, сведения об имуществе и имущественных правах, данные договоров (в </w:t>
            </w:r>
            <w:proofErr w:type="spellStart"/>
            <w:r w:rsidRPr="00EA067F">
              <w:rPr>
                <w:rFonts w:ascii="Arial" w:eastAsia="Times New Roman" w:hAnsi="Arial" w:cs="Arial"/>
                <w:sz w:val="16"/>
                <w:szCs w:val="16"/>
              </w:rPr>
              <w:t>т.ч</w:t>
            </w:r>
            <w:proofErr w:type="spellEnd"/>
            <w:r w:rsidRPr="00EA067F">
              <w:rPr>
                <w:rFonts w:ascii="Arial" w:eastAsia="Times New Roman" w:hAnsi="Arial" w:cs="Arial"/>
                <w:sz w:val="16"/>
                <w:szCs w:val="16"/>
              </w:rPr>
              <w:t>. их наименований, номеров и дат их заключения), данные об открытых у Операторов счетах, данные, содержащиеся в отчетных документах Операторов перед обществом, а также уточненные (обновленные, измененные) данные, получаемые хотя бы одним из Операторов впоследствии, любым из далее перечисленных способов, включая (</w:t>
            </w:r>
            <w:proofErr w:type="gramStart"/>
            <w:r w:rsidRPr="00EA067F">
              <w:rPr>
                <w:rFonts w:ascii="Arial" w:eastAsia="Times New Roman" w:hAnsi="Arial" w:cs="Arial"/>
                <w:sz w:val="16"/>
                <w:szCs w:val="16"/>
              </w:rPr>
              <w:t>но</w:t>
            </w:r>
            <w:proofErr w:type="gramEnd"/>
            <w:r w:rsidRPr="00EA067F">
              <w:rPr>
                <w:rFonts w:ascii="Arial" w:eastAsia="Times New Roman" w:hAnsi="Arial" w:cs="Arial"/>
                <w:sz w:val="16"/>
                <w:szCs w:val="16"/>
              </w:rPr>
              <w:t xml:space="preserve">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объединение </w:t>
            </w:r>
            <w:proofErr w:type="gramStart"/>
            <w:r w:rsidRPr="00EA067F">
              <w:rPr>
                <w:rFonts w:ascii="Arial" w:eastAsia="Times New Roman" w:hAnsi="Arial" w:cs="Arial"/>
                <w:sz w:val="16"/>
                <w:szCs w:val="16"/>
              </w:rPr>
              <w:t>Персональных данных, полученных хотя бы одним из Операторов от других Операторов, как с использованием средств автоматизации (в том числе в информационно-телекоммуникационных системах и сетях), так и без использования таковых, следующим лицам (далее – Оператор, Операторы) или их правопреемникам: (1) Акционерное общество «Открытие Брокер», имеющее место нахождения по адресу: 115114, Российская Федерация, г. Москва, ул. Летниковская, д.2, стр.4 и ОГРН</w:t>
            </w:r>
            <w:proofErr w:type="gramEnd"/>
            <w:r w:rsidRPr="00EA067F">
              <w:rPr>
                <w:rFonts w:ascii="Arial" w:eastAsia="Times New Roman" w:hAnsi="Arial" w:cs="Arial"/>
                <w:sz w:val="16"/>
                <w:szCs w:val="16"/>
              </w:rPr>
              <w:t xml:space="preserve"> </w:t>
            </w:r>
            <w:proofErr w:type="gramStart"/>
            <w:r w:rsidRPr="00EA067F">
              <w:rPr>
                <w:rFonts w:ascii="Arial" w:eastAsia="Times New Roman" w:hAnsi="Arial" w:cs="Arial"/>
                <w:sz w:val="16"/>
                <w:szCs w:val="16"/>
              </w:rPr>
              <w:t>1027739704772; (2)</w:t>
            </w:r>
            <w:r>
              <w:rPr>
                <w:rFonts w:ascii="Arial" w:eastAsia="Times New Roman" w:hAnsi="Arial" w:cs="Arial"/>
                <w:sz w:val="16"/>
                <w:szCs w:val="16"/>
              </w:rPr>
              <w:t> </w:t>
            </w:r>
            <w:r w:rsidR="009E6672">
              <w:rPr>
                <w:rFonts w:ascii="Arial" w:eastAsia="Times New Roman" w:hAnsi="Arial" w:cs="Arial"/>
                <w:sz w:val="16"/>
                <w:szCs w:val="16"/>
              </w:rPr>
              <w:t xml:space="preserve"> </w:t>
            </w:r>
            <w:r w:rsidRPr="00EA067F">
              <w:rPr>
                <w:rFonts w:ascii="Arial" w:eastAsia="Times New Roman" w:hAnsi="Arial" w:cs="Arial"/>
                <w:sz w:val="16"/>
                <w:szCs w:val="16"/>
              </w:rPr>
              <w:t>Общество с ограниченной ответственностью «Управляющая компания «ОТКРЫ</w:t>
            </w:r>
            <w:r>
              <w:rPr>
                <w:rFonts w:ascii="Arial" w:eastAsia="Times New Roman" w:hAnsi="Arial" w:cs="Arial"/>
                <w:sz w:val="16"/>
                <w:szCs w:val="16"/>
              </w:rPr>
              <w:t xml:space="preserve">ТИЕ», имеющее место нахождения </w:t>
            </w:r>
            <w:r w:rsidRPr="00EA067F">
              <w:rPr>
                <w:rFonts w:ascii="Arial" w:eastAsia="Times New Roman" w:hAnsi="Arial" w:cs="Arial"/>
                <w:sz w:val="16"/>
                <w:szCs w:val="16"/>
              </w:rPr>
              <w:t xml:space="preserve">по адресу: 115114, Российская Федерация, г. Москва, ул. </w:t>
            </w:r>
            <w:proofErr w:type="spellStart"/>
            <w:r w:rsidRPr="00EA067F">
              <w:rPr>
                <w:rFonts w:ascii="Arial" w:eastAsia="Times New Roman" w:hAnsi="Arial" w:cs="Arial"/>
                <w:sz w:val="16"/>
                <w:szCs w:val="16"/>
              </w:rPr>
              <w:t>Кожевническая</w:t>
            </w:r>
            <w:proofErr w:type="spellEnd"/>
            <w:r w:rsidRPr="00EA067F">
              <w:rPr>
                <w:rFonts w:ascii="Arial" w:eastAsia="Times New Roman" w:hAnsi="Arial" w:cs="Arial"/>
                <w:sz w:val="16"/>
                <w:szCs w:val="16"/>
              </w:rPr>
              <w:t>, дом 14, строение 5 и ОГРН 1027739072613; (</w:t>
            </w:r>
            <w:r w:rsidR="009E6672">
              <w:rPr>
                <w:rFonts w:ascii="Arial" w:eastAsia="Times New Roman" w:hAnsi="Arial" w:cs="Arial"/>
                <w:sz w:val="16"/>
                <w:szCs w:val="16"/>
              </w:rPr>
              <w:t>3</w:t>
            </w:r>
            <w:r w:rsidRPr="00EA067F">
              <w:rPr>
                <w:rFonts w:ascii="Arial" w:eastAsia="Times New Roman" w:hAnsi="Arial" w:cs="Arial"/>
                <w:sz w:val="16"/>
                <w:szCs w:val="16"/>
              </w:rPr>
              <w:t>) Публичное акционерное общество Банк «Финансовая Корпорация Открытие», имеющее место нахождения по адресу: 115114, Российская Федерация, г. Москва, ул. Летниковская, д. 2, стр. 4 и ОГРН 1027739019208;</w:t>
            </w:r>
            <w:proofErr w:type="gramEnd"/>
            <w:r w:rsidRPr="00EA067F">
              <w:rPr>
                <w:rFonts w:ascii="Arial" w:eastAsia="Times New Roman" w:hAnsi="Arial" w:cs="Arial"/>
                <w:sz w:val="16"/>
                <w:szCs w:val="16"/>
              </w:rPr>
              <w:t xml:space="preserve"> </w:t>
            </w:r>
            <w:proofErr w:type="gramStart"/>
            <w:r w:rsidRPr="00EA067F">
              <w:rPr>
                <w:rFonts w:ascii="Arial" w:eastAsia="Times New Roman" w:hAnsi="Arial" w:cs="Arial"/>
                <w:sz w:val="16"/>
                <w:szCs w:val="16"/>
              </w:rPr>
              <w:t>(</w:t>
            </w:r>
            <w:r w:rsidR="009E6672">
              <w:rPr>
                <w:rFonts w:ascii="Arial" w:eastAsia="Times New Roman" w:hAnsi="Arial" w:cs="Arial"/>
                <w:sz w:val="16"/>
                <w:szCs w:val="16"/>
              </w:rPr>
              <w:t>4</w:t>
            </w:r>
            <w:r w:rsidRPr="00EA067F">
              <w:rPr>
                <w:rFonts w:ascii="Arial" w:eastAsia="Times New Roman" w:hAnsi="Arial" w:cs="Arial"/>
                <w:sz w:val="16"/>
                <w:szCs w:val="16"/>
              </w:rPr>
              <w:t>) Публичное акционерное общество Национальный банк «ТРАСТ», имеющее место нахождения по адресу: 105066, Российская Федерация, г. Москва, ул. Спартаковская, д, 5,</w:t>
            </w:r>
            <w:r w:rsidR="009E6672">
              <w:rPr>
                <w:rFonts w:ascii="Arial" w:eastAsia="Times New Roman" w:hAnsi="Arial" w:cs="Arial"/>
                <w:sz w:val="16"/>
                <w:szCs w:val="16"/>
              </w:rPr>
              <w:t xml:space="preserve"> стр. 1 и ОГРН 1027800000480; (5</w:t>
            </w:r>
            <w:r w:rsidRPr="00EA067F">
              <w:rPr>
                <w:rFonts w:ascii="Arial" w:eastAsia="Times New Roman" w:hAnsi="Arial" w:cs="Arial"/>
                <w:sz w:val="16"/>
                <w:szCs w:val="16"/>
              </w:rPr>
              <w:t>)</w:t>
            </w:r>
            <w:r>
              <w:rPr>
                <w:rFonts w:ascii="Arial" w:eastAsia="Times New Roman" w:hAnsi="Arial" w:cs="Arial"/>
                <w:sz w:val="16"/>
                <w:szCs w:val="16"/>
              </w:rPr>
              <w:t> </w:t>
            </w:r>
            <w:r w:rsidR="009E6672" w:rsidRPr="009E6672">
              <w:rPr>
                <w:rFonts w:ascii="Arial" w:hAnsi="Arial" w:cs="Arial"/>
                <w:sz w:val="16"/>
                <w:szCs w:val="16"/>
              </w:rPr>
              <w:t>SOVA CAPITAL LIMITED</w:t>
            </w:r>
            <w:r w:rsidRPr="00EA067F">
              <w:rPr>
                <w:rFonts w:ascii="Arial" w:eastAsia="Times New Roman" w:hAnsi="Arial" w:cs="Arial"/>
                <w:sz w:val="16"/>
                <w:szCs w:val="16"/>
              </w:rPr>
              <w:t xml:space="preserve">, имеющее место нахождения по адресу: 12 этаж, 88 Вуд стрит, Лондон EC2V 7RS, Великобритания и свидетельство о регистрации 4621383; </w:t>
            </w:r>
            <w:r w:rsidR="009E6672" w:rsidRPr="009E6672">
              <w:rPr>
                <w:rFonts w:ascii="Arial" w:eastAsia="Times New Roman" w:hAnsi="Arial" w:cs="Arial"/>
                <w:sz w:val="16"/>
                <w:szCs w:val="16"/>
              </w:rPr>
              <w:t xml:space="preserve">(6) </w:t>
            </w:r>
            <w:r w:rsidR="009E6672" w:rsidRPr="009E6672">
              <w:rPr>
                <w:rFonts w:ascii="Arial" w:hAnsi="Arial" w:cs="Arial"/>
                <w:sz w:val="16"/>
                <w:szCs w:val="16"/>
              </w:rPr>
              <w:t xml:space="preserve">METAQUOTES SOFTWARE CORP., </w:t>
            </w:r>
            <w:r w:rsidR="009E6672" w:rsidRPr="009E6672">
              <w:rPr>
                <w:rFonts w:ascii="Arial" w:hAnsi="Arial" w:cs="Arial"/>
                <w:sz w:val="16"/>
                <w:szCs w:val="16"/>
                <w:shd w:val="clear" w:color="auto" w:fill="FFFFFF"/>
              </w:rPr>
              <w:t>имеющее место нахождени</w:t>
            </w:r>
            <w:r w:rsidR="00025D8E">
              <w:rPr>
                <w:rFonts w:ascii="Arial" w:hAnsi="Arial" w:cs="Arial"/>
                <w:sz w:val="16"/>
                <w:szCs w:val="16"/>
                <w:shd w:val="clear" w:color="auto" w:fill="FFFFFF"/>
              </w:rPr>
              <w:t>я</w:t>
            </w:r>
            <w:r w:rsidR="009E6672" w:rsidRPr="009E6672">
              <w:rPr>
                <w:rFonts w:ascii="Arial" w:hAnsi="Arial" w:cs="Arial"/>
                <w:sz w:val="16"/>
                <w:szCs w:val="16"/>
                <w:shd w:val="clear" w:color="auto" w:fill="FFFFFF"/>
              </w:rPr>
              <w:t xml:space="preserve"> по адресу:</w:t>
            </w:r>
            <w:proofErr w:type="gramEnd"/>
            <w:r w:rsidR="009E6672" w:rsidRPr="009E6672">
              <w:rPr>
                <w:rFonts w:ascii="Arial" w:hAnsi="Arial" w:cs="Arial"/>
                <w:sz w:val="16"/>
                <w:szCs w:val="16"/>
                <w:shd w:val="clear" w:color="auto" w:fill="FFFFFF"/>
              </w:rPr>
              <w:t xml:space="preserve"> P.O. BOX N-341,  </w:t>
            </w:r>
            <w:r w:rsidR="009E6672" w:rsidRPr="009E6672">
              <w:rPr>
                <w:rFonts w:ascii="Arial" w:hAnsi="Arial" w:cs="Arial"/>
                <w:sz w:val="16"/>
                <w:szCs w:val="16"/>
              </w:rPr>
              <w:t xml:space="preserve">Шарлотт </w:t>
            </w:r>
            <w:proofErr w:type="spellStart"/>
            <w:r w:rsidR="009E6672" w:rsidRPr="009E6672">
              <w:rPr>
                <w:rFonts w:ascii="Arial" w:hAnsi="Arial" w:cs="Arial"/>
                <w:sz w:val="16"/>
                <w:szCs w:val="16"/>
              </w:rPr>
              <w:t>Хауз</w:t>
            </w:r>
            <w:proofErr w:type="spellEnd"/>
            <w:r w:rsidR="009E6672" w:rsidRPr="009E6672">
              <w:rPr>
                <w:rFonts w:ascii="Arial" w:hAnsi="Arial" w:cs="Arial"/>
                <w:sz w:val="16"/>
                <w:szCs w:val="16"/>
              </w:rPr>
              <w:t>, ул. Шарлотт, г. Нассау, Багамские Острова</w:t>
            </w:r>
            <w:r w:rsidR="009E6672" w:rsidRPr="009E6672">
              <w:rPr>
                <w:rFonts w:ascii="Arial" w:hAnsi="Arial" w:cs="Arial"/>
                <w:sz w:val="16"/>
                <w:szCs w:val="16"/>
                <w:shd w:val="clear" w:color="auto" w:fill="FFFFFF"/>
              </w:rPr>
              <w:t xml:space="preserve"> </w:t>
            </w:r>
            <w:r w:rsidR="009E6672" w:rsidRPr="009E6672">
              <w:rPr>
                <w:rFonts w:ascii="Arial" w:hAnsi="Arial" w:cs="Arial"/>
                <w:sz w:val="16"/>
                <w:szCs w:val="16"/>
              </w:rPr>
              <w:t>и свидетельство о регистрации №116672В</w:t>
            </w:r>
            <w:r w:rsidR="009E6672">
              <w:rPr>
                <w:rFonts w:ascii="Arial" w:hAnsi="Arial" w:cs="Arial"/>
                <w:sz w:val="16"/>
                <w:szCs w:val="16"/>
              </w:rPr>
              <w:t>;</w:t>
            </w:r>
            <w:r w:rsidR="009E6672" w:rsidRPr="009E6672">
              <w:rPr>
                <w:rFonts w:ascii="Arial" w:eastAsia="Times New Roman" w:hAnsi="Arial" w:cs="Arial"/>
                <w:sz w:val="16"/>
                <w:szCs w:val="16"/>
              </w:rPr>
              <w:t xml:space="preserve"> </w:t>
            </w:r>
            <w:r w:rsidR="009E6672">
              <w:rPr>
                <w:rFonts w:ascii="Arial" w:eastAsia="Times New Roman" w:hAnsi="Arial" w:cs="Arial"/>
                <w:sz w:val="16"/>
                <w:szCs w:val="16"/>
              </w:rPr>
              <w:t>(</w:t>
            </w:r>
            <w:r w:rsidR="00E22CC6">
              <w:rPr>
                <w:rFonts w:ascii="Arial" w:eastAsia="Times New Roman" w:hAnsi="Arial" w:cs="Arial"/>
                <w:sz w:val="16"/>
                <w:szCs w:val="16"/>
              </w:rPr>
              <w:t>7</w:t>
            </w:r>
            <w:r w:rsidRPr="00EA067F">
              <w:rPr>
                <w:rFonts w:ascii="Arial" w:eastAsia="Times New Roman" w:hAnsi="Arial" w:cs="Arial"/>
                <w:sz w:val="16"/>
                <w:szCs w:val="16"/>
              </w:rPr>
              <w:t>)</w:t>
            </w:r>
            <w:r>
              <w:rPr>
                <w:rFonts w:ascii="Arial" w:eastAsia="Times New Roman" w:hAnsi="Arial" w:cs="Arial"/>
                <w:sz w:val="16"/>
                <w:szCs w:val="16"/>
              </w:rPr>
              <w:t> </w:t>
            </w:r>
            <w:r w:rsidRPr="00EA067F">
              <w:rPr>
                <w:rFonts w:ascii="Arial" w:eastAsia="Times New Roman" w:hAnsi="Arial" w:cs="Arial"/>
                <w:sz w:val="16"/>
                <w:szCs w:val="16"/>
              </w:rPr>
              <w:t xml:space="preserve">IRS (Налоговая Служба США) и налоговым агентам в </w:t>
            </w:r>
            <w:r w:rsidRPr="00EA067F">
              <w:rPr>
                <w:rFonts w:ascii="Arial" w:eastAsia="Times New Roman" w:hAnsi="Arial" w:cs="Arial"/>
                <w:sz w:val="16"/>
                <w:szCs w:val="16"/>
              </w:rPr>
              <w:lastRenderedPageBreak/>
              <w:t>целях соблюде</w:t>
            </w:r>
            <w:r w:rsidR="009E6672">
              <w:rPr>
                <w:rFonts w:ascii="Arial" w:eastAsia="Times New Roman" w:hAnsi="Arial" w:cs="Arial"/>
                <w:sz w:val="16"/>
                <w:szCs w:val="16"/>
              </w:rPr>
              <w:t>ния требований Закона FATCA; (</w:t>
            </w:r>
            <w:r w:rsidR="00E22CC6">
              <w:rPr>
                <w:rFonts w:ascii="Arial" w:eastAsia="Times New Roman" w:hAnsi="Arial" w:cs="Arial"/>
                <w:sz w:val="16"/>
                <w:szCs w:val="16"/>
              </w:rPr>
              <w:t>8</w:t>
            </w:r>
            <w:r w:rsidRPr="00EA067F">
              <w:rPr>
                <w:rFonts w:ascii="Arial" w:eastAsia="Times New Roman" w:hAnsi="Arial" w:cs="Arial"/>
                <w:sz w:val="16"/>
                <w:szCs w:val="16"/>
              </w:rPr>
              <w:t>) OTKRITIE BROKER LTD, имеющее место нахождения по адресу: Офис № 304, 3-й этаж «</w:t>
            </w:r>
            <w:proofErr w:type="spellStart"/>
            <w:r w:rsidRPr="00EA067F">
              <w:rPr>
                <w:rFonts w:ascii="Arial" w:eastAsia="Times New Roman" w:hAnsi="Arial" w:cs="Arial"/>
                <w:sz w:val="16"/>
                <w:szCs w:val="16"/>
              </w:rPr>
              <w:t>Памелва</w:t>
            </w:r>
            <w:proofErr w:type="spellEnd"/>
            <w:r w:rsidRPr="00EA067F">
              <w:rPr>
                <w:rFonts w:ascii="Arial" w:eastAsia="Times New Roman" w:hAnsi="Arial" w:cs="Arial"/>
                <w:sz w:val="16"/>
                <w:szCs w:val="16"/>
              </w:rPr>
              <w:t xml:space="preserve"> Корт», корнер Грива </w:t>
            </w:r>
            <w:proofErr w:type="spellStart"/>
            <w:r w:rsidRPr="00EA067F">
              <w:rPr>
                <w:rFonts w:ascii="Arial" w:eastAsia="Times New Roman" w:hAnsi="Arial" w:cs="Arial"/>
                <w:sz w:val="16"/>
                <w:szCs w:val="16"/>
              </w:rPr>
              <w:t>Дигени</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Канингос</w:t>
            </w:r>
            <w:proofErr w:type="spellEnd"/>
            <w:r w:rsidRPr="00EA067F">
              <w:rPr>
                <w:rFonts w:ascii="Arial" w:eastAsia="Times New Roman" w:hAnsi="Arial" w:cs="Arial"/>
                <w:sz w:val="16"/>
                <w:szCs w:val="16"/>
              </w:rPr>
              <w:t xml:space="preserve"> и </w:t>
            </w:r>
            <w:proofErr w:type="spellStart"/>
            <w:r w:rsidRPr="00EA067F">
              <w:rPr>
                <w:rFonts w:ascii="Arial" w:eastAsia="Times New Roman" w:hAnsi="Arial" w:cs="Arial"/>
                <w:sz w:val="16"/>
                <w:szCs w:val="16"/>
              </w:rPr>
              <w:t>Анастаси</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Шукри</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стритс</w:t>
            </w:r>
            <w:proofErr w:type="spellEnd"/>
            <w:r w:rsidRPr="00EA067F">
              <w:rPr>
                <w:rFonts w:ascii="Arial" w:eastAsia="Times New Roman" w:hAnsi="Arial" w:cs="Arial"/>
                <w:sz w:val="16"/>
                <w:szCs w:val="16"/>
              </w:rPr>
              <w:t xml:space="preserve">, 3105, </w:t>
            </w:r>
            <w:proofErr w:type="spellStart"/>
            <w:r w:rsidRPr="00EA067F">
              <w:rPr>
                <w:rFonts w:ascii="Arial" w:eastAsia="Times New Roman" w:hAnsi="Arial" w:cs="Arial"/>
                <w:sz w:val="16"/>
                <w:szCs w:val="16"/>
              </w:rPr>
              <w:t>Лимассол</w:t>
            </w:r>
            <w:proofErr w:type="spellEnd"/>
            <w:r w:rsidRPr="00EA067F">
              <w:rPr>
                <w:rFonts w:ascii="Arial" w:eastAsia="Times New Roman" w:hAnsi="Arial" w:cs="Arial"/>
                <w:sz w:val="16"/>
                <w:szCs w:val="16"/>
              </w:rPr>
              <w:t>, Кипр и свидетель</w:t>
            </w:r>
            <w:r w:rsidR="009E6672">
              <w:rPr>
                <w:rFonts w:ascii="Arial" w:eastAsia="Times New Roman" w:hAnsi="Arial" w:cs="Arial"/>
                <w:sz w:val="16"/>
                <w:szCs w:val="16"/>
              </w:rPr>
              <w:t>ство о регистрации HE345433; (</w:t>
            </w:r>
            <w:r w:rsidR="00E22CC6">
              <w:rPr>
                <w:rFonts w:ascii="Arial" w:eastAsia="Times New Roman" w:hAnsi="Arial" w:cs="Arial"/>
                <w:sz w:val="16"/>
                <w:szCs w:val="16"/>
              </w:rPr>
              <w:t>9</w:t>
            </w:r>
            <w:r w:rsidRPr="00EA067F">
              <w:rPr>
                <w:rFonts w:ascii="Arial" w:eastAsia="Times New Roman" w:hAnsi="Arial" w:cs="Arial"/>
                <w:sz w:val="16"/>
                <w:szCs w:val="16"/>
              </w:rPr>
              <w:t xml:space="preserve">) Публичное акционерное общество «Росгосстрах Банк», имеющее место нахождения по адресу: Российская Федерация, 107078, г. Москва, ул. Мясницкая, д. 43, </w:t>
            </w:r>
            <w:r w:rsidR="009E6672">
              <w:rPr>
                <w:rFonts w:ascii="Arial" w:eastAsia="Times New Roman" w:hAnsi="Arial" w:cs="Arial"/>
                <w:sz w:val="16"/>
                <w:szCs w:val="16"/>
              </w:rPr>
              <w:t>стр. 2 и ОГРН 1027739004809; (</w:t>
            </w:r>
            <w:r w:rsidR="00E22CC6">
              <w:rPr>
                <w:rFonts w:ascii="Arial" w:eastAsia="Times New Roman" w:hAnsi="Arial" w:cs="Arial"/>
                <w:sz w:val="16"/>
                <w:szCs w:val="16"/>
              </w:rPr>
              <w:t>10</w:t>
            </w:r>
            <w:r w:rsidRPr="00EA067F">
              <w:rPr>
                <w:rFonts w:ascii="Arial" w:eastAsia="Times New Roman" w:hAnsi="Arial" w:cs="Arial"/>
                <w:sz w:val="16"/>
                <w:szCs w:val="16"/>
              </w:rPr>
              <w:t xml:space="preserve">) иным лицам, указанным на сайте </w:t>
            </w:r>
            <w:r w:rsidRPr="00025D8E">
              <w:rPr>
                <w:rFonts w:ascii="Arial" w:eastAsia="Times New Roman" w:hAnsi="Arial" w:cs="Arial"/>
                <w:sz w:val="16"/>
                <w:szCs w:val="16"/>
              </w:rPr>
              <w:t>www.open-broker.ru</w:t>
            </w:r>
            <w:r w:rsidRPr="00EA067F">
              <w:rPr>
                <w:rFonts w:ascii="Arial" w:eastAsia="Times New Roman" w:hAnsi="Arial" w:cs="Arial"/>
                <w:sz w:val="16"/>
                <w:szCs w:val="16"/>
              </w:rPr>
              <w:t xml:space="preserve"> в разделе «Документы и раскрытие информации» или в разделе «Раскрытие информации» на сайте </w:t>
            </w:r>
            <w:r w:rsidRPr="00025D8E">
              <w:rPr>
                <w:rFonts w:ascii="Arial" w:eastAsia="Times New Roman" w:hAnsi="Arial" w:cs="Arial"/>
                <w:sz w:val="16"/>
                <w:szCs w:val="16"/>
              </w:rPr>
              <w:t xml:space="preserve">www.open-am.ru. </w:t>
            </w:r>
            <w:r w:rsidRPr="00EA067F">
              <w:rPr>
                <w:rFonts w:ascii="Arial" w:eastAsia="Times New Roman" w:hAnsi="Arial" w:cs="Arial"/>
                <w:sz w:val="16"/>
                <w:szCs w:val="16"/>
              </w:rPr>
              <w:t xml:space="preserve">Общество также выражает и подтверждает согласие на принятие Оператором решений, порождающих юридические последствия в отношении общества или иным образом затрагивающих его права и законные интересы, на основании исключительно автоматизированной обработки Персональных данных юридического лица (применяется, если согласие выдано в письменной форме согласно ФЗ «О персональных данных»). Настоящее согласие действует бессрочно. Общество вправе отозвать настоящее согласие частично или полностью, письменно уведомив Оператора, которому такое согласие было предоставлено. При этом общество информировано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следующий рабочий день после получения письменного уведомления об отзыве настоящего согласия Оператором. </w:t>
            </w:r>
            <w:proofErr w:type="gramStart"/>
            <w:r w:rsidRPr="00EA067F">
              <w:rPr>
                <w:rFonts w:ascii="Arial" w:eastAsia="Times New Roman" w:hAnsi="Arial" w:cs="Arial"/>
                <w:sz w:val="16"/>
                <w:szCs w:val="16"/>
              </w:rPr>
              <w:t>В случае отзыва настоящего согласия Операторы обязаны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Оператора/Операторов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согласия общества на основаниях, предусмотренных федеральными законами.</w:t>
            </w:r>
            <w:proofErr w:type="gramEnd"/>
            <w:r w:rsidRPr="00EA067F">
              <w:rPr>
                <w:rFonts w:ascii="Arial" w:eastAsia="Times New Roman" w:hAnsi="Arial" w:cs="Arial"/>
                <w:sz w:val="16"/>
                <w:szCs w:val="16"/>
              </w:rPr>
              <w:t xml:space="preserve"> </w:t>
            </w:r>
            <w:proofErr w:type="gramStart"/>
            <w:r w:rsidRPr="00EA067F">
              <w:rPr>
                <w:rFonts w:ascii="Arial" w:eastAsia="Times New Roman" w:hAnsi="Arial" w:cs="Arial"/>
                <w:sz w:val="16"/>
                <w:szCs w:val="16"/>
              </w:rPr>
              <w:t>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Операторами.</w:t>
            </w:r>
            <w:proofErr w:type="gramEnd"/>
          </w:p>
          <w:p w:rsidR="008E395C" w:rsidRPr="00EA067F" w:rsidRDefault="008E395C" w:rsidP="00B52FD4">
            <w:pPr>
              <w:spacing w:before="20" w:after="0" w:line="240" w:lineRule="auto"/>
              <w:ind w:left="-85"/>
              <w:rPr>
                <w:rFonts w:ascii="Arial" w:eastAsia="Times New Roman" w:hAnsi="Arial" w:cs="Arial"/>
                <w:sz w:val="16"/>
                <w:szCs w:val="16"/>
              </w:rPr>
            </w:pPr>
            <w:proofErr w:type="gramStart"/>
            <w:r w:rsidRPr="00EA067F">
              <w:rPr>
                <w:rFonts w:ascii="Arial" w:eastAsia="Times New Roman" w:hAnsi="Arial" w:cs="Arial"/>
                <w:sz w:val="16"/>
                <w:szCs w:val="16"/>
              </w:rPr>
              <w:t>Настоящим общество выражает свое полное и безоговорочное согласие на использование своих контактных данных АО «Открытие Брокер» для поддержания связи с обществом, осуществления телефонных звонков на указанные номера телефонов, отправки смс-сообщений на указанные номера телефонов, и электронных писем на указанный адрес электронной почты, в том числе рекламного характера, с целью предложения услуг, проведения опросов, анкетирования, проведение рекламных и маркетинговых исследований в</w:t>
            </w:r>
            <w:proofErr w:type="gramEnd"/>
            <w:r w:rsidRPr="00EA067F">
              <w:rPr>
                <w:rFonts w:ascii="Arial" w:eastAsia="Times New Roman" w:hAnsi="Arial" w:cs="Arial"/>
                <w:sz w:val="16"/>
                <w:szCs w:val="16"/>
              </w:rPr>
              <w:t xml:space="preserve"> </w:t>
            </w:r>
            <w:proofErr w:type="gramStart"/>
            <w:r w:rsidRPr="00EA067F">
              <w:rPr>
                <w:rFonts w:ascii="Arial" w:eastAsia="Times New Roman" w:hAnsi="Arial" w:cs="Arial"/>
                <w:sz w:val="16"/>
                <w:szCs w:val="16"/>
              </w:rPr>
              <w:t>отношении</w:t>
            </w:r>
            <w:proofErr w:type="gramEnd"/>
            <w:r w:rsidRPr="00EA067F">
              <w:rPr>
                <w:rFonts w:ascii="Arial" w:eastAsia="Times New Roman" w:hAnsi="Arial" w:cs="Arial"/>
                <w:sz w:val="16"/>
                <w:szCs w:val="16"/>
              </w:rPr>
              <w:t xml:space="preserve"> предоставляемых услуг, как в отдельности, так и совместно, а также приглашения на семинары (курсы, лекции, обучение).</w:t>
            </w:r>
          </w:p>
        </w:tc>
      </w:tr>
      <w:tr w:rsidR="008E395C" w:rsidRPr="00EA067F" w:rsidTr="00B52FD4">
        <w:tc>
          <w:tcPr>
            <w:tcW w:w="5000" w:type="pct"/>
            <w:gridSpan w:val="62"/>
            <w:tcBorders>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c>
          <w:tcPr>
            <w:tcW w:w="5000" w:type="pct"/>
            <w:gridSpan w:val="62"/>
            <w:shd w:val="clear" w:color="auto" w:fill="D5D6D7"/>
            <w:vAlign w:val="center"/>
          </w:tcPr>
          <w:p w:rsidR="008E395C" w:rsidRPr="00EA067F" w:rsidRDefault="008E395C" w:rsidP="00B52FD4">
            <w:pPr>
              <w:spacing w:after="284" w:line="240" w:lineRule="auto"/>
              <w:ind w:left="-108" w:right="-108"/>
              <w:outlineLvl w:val="0"/>
              <w:rPr>
                <w:rFonts w:ascii="Arial" w:eastAsia="Times New Roman" w:hAnsi="Arial" w:cs="Arial"/>
                <w:sz w:val="19"/>
                <w:szCs w:val="19"/>
                <w:lang w:eastAsia="ru-RU"/>
              </w:rPr>
            </w:pPr>
            <w:r w:rsidRPr="00EA067F">
              <w:rPr>
                <w:rFonts w:ascii="Arial" w:eastAsia="Times New Roman" w:hAnsi="Arial" w:cs="Arial"/>
                <w:sz w:val="19"/>
                <w:szCs w:val="19"/>
                <w:lang w:eastAsia="ru-RU"/>
              </w:rPr>
              <w:t>7. Раздел подлежит обязательному заполнению для всех категорий юридических лиц, заполняется на Руководителя организации / представителя имеющего право действовать от имени юридического лица</w:t>
            </w:r>
          </w:p>
        </w:tc>
      </w:tr>
      <w:tr w:rsidR="008E395C" w:rsidRPr="00EA067F" w:rsidTr="00B52FD4">
        <w:trPr>
          <w:trHeight w:val="66"/>
        </w:trPr>
        <w:tc>
          <w:tcPr>
            <w:tcW w:w="1357" w:type="pct"/>
            <w:gridSpan w:val="15"/>
            <w:tcBorders>
              <w:bottom w:val="nil"/>
              <w:right w:val="single" w:sz="4" w:space="0" w:color="D5D6D7"/>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b/>
                <w:sz w:val="19"/>
                <w:szCs w:val="19"/>
              </w:rPr>
            </w:pPr>
            <w:r w:rsidRPr="00EA067F">
              <w:rPr>
                <w:rFonts w:ascii="Arial" w:eastAsia="Times New Roman" w:hAnsi="Arial" w:cs="Arial"/>
                <w:b/>
                <w:sz w:val="19"/>
                <w:szCs w:val="19"/>
              </w:rPr>
              <w:t>Дата подписания Анкеты:</w:t>
            </w:r>
          </w:p>
        </w:tc>
        <w:tc>
          <w:tcPr>
            <w:tcW w:w="3643" w:type="pct"/>
            <w:gridSpan w:val="47"/>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B52FD4">
        <w:trPr>
          <w:trHeight w:val="66"/>
        </w:trPr>
        <w:tc>
          <w:tcPr>
            <w:tcW w:w="5000" w:type="pct"/>
            <w:gridSpan w:val="62"/>
            <w:tcBorders>
              <w:bottom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7.1. Документ, подтверждающий полномочия</w:t>
            </w:r>
          </w:p>
        </w:tc>
      </w:tr>
      <w:tr w:rsidR="008E395C" w:rsidRPr="00EA067F" w:rsidTr="00B52FD4">
        <w:trPr>
          <w:trHeight w:val="66"/>
        </w:trPr>
        <w:tc>
          <w:tcPr>
            <w:tcW w:w="1543" w:type="pct"/>
            <w:gridSpan w:val="18"/>
            <w:tcBorders>
              <w:bottom w:val="nil"/>
              <w:right w:val="single" w:sz="4" w:space="0" w:color="D5D6D7"/>
            </w:tcBorders>
            <w:shd w:val="clear" w:color="auto" w:fill="auto"/>
            <w:vAlign w:val="center"/>
          </w:tcPr>
          <w:p w:rsidR="008E395C" w:rsidRPr="00EA067F" w:rsidDel="00037B26"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7.2. Наименование документа</w:t>
            </w:r>
          </w:p>
        </w:tc>
        <w:tc>
          <w:tcPr>
            <w:tcW w:w="3457" w:type="pct"/>
            <w:gridSpan w:val="44"/>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B52FD4">
        <w:trPr>
          <w:trHeight w:val="66"/>
        </w:trPr>
        <w:tc>
          <w:tcPr>
            <w:tcW w:w="731" w:type="pct"/>
            <w:gridSpan w:val="7"/>
            <w:tcBorders>
              <w:bottom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7.3. Номер</w:t>
            </w:r>
          </w:p>
        </w:tc>
        <w:tc>
          <w:tcPr>
            <w:tcW w:w="1583" w:type="pct"/>
            <w:gridSpan w:val="22"/>
            <w:tcBorders>
              <w:bottom w:val="single" w:sz="4" w:space="0" w:color="auto"/>
            </w:tcBorders>
            <w:shd w:val="clear" w:color="auto" w:fill="auto"/>
            <w:vAlign w:val="center"/>
          </w:tcPr>
          <w:p w:rsidR="008E395C" w:rsidRPr="00EA067F" w:rsidRDefault="008E395C" w:rsidP="00B52FD4">
            <w:pPr>
              <w:spacing w:before="60" w:after="0" w:line="240" w:lineRule="auto"/>
              <w:ind w:left="34" w:right="-85"/>
              <w:rPr>
                <w:rFonts w:ascii="Arial" w:eastAsia="Times New Roman" w:hAnsi="Arial" w:cs="Arial"/>
                <w:sz w:val="20"/>
                <w:szCs w:val="20"/>
              </w:rPr>
            </w:pPr>
          </w:p>
        </w:tc>
        <w:tc>
          <w:tcPr>
            <w:tcW w:w="911" w:type="pct"/>
            <w:gridSpan w:val="18"/>
            <w:tcBorders>
              <w:bottom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7.4. Дата</w:t>
            </w:r>
          </w:p>
        </w:tc>
        <w:tc>
          <w:tcPr>
            <w:tcW w:w="1775" w:type="pct"/>
            <w:gridSpan w:val="15"/>
            <w:tcBorders>
              <w:bottom w:val="single" w:sz="4" w:space="0" w:color="auto"/>
            </w:tcBorders>
            <w:shd w:val="clear" w:color="auto" w:fill="auto"/>
            <w:vAlign w:val="center"/>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B52FD4">
        <w:trPr>
          <w:trHeight w:val="60"/>
        </w:trPr>
        <w:tc>
          <w:tcPr>
            <w:tcW w:w="726" w:type="pct"/>
            <w:gridSpan w:val="6"/>
            <w:tcBorders>
              <w:bottom w:val="nil"/>
              <w:right w:val="single" w:sz="4" w:space="0" w:color="D5D6D7"/>
            </w:tcBorders>
            <w:shd w:val="clear" w:color="auto" w:fill="auto"/>
            <w:vAlign w:val="center"/>
          </w:tcPr>
          <w:p w:rsidR="008E395C" w:rsidRPr="00EA067F" w:rsidDel="00037B26" w:rsidRDefault="008E395C" w:rsidP="00B52FD4">
            <w:pPr>
              <w:spacing w:before="60" w:after="0" w:line="240" w:lineRule="auto"/>
              <w:ind w:left="-85" w:right="-85"/>
              <w:rPr>
                <w:rFonts w:ascii="Arial" w:eastAsia="Times New Roman" w:hAnsi="Arial" w:cs="Arial"/>
                <w:sz w:val="19"/>
                <w:szCs w:val="19"/>
                <w:lang w:val="en-US"/>
              </w:rPr>
            </w:pPr>
            <w:r w:rsidRPr="00EA067F">
              <w:rPr>
                <w:rFonts w:ascii="Arial" w:eastAsia="Times New Roman" w:hAnsi="Arial" w:cs="Arial"/>
                <w:sz w:val="19"/>
                <w:szCs w:val="19"/>
                <w:lang w:val="en-US"/>
              </w:rPr>
              <w:t>8</w:t>
            </w:r>
            <w:r w:rsidRPr="00EA067F">
              <w:rPr>
                <w:rFonts w:ascii="Arial" w:eastAsia="Times New Roman" w:hAnsi="Arial" w:cs="Arial"/>
                <w:sz w:val="19"/>
                <w:szCs w:val="19"/>
              </w:rPr>
              <w:t>. Должность</w:t>
            </w:r>
          </w:p>
        </w:tc>
        <w:tc>
          <w:tcPr>
            <w:tcW w:w="4274" w:type="pct"/>
            <w:gridSpan w:val="56"/>
            <w:tcBorders>
              <w:left w:val="single" w:sz="4" w:space="0" w:color="D5D6D7"/>
              <w:bottom w:val="single" w:sz="4" w:space="0" w:color="auto"/>
            </w:tcBorders>
            <w:shd w:val="clear" w:color="auto" w:fill="auto"/>
            <w:vAlign w:val="bottom"/>
          </w:tcPr>
          <w:p w:rsidR="008E395C" w:rsidRPr="00EA067F" w:rsidRDefault="008E395C" w:rsidP="00B52FD4">
            <w:pPr>
              <w:spacing w:before="60" w:after="0" w:line="240" w:lineRule="auto"/>
              <w:ind w:left="34" w:right="-85"/>
              <w:rPr>
                <w:rFonts w:ascii="Arial" w:eastAsia="Times New Roman" w:hAnsi="Arial" w:cs="Arial"/>
                <w:sz w:val="20"/>
                <w:szCs w:val="20"/>
              </w:rPr>
            </w:pPr>
          </w:p>
        </w:tc>
      </w:tr>
      <w:tr w:rsidR="008E395C" w:rsidRPr="00EA067F" w:rsidTr="00B52FD4">
        <w:trPr>
          <w:trHeight w:val="66"/>
        </w:trPr>
        <w:tc>
          <w:tcPr>
            <w:tcW w:w="2462" w:type="pct"/>
            <w:gridSpan w:val="32"/>
            <w:tcBorders>
              <w:bottom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lang w:val="en-US"/>
              </w:rPr>
              <w:t>9</w:t>
            </w:r>
            <w:r w:rsidRPr="00EA067F">
              <w:rPr>
                <w:rFonts w:ascii="Arial" w:eastAsia="Times New Roman" w:hAnsi="Arial" w:cs="Arial"/>
                <w:sz w:val="19"/>
                <w:szCs w:val="19"/>
              </w:rPr>
              <w:t>. Образец оттиска печати:</w:t>
            </w:r>
          </w:p>
        </w:tc>
        <w:tc>
          <w:tcPr>
            <w:tcW w:w="2538" w:type="pct"/>
            <w:gridSpan w:val="30"/>
            <w:tcBorders>
              <w:bottom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lang w:val="en-US"/>
              </w:rPr>
              <w:t>10</w:t>
            </w:r>
            <w:r w:rsidRPr="00EA067F">
              <w:rPr>
                <w:rFonts w:ascii="Arial" w:eastAsia="Times New Roman" w:hAnsi="Arial" w:cs="Arial"/>
                <w:sz w:val="19"/>
                <w:szCs w:val="19"/>
              </w:rPr>
              <w:t>. Подпись</w:t>
            </w:r>
            <w:r w:rsidRPr="00EA067F">
              <w:rPr>
                <w:rFonts w:ascii="Arial" w:eastAsia="Times New Roman" w:hAnsi="Arial" w:cs="Arial"/>
                <w:sz w:val="19"/>
                <w:szCs w:val="19"/>
                <w:vertAlign w:val="superscript"/>
              </w:rPr>
              <w:endnoteReference w:id="39"/>
            </w:r>
            <w:r w:rsidRPr="00EA067F">
              <w:rPr>
                <w:rFonts w:ascii="Arial" w:eastAsia="Times New Roman" w:hAnsi="Arial" w:cs="Arial"/>
                <w:sz w:val="19"/>
                <w:szCs w:val="19"/>
              </w:rPr>
              <w:t>:</w:t>
            </w:r>
          </w:p>
        </w:tc>
      </w:tr>
      <w:tr w:rsidR="008E395C" w:rsidRPr="00EA067F" w:rsidTr="00B52FD4">
        <w:trPr>
          <w:trHeight w:val="1551"/>
        </w:trPr>
        <w:tc>
          <w:tcPr>
            <w:tcW w:w="2462" w:type="pct"/>
            <w:gridSpan w:val="32"/>
            <w:tcBorders>
              <w:bottom w:val="nil"/>
            </w:tcBorders>
            <w:shd w:val="clear" w:color="auto" w:fill="auto"/>
            <w:vAlign w:val="center"/>
          </w:tcPr>
          <w:p w:rsidR="008E395C" w:rsidRPr="00EA067F" w:rsidRDefault="004A2A34" w:rsidP="00B52FD4">
            <w:pPr>
              <w:spacing w:before="60" w:after="60" w:line="240" w:lineRule="auto"/>
              <w:ind w:left="-85" w:right="-85"/>
              <w:jc w:val="center"/>
              <w:rPr>
                <w:rFonts w:ascii="Arial" w:eastAsia="Times New Roman" w:hAnsi="Arial" w:cs="Arial"/>
                <w:sz w:val="19"/>
                <w:szCs w:val="19"/>
              </w:rPr>
            </w:pPr>
            <w:r>
              <w:rPr>
                <w:rFonts w:ascii="Arial" w:eastAsia="Times New Roman" w:hAnsi="Arial" w:cs="Arial"/>
                <w:noProof/>
                <w:sz w:val="19"/>
                <w:szCs w:val="19"/>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3" type="#_x0000_t75" style="position:absolute;left:0;text-align:left;margin-left:0;margin-top:0;width:491.75pt;height:49.9pt;z-index:251670528;mso-position-horizontal:left;mso-position-horizontal-relative:page;mso-position-vertical:bottom;mso-position-vertical-relative:page" o:allowincell="f">
                  <v:imagedata r:id="rId13" o:title=""/>
                  <w10:wrap anchorx="page" anchory="page"/>
                  <w10:anchorlock/>
                </v:shape>
                <o:OLEObject Type="Embed" ProgID="PBrush" ShapeID="_x0000_s1103" DrawAspect="Content" ObjectID="_1596468608" r:id="rId14"/>
              </w:pict>
            </w:r>
            <w:r w:rsidR="008E395C" w:rsidRPr="00EA067F">
              <w:rPr>
                <w:rFonts w:ascii="Arial" w:eastAsia="Times New Roman" w:hAnsi="Arial" w:cs="Arial"/>
                <w:sz w:val="19"/>
                <w:szCs w:val="19"/>
              </w:rPr>
              <w:t>М.П.</w:t>
            </w:r>
          </w:p>
        </w:tc>
        <w:tc>
          <w:tcPr>
            <w:tcW w:w="2538" w:type="pct"/>
            <w:gridSpan w:val="30"/>
            <w:tcBorders>
              <w:bottom w:val="single" w:sz="4" w:space="0" w:color="auto"/>
            </w:tcBorders>
            <w:shd w:val="clear" w:color="auto" w:fill="auto"/>
            <w:vAlign w:val="bottom"/>
          </w:tcPr>
          <w:p w:rsidR="008E395C" w:rsidRPr="00EA067F" w:rsidRDefault="008E395C" w:rsidP="00B52FD4">
            <w:pPr>
              <w:spacing w:before="60" w:after="60" w:line="240" w:lineRule="auto"/>
              <w:ind w:right="-85"/>
              <w:rPr>
                <w:rFonts w:ascii="Arial" w:eastAsia="Times New Roman" w:hAnsi="Arial" w:cs="Arial"/>
                <w:sz w:val="19"/>
                <w:szCs w:val="19"/>
              </w:rPr>
            </w:pPr>
            <w:r w:rsidRPr="00EA067F">
              <w:rPr>
                <w:rFonts w:ascii="Arial" w:hAnsi="Arial" w:cs="Arial"/>
                <w:noProof/>
                <w:sz w:val="18"/>
                <w:lang w:eastAsia="ru-RU"/>
              </w:rPr>
              <w:drawing>
                <wp:inline distT="0" distB="0" distL="0" distR="0" wp14:anchorId="2BB1FFEA" wp14:editId="66B387B3">
                  <wp:extent cx="278130" cy="278130"/>
                  <wp:effectExtent l="0" t="0" r="7620" b="7620"/>
                  <wp:docPr id="3" name="Рисунок 3"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66" descr="68.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r>
      <w:tr w:rsidR="008E395C" w:rsidRPr="00EA067F" w:rsidTr="00B52FD4">
        <w:trPr>
          <w:trHeight w:val="66"/>
        </w:trPr>
        <w:tc>
          <w:tcPr>
            <w:tcW w:w="2462" w:type="pct"/>
            <w:gridSpan w:val="32"/>
            <w:tcBorders>
              <w:bottom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lang w:val="en-US"/>
              </w:rPr>
              <w:t>11</w:t>
            </w:r>
            <w:r w:rsidRPr="00EA067F">
              <w:rPr>
                <w:rFonts w:ascii="Arial" w:eastAsia="Times New Roman" w:hAnsi="Arial" w:cs="Arial"/>
                <w:sz w:val="19"/>
                <w:szCs w:val="19"/>
              </w:rPr>
              <w:t>. Фамилия, инициалы:</w:t>
            </w:r>
          </w:p>
        </w:tc>
        <w:tc>
          <w:tcPr>
            <w:tcW w:w="2538" w:type="pct"/>
            <w:gridSpan w:val="30"/>
            <w:tcBorders>
              <w:top w:val="single" w:sz="4" w:space="0" w:color="auto"/>
              <w:bottom w:val="nil"/>
            </w:tcBorders>
            <w:shd w:val="clear" w:color="auto" w:fill="auto"/>
            <w:vAlign w:val="center"/>
          </w:tcPr>
          <w:p w:rsidR="008E395C" w:rsidRPr="00EA067F" w:rsidRDefault="008E395C" w:rsidP="00B52FD4">
            <w:pPr>
              <w:spacing w:before="60" w:after="0" w:line="240" w:lineRule="auto"/>
              <w:ind w:left="-85" w:right="-85"/>
              <w:rPr>
                <w:rFonts w:ascii="Arial" w:eastAsia="Times New Roman" w:hAnsi="Arial" w:cs="Arial"/>
                <w:sz w:val="19"/>
                <w:szCs w:val="19"/>
              </w:rPr>
            </w:pPr>
          </w:p>
        </w:tc>
      </w:tr>
      <w:tr w:rsidR="008E395C" w:rsidRPr="00EA067F" w:rsidTr="00B52FD4">
        <w:tc>
          <w:tcPr>
            <w:tcW w:w="5000" w:type="pct"/>
            <w:gridSpan w:val="62"/>
            <w:tcBorders>
              <w:left w:val="nil"/>
              <w:right w:val="nil"/>
            </w:tcBorders>
            <w:shd w:val="clear" w:color="auto" w:fill="auto"/>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c>
          <w:tcPr>
            <w:tcW w:w="5000" w:type="pct"/>
            <w:gridSpan w:val="62"/>
            <w:tcBorders>
              <w:top w:val="nil"/>
              <w:bottom w:val="nil"/>
            </w:tcBorders>
            <w:shd w:val="clear" w:color="auto" w:fill="D5D6D7"/>
            <w:vAlign w:val="center"/>
          </w:tcPr>
          <w:p w:rsidR="008E395C" w:rsidRPr="00EA067F" w:rsidRDefault="008E395C" w:rsidP="00B52FD4">
            <w:pPr>
              <w:keepNext/>
              <w:spacing w:line="240" w:lineRule="auto"/>
              <w:ind w:left="-108" w:right="-108"/>
              <w:jc w:val="center"/>
              <w:outlineLvl w:val="0"/>
              <w:rPr>
                <w:rFonts w:ascii="Arial" w:eastAsia="Times New Roman" w:hAnsi="Arial" w:cs="Arial"/>
                <w:b/>
                <w:sz w:val="20"/>
                <w:szCs w:val="20"/>
                <w:lang w:eastAsia="ru-RU"/>
              </w:rPr>
            </w:pPr>
            <w:r w:rsidRPr="00EA067F">
              <w:rPr>
                <w:rFonts w:ascii="Arial" w:eastAsia="Times New Roman" w:hAnsi="Arial" w:cs="Arial"/>
                <w:b/>
                <w:sz w:val="20"/>
                <w:szCs w:val="20"/>
                <w:lang w:eastAsia="ru-RU"/>
              </w:rPr>
              <w:t>СЛУЖЕБНЫЕ ОТМЕТКИ</w:t>
            </w:r>
          </w:p>
        </w:tc>
      </w:tr>
      <w:tr w:rsidR="008E395C" w:rsidRPr="00EA067F" w:rsidTr="00B52FD4">
        <w:tc>
          <w:tcPr>
            <w:tcW w:w="1647" w:type="pct"/>
            <w:gridSpan w:val="19"/>
            <w:tcBorders>
              <w:top w:val="nil"/>
              <w:bottom w:val="nil"/>
            </w:tcBorders>
            <w:shd w:val="clear" w:color="auto" w:fill="D5D6D7"/>
          </w:tcPr>
          <w:p w:rsidR="008E395C" w:rsidRPr="00EA067F" w:rsidRDefault="008E395C" w:rsidP="00B52FD4">
            <w:pPr>
              <w:spacing w:before="60" w:after="0" w:line="240" w:lineRule="auto"/>
              <w:ind w:left="-85" w:right="-85"/>
              <w:rPr>
                <w:rFonts w:ascii="Arial" w:eastAsia="Times New Roman" w:hAnsi="Arial" w:cs="Arial"/>
                <w:sz w:val="14"/>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Получено уполномоченным лицом</w:t>
            </w:r>
          </w:p>
        </w:tc>
        <w:tc>
          <w:tcPr>
            <w:tcW w:w="3353" w:type="pct"/>
            <w:gridSpan w:val="43"/>
            <w:tcBorders>
              <w:top w:val="nil"/>
              <w:bottom w:val="nil"/>
            </w:tcBorders>
            <w:shd w:val="clear" w:color="auto" w:fill="D5D6D7"/>
          </w:tcPr>
          <w:p w:rsidR="008E395C" w:rsidRPr="00EA067F" w:rsidRDefault="008E395C" w:rsidP="00B52FD4">
            <w:pPr>
              <w:spacing w:before="60" w:after="0" w:line="240" w:lineRule="auto"/>
              <w:ind w:left="-85" w:right="-85"/>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Получено с использованием сведений и документов, собранных и заверенных Партнером</w:t>
            </w:r>
          </w:p>
        </w:tc>
      </w:tr>
      <w:tr w:rsidR="008E395C" w:rsidRPr="00EA067F" w:rsidTr="00B52FD4">
        <w:tc>
          <w:tcPr>
            <w:tcW w:w="5000" w:type="pct"/>
            <w:gridSpan w:val="62"/>
            <w:tcBorders>
              <w:top w:val="nil"/>
              <w:bottom w:val="nil"/>
            </w:tcBorders>
            <w:shd w:val="clear" w:color="auto" w:fill="D5D6D7"/>
          </w:tcPr>
          <w:p w:rsidR="008E395C" w:rsidRPr="00EA067F" w:rsidRDefault="008E395C" w:rsidP="00B52FD4">
            <w:pPr>
              <w:spacing w:before="60" w:after="0" w:line="240" w:lineRule="auto"/>
              <w:ind w:left="-85" w:right="-85"/>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Получено почтовым отправлением/Курьером</w:t>
            </w:r>
          </w:p>
        </w:tc>
      </w:tr>
      <w:tr w:rsidR="008E395C" w:rsidRPr="00EA067F" w:rsidTr="00B52FD4">
        <w:tc>
          <w:tcPr>
            <w:tcW w:w="1149" w:type="pct"/>
            <w:gridSpan w:val="12"/>
            <w:tcBorders>
              <w:top w:val="nil"/>
              <w:bottom w:val="nil"/>
            </w:tcBorders>
            <w:shd w:val="clear" w:color="auto" w:fill="D5D6D7"/>
            <w:vAlign w:val="center"/>
          </w:tcPr>
          <w:p w:rsidR="008E395C" w:rsidRPr="00EA067F" w:rsidRDefault="008E395C" w:rsidP="00B52FD4">
            <w:pPr>
              <w:spacing w:before="60" w:after="0" w:line="240" w:lineRule="auto"/>
              <w:ind w:left="-85" w:right="-85"/>
              <w:rPr>
                <w:rFonts w:ascii="Arial" w:eastAsia="Times New Roman" w:hAnsi="Arial" w:cs="Arial"/>
                <w:sz w:val="16"/>
                <w:szCs w:val="16"/>
              </w:rPr>
            </w:pPr>
            <w:r w:rsidRPr="00EA067F">
              <w:rPr>
                <w:rFonts w:ascii="Arial" w:eastAsia="Times New Roman" w:hAnsi="Arial" w:cs="Arial"/>
                <w:sz w:val="16"/>
                <w:szCs w:val="16"/>
              </w:rPr>
              <w:t>Дата получения Анкеты:</w:t>
            </w:r>
          </w:p>
        </w:tc>
        <w:tc>
          <w:tcPr>
            <w:tcW w:w="1687" w:type="pct"/>
            <w:gridSpan w:val="30"/>
            <w:tcBorders>
              <w:top w:val="nil"/>
              <w:bottom w:val="single" w:sz="4" w:space="0" w:color="auto"/>
            </w:tcBorders>
            <w:shd w:val="clear" w:color="auto" w:fill="D5D6D7"/>
          </w:tcPr>
          <w:p w:rsidR="008E395C" w:rsidRPr="00EA067F" w:rsidRDefault="008E395C" w:rsidP="00B52FD4">
            <w:pPr>
              <w:spacing w:before="60" w:after="0" w:line="240" w:lineRule="auto"/>
              <w:ind w:left="-85" w:right="-85"/>
              <w:rPr>
                <w:rFonts w:ascii="Arial" w:eastAsia="Times New Roman" w:hAnsi="Arial" w:cs="Arial"/>
                <w:sz w:val="16"/>
                <w:szCs w:val="16"/>
              </w:rPr>
            </w:pPr>
          </w:p>
        </w:tc>
        <w:tc>
          <w:tcPr>
            <w:tcW w:w="2164" w:type="pct"/>
            <w:gridSpan w:val="20"/>
            <w:tcBorders>
              <w:top w:val="nil"/>
              <w:bottom w:val="nil"/>
            </w:tcBorders>
            <w:shd w:val="clear" w:color="auto" w:fill="D5D6D7"/>
          </w:tcPr>
          <w:p w:rsidR="008E395C" w:rsidRPr="00EA067F" w:rsidRDefault="008E395C" w:rsidP="00B52FD4">
            <w:pPr>
              <w:spacing w:before="60" w:after="0" w:line="240" w:lineRule="auto"/>
              <w:ind w:left="-85" w:right="-85"/>
              <w:rPr>
                <w:rFonts w:ascii="Arial" w:eastAsia="Times New Roman" w:hAnsi="Arial" w:cs="Arial"/>
                <w:sz w:val="16"/>
                <w:szCs w:val="16"/>
              </w:rPr>
            </w:pPr>
          </w:p>
        </w:tc>
      </w:tr>
      <w:tr w:rsidR="008E395C" w:rsidRPr="00EA067F" w:rsidTr="00B52FD4">
        <w:tc>
          <w:tcPr>
            <w:tcW w:w="5000" w:type="pct"/>
            <w:gridSpan w:val="62"/>
            <w:tcBorders>
              <w:top w:val="nil"/>
              <w:bottom w:val="nil"/>
            </w:tcBorders>
            <w:shd w:val="clear" w:color="auto" w:fill="D5D6D7"/>
          </w:tcPr>
          <w:p w:rsidR="008E395C" w:rsidRPr="00EA067F" w:rsidRDefault="008E395C" w:rsidP="00B52FD4">
            <w:pPr>
              <w:spacing w:after="0" w:line="240" w:lineRule="auto"/>
              <w:ind w:left="-113"/>
              <w:rPr>
                <w:rFonts w:ascii="Arial" w:eastAsia="Times New Roman" w:hAnsi="Arial" w:cs="Arial"/>
                <w:sz w:val="8"/>
                <w:szCs w:val="8"/>
              </w:rPr>
            </w:pPr>
          </w:p>
        </w:tc>
      </w:tr>
      <w:tr w:rsidR="008E395C" w:rsidRPr="00EA067F" w:rsidTr="00B52FD4">
        <w:trPr>
          <w:trHeight w:val="70"/>
        </w:trPr>
        <w:tc>
          <w:tcPr>
            <w:tcW w:w="5000" w:type="pct"/>
            <w:gridSpan w:val="62"/>
            <w:tcBorders>
              <w:top w:val="nil"/>
              <w:bottom w:val="single" w:sz="4" w:space="0" w:color="auto"/>
            </w:tcBorders>
            <w:shd w:val="clear" w:color="auto" w:fill="D5D6D7"/>
          </w:tcPr>
          <w:p w:rsidR="008E395C" w:rsidRPr="00EA067F" w:rsidRDefault="008E395C" w:rsidP="00B52FD4">
            <w:pPr>
              <w:spacing w:after="60" w:line="240" w:lineRule="auto"/>
              <w:ind w:left="-85"/>
              <w:rPr>
                <w:rFonts w:ascii="Arial" w:eastAsia="Times New Roman" w:hAnsi="Arial" w:cs="Arial"/>
                <w:sz w:val="16"/>
                <w:szCs w:val="16"/>
              </w:rPr>
            </w:pPr>
            <w:r w:rsidRPr="00EA067F">
              <w:rPr>
                <w:rFonts w:ascii="Arial" w:eastAsia="Times New Roman" w:hAnsi="Arial" w:cs="Arial"/>
                <w:sz w:val="16"/>
                <w:szCs w:val="16"/>
              </w:rPr>
              <w:t>Подтверждаю, что информация внесена в настоящую Анкету на основании оригиналов или надлежащим образом заверенных копий документов, указанных в соответствующих графах Анкеты. Представленные копии документов, а также заверенные мною копии документов, снятые с представленных оригиналов документов, к Анкете приложены. Устный опрос, на основании которого заполнены графы Анкеты, проведен мною лично. Анкета подписана в моем присутствии.</w:t>
            </w:r>
          </w:p>
        </w:tc>
      </w:tr>
      <w:tr w:rsidR="008E395C" w:rsidRPr="00EA067F" w:rsidTr="00B52FD4">
        <w:trPr>
          <w:trHeight w:val="60"/>
        </w:trPr>
        <w:tc>
          <w:tcPr>
            <w:tcW w:w="1970" w:type="pct"/>
            <w:gridSpan w:val="23"/>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keepNext/>
              <w:spacing w:before="60" w:after="60" w:line="240" w:lineRule="auto"/>
              <w:ind w:left="-85" w:right="-85"/>
              <w:jc w:val="center"/>
              <w:rPr>
                <w:rFonts w:ascii="Arial" w:eastAsia="Times New Roman" w:hAnsi="Arial" w:cs="Arial"/>
                <w:sz w:val="16"/>
                <w:szCs w:val="16"/>
              </w:rPr>
            </w:pPr>
            <w:r w:rsidRPr="00EA067F">
              <w:rPr>
                <w:rFonts w:ascii="Arial" w:hAnsi="Arial" w:cs="Arial"/>
                <w:sz w:val="16"/>
                <w:szCs w:val="16"/>
              </w:rPr>
              <w:t>Наименование Партнера / Должность работника</w:t>
            </w:r>
          </w:p>
        </w:tc>
        <w:tc>
          <w:tcPr>
            <w:tcW w:w="1771" w:type="pct"/>
            <w:gridSpan w:val="30"/>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keepNext/>
              <w:spacing w:before="60" w:after="60" w:line="240" w:lineRule="auto"/>
              <w:ind w:left="-85"/>
              <w:jc w:val="center"/>
              <w:rPr>
                <w:rFonts w:ascii="Arial" w:eastAsia="Times New Roman" w:hAnsi="Arial" w:cs="Arial"/>
                <w:sz w:val="16"/>
                <w:szCs w:val="16"/>
              </w:rPr>
            </w:pPr>
            <w:r w:rsidRPr="00EA067F">
              <w:rPr>
                <w:rFonts w:ascii="Arial" w:hAnsi="Arial" w:cs="Arial"/>
                <w:sz w:val="16"/>
                <w:szCs w:val="16"/>
              </w:rPr>
              <w:t>Фамилия и инициалы</w:t>
            </w:r>
          </w:p>
        </w:tc>
        <w:tc>
          <w:tcPr>
            <w:tcW w:w="1259"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keepNext/>
              <w:spacing w:before="60" w:after="60" w:line="240" w:lineRule="auto"/>
              <w:ind w:left="-85"/>
              <w:jc w:val="center"/>
              <w:rPr>
                <w:rFonts w:ascii="Arial" w:eastAsia="Times New Roman" w:hAnsi="Arial" w:cs="Arial"/>
                <w:sz w:val="16"/>
                <w:szCs w:val="16"/>
              </w:rPr>
            </w:pPr>
            <w:r w:rsidRPr="00EA067F">
              <w:rPr>
                <w:rFonts w:ascii="Arial" w:hAnsi="Arial" w:cs="Arial"/>
                <w:sz w:val="16"/>
                <w:szCs w:val="16"/>
              </w:rPr>
              <w:t>Подпись</w:t>
            </w:r>
          </w:p>
        </w:tc>
      </w:tr>
      <w:tr w:rsidR="008E395C" w:rsidRPr="00EA067F" w:rsidTr="00B52FD4">
        <w:trPr>
          <w:trHeight w:val="435"/>
        </w:trPr>
        <w:tc>
          <w:tcPr>
            <w:tcW w:w="1970" w:type="pct"/>
            <w:gridSpan w:val="23"/>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keepNext/>
              <w:spacing w:before="60" w:after="60" w:line="240" w:lineRule="auto"/>
              <w:ind w:left="-85" w:right="-85"/>
              <w:jc w:val="center"/>
              <w:rPr>
                <w:rFonts w:ascii="Arial" w:hAnsi="Arial" w:cs="Arial"/>
                <w:sz w:val="16"/>
                <w:szCs w:val="16"/>
              </w:rPr>
            </w:pPr>
          </w:p>
        </w:tc>
        <w:tc>
          <w:tcPr>
            <w:tcW w:w="1771" w:type="pct"/>
            <w:gridSpan w:val="30"/>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keepNext/>
              <w:spacing w:before="60" w:after="60" w:line="240" w:lineRule="auto"/>
              <w:ind w:left="-85"/>
              <w:jc w:val="center"/>
              <w:rPr>
                <w:rFonts w:ascii="Arial" w:hAnsi="Arial" w:cs="Arial"/>
                <w:sz w:val="16"/>
                <w:szCs w:val="16"/>
              </w:rPr>
            </w:pPr>
          </w:p>
        </w:tc>
        <w:tc>
          <w:tcPr>
            <w:tcW w:w="1259"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EA067F" w:rsidRDefault="008E395C" w:rsidP="00B52FD4">
            <w:pPr>
              <w:keepNext/>
              <w:spacing w:before="60" w:after="60" w:line="240" w:lineRule="auto"/>
              <w:ind w:left="-85"/>
              <w:jc w:val="center"/>
              <w:rPr>
                <w:rFonts w:ascii="Arial" w:hAnsi="Arial" w:cs="Arial"/>
                <w:sz w:val="16"/>
                <w:szCs w:val="16"/>
              </w:rPr>
            </w:pPr>
          </w:p>
        </w:tc>
      </w:tr>
      <w:tr w:rsidR="008E395C" w:rsidRPr="00EA067F" w:rsidTr="00B52FD4">
        <w:trPr>
          <w:trHeight w:val="192"/>
        </w:trPr>
        <w:tc>
          <w:tcPr>
            <w:tcW w:w="1970" w:type="pct"/>
            <w:gridSpan w:val="23"/>
            <w:tcBorders>
              <w:top w:val="single" w:sz="4" w:space="0" w:color="auto"/>
              <w:left w:val="nil"/>
              <w:bottom w:val="nil"/>
              <w:right w:val="nil"/>
            </w:tcBorders>
            <w:shd w:val="clear" w:color="auto" w:fill="D5D6D7"/>
            <w:vAlign w:val="center"/>
          </w:tcPr>
          <w:p w:rsidR="008E395C" w:rsidRPr="00EA067F" w:rsidRDefault="008E395C" w:rsidP="00B52FD4">
            <w:pPr>
              <w:keepNext/>
              <w:spacing w:before="60" w:after="60" w:line="240" w:lineRule="auto"/>
              <w:ind w:left="-85"/>
              <w:jc w:val="center"/>
              <w:rPr>
                <w:rFonts w:ascii="Arial" w:hAnsi="Arial" w:cs="Arial"/>
                <w:sz w:val="16"/>
                <w:szCs w:val="16"/>
              </w:rPr>
            </w:pPr>
          </w:p>
        </w:tc>
        <w:tc>
          <w:tcPr>
            <w:tcW w:w="1771" w:type="pct"/>
            <w:gridSpan w:val="30"/>
            <w:tcBorders>
              <w:top w:val="single" w:sz="4" w:space="0" w:color="auto"/>
              <w:left w:val="nil"/>
              <w:bottom w:val="nil"/>
              <w:right w:val="nil"/>
            </w:tcBorders>
            <w:shd w:val="clear" w:color="auto" w:fill="D5D6D7"/>
            <w:vAlign w:val="center"/>
          </w:tcPr>
          <w:p w:rsidR="008E395C" w:rsidRPr="00EA067F" w:rsidRDefault="008E395C" w:rsidP="00B52FD4">
            <w:pPr>
              <w:keepNext/>
              <w:spacing w:before="60" w:after="60" w:line="240" w:lineRule="auto"/>
              <w:ind w:left="-85"/>
              <w:jc w:val="center"/>
              <w:rPr>
                <w:rFonts w:ascii="Arial" w:hAnsi="Arial" w:cs="Arial"/>
                <w:sz w:val="16"/>
                <w:szCs w:val="16"/>
              </w:rPr>
            </w:pPr>
          </w:p>
        </w:tc>
        <w:tc>
          <w:tcPr>
            <w:tcW w:w="1259" w:type="pct"/>
            <w:gridSpan w:val="9"/>
            <w:tcBorders>
              <w:top w:val="single" w:sz="4" w:space="0" w:color="auto"/>
              <w:left w:val="nil"/>
              <w:bottom w:val="nil"/>
              <w:right w:val="nil"/>
            </w:tcBorders>
            <w:shd w:val="clear" w:color="auto" w:fill="D5D6D7"/>
            <w:vAlign w:val="center"/>
          </w:tcPr>
          <w:p w:rsidR="008E395C" w:rsidRPr="00EA067F" w:rsidRDefault="008E395C" w:rsidP="00B52FD4">
            <w:pPr>
              <w:keepNext/>
              <w:spacing w:before="60" w:after="60" w:line="240" w:lineRule="auto"/>
              <w:ind w:left="-85"/>
              <w:jc w:val="center"/>
              <w:rPr>
                <w:rFonts w:ascii="Arial" w:hAnsi="Arial" w:cs="Arial"/>
                <w:sz w:val="16"/>
                <w:szCs w:val="16"/>
              </w:rPr>
            </w:pPr>
            <w:r w:rsidRPr="00EA067F">
              <w:rPr>
                <w:rFonts w:ascii="Arial" w:eastAsia="Times New Roman" w:hAnsi="Arial" w:cs="Arial"/>
                <w:sz w:val="16"/>
                <w:szCs w:val="16"/>
              </w:rPr>
              <w:t>М.П.</w:t>
            </w:r>
          </w:p>
        </w:tc>
      </w:tr>
      <w:tr w:rsidR="008E395C" w:rsidRPr="00EA067F" w:rsidTr="00B52FD4">
        <w:tc>
          <w:tcPr>
            <w:tcW w:w="5000" w:type="pct"/>
            <w:gridSpan w:val="62"/>
            <w:tcBorders>
              <w:top w:val="nil"/>
            </w:tcBorders>
            <w:shd w:val="clear" w:color="auto" w:fill="D5D6D7"/>
            <w:vAlign w:val="center"/>
          </w:tcPr>
          <w:p w:rsidR="008E395C" w:rsidRPr="00EA067F" w:rsidRDefault="008E395C" w:rsidP="00B52FD4">
            <w:pPr>
              <w:spacing w:after="0" w:line="240" w:lineRule="auto"/>
              <w:ind w:left="-113"/>
              <w:rPr>
                <w:rFonts w:ascii="Arial" w:eastAsia="Times New Roman" w:hAnsi="Arial" w:cs="Arial"/>
                <w:sz w:val="8"/>
                <w:szCs w:val="8"/>
                <w:lang w:val="en-US"/>
              </w:rPr>
            </w:pPr>
          </w:p>
        </w:tc>
      </w:tr>
    </w:tbl>
    <w:p w:rsidR="008E395C" w:rsidRPr="00EA067F" w:rsidRDefault="008E395C" w:rsidP="008E395C">
      <w:pPr>
        <w:pStyle w:val="ID"/>
        <w:rPr>
          <w:sz w:val="4"/>
          <w:szCs w:val="4"/>
          <w:lang w:val="ru-RU"/>
        </w:rPr>
      </w:pPr>
    </w:p>
    <w:p w:rsidR="008E395C" w:rsidRPr="00EA067F" w:rsidRDefault="008E395C" w:rsidP="008E395C">
      <w:pPr>
        <w:pStyle w:val="ID"/>
        <w:rPr>
          <w:sz w:val="4"/>
          <w:szCs w:val="4"/>
          <w:lang w:val="ru-RU"/>
        </w:rPr>
        <w:sectPr w:rsidR="008E395C" w:rsidRPr="00EA067F" w:rsidSect="001E34F0">
          <w:headerReference w:type="default" r:id="rId16"/>
          <w:footerReference w:type="default" r:id="rId17"/>
          <w:headerReference w:type="first" r:id="rId18"/>
          <w:footerReference w:type="first" r:id="rId19"/>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p>
    <w:p w:rsidR="00EB35CC" w:rsidRDefault="00EB35CC" w:rsidP="00F56428">
      <w:pPr>
        <w:pStyle w:val="ID"/>
        <w:rPr>
          <w:sz w:val="4"/>
          <w:szCs w:val="4"/>
          <w:lang w:val="ru-RU"/>
        </w:rPr>
      </w:pPr>
    </w:p>
    <w:p w:rsidR="00AA1505" w:rsidRDefault="00AA1505" w:rsidP="00F56428">
      <w:pPr>
        <w:pStyle w:val="ID"/>
        <w:rPr>
          <w:sz w:val="4"/>
          <w:szCs w:val="4"/>
          <w:lang w:val="ru-RU"/>
        </w:rPr>
      </w:pPr>
    </w:p>
    <w:p w:rsidR="00EB35CC" w:rsidRPr="00EA067F" w:rsidRDefault="00EB35CC" w:rsidP="00F56428">
      <w:pPr>
        <w:spacing w:after="0" w:line="240" w:lineRule="auto"/>
        <w:jc w:val="right"/>
        <w:rPr>
          <w:rFonts w:ascii="Arial" w:eastAsia="Times New Roman" w:hAnsi="Arial" w:cs="Arial"/>
          <w:b/>
          <w:sz w:val="20"/>
          <w:szCs w:val="20"/>
          <w:lang w:eastAsia="ru-RU"/>
        </w:rPr>
      </w:pPr>
      <w:r w:rsidRPr="00EA067F">
        <w:rPr>
          <w:rFonts w:ascii="Arial" w:eastAsia="Times New Roman" w:hAnsi="Arial" w:cs="Arial"/>
          <w:b/>
          <w:sz w:val="20"/>
          <w:szCs w:val="20"/>
          <w:lang w:val="en-US" w:eastAsia="ru-RU"/>
        </w:rPr>
        <w:t>F</w:t>
      </w:r>
      <w:r w:rsidRPr="00EA067F">
        <w:rPr>
          <w:rFonts w:ascii="Arial" w:eastAsia="Times New Roman" w:hAnsi="Arial" w:cs="Arial"/>
          <w:b/>
          <w:sz w:val="20"/>
          <w:szCs w:val="20"/>
          <w:lang w:eastAsia="ru-RU"/>
        </w:rPr>
        <w:t>-1-02</w:t>
      </w:r>
    </w:p>
    <w:p w:rsidR="00EB35CC" w:rsidRPr="00EA067F" w:rsidRDefault="00DD0A1A" w:rsidP="00F56428">
      <w:pPr>
        <w:spacing w:after="284" w:line="240" w:lineRule="auto"/>
        <w:ind w:left="-108" w:right="-108"/>
        <w:jc w:val="center"/>
        <w:outlineLvl w:val="0"/>
        <w:rPr>
          <w:rFonts w:ascii="Arial" w:eastAsia="Times New Roman" w:hAnsi="Arial" w:cs="Arial"/>
          <w:b/>
          <w:sz w:val="16"/>
          <w:szCs w:val="16"/>
          <w:lang w:eastAsia="ru-RU"/>
        </w:rPr>
      </w:pPr>
      <w:r w:rsidRPr="00EA067F">
        <w:rPr>
          <w:rFonts w:ascii="Arial" w:eastAsia="Times New Roman" w:hAnsi="Arial" w:cs="Arial"/>
          <w:b/>
          <w:lang w:eastAsia="ru-RU"/>
        </w:rPr>
        <w:t>АНКЕТА ФИЗИЧЕСКОГО ЛИЦА</w:t>
      </w:r>
      <w:r w:rsidR="00C3099B" w:rsidRPr="00EA067F">
        <w:rPr>
          <w:rStyle w:val="aff1"/>
          <w:rFonts w:ascii="Arial" w:eastAsia="Times New Roman" w:hAnsi="Arial" w:cs="Arial"/>
          <w:b/>
          <w:lang w:eastAsia="ru-RU"/>
        </w:rPr>
        <w:endnoteReference w:id="40"/>
      </w:r>
      <w:r w:rsidRPr="00EA067F">
        <w:rPr>
          <w:rFonts w:ascii="Arial" w:eastAsia="Times New Roman" w:hAnsi="Arial" w:cs="Arial"/>
          <w:b/>
          <w:lang w:eastAsia="ru-RU"/>
        </w:rPr>
        <w:br/>
      </w:r>
      <w:r w:rsidRPr="00EA067F">
        <w:rPr>
          <w:rFonts w:ascii="Arial" w:eastAsia="Times New Roman" w:hAnsi="Arial" w:cs="Arial"/>
          <w:sz w:val="16"/>
          <w:szCs w:val="16"/>
          <w:lang w:eastAsia="ru-RU"/>
        </w:rPr>
        <w:t>(если не указано иное все поля анкеты подлежат обязательному заполнению согласно содержащимся в них указаниям)</w:t>
      </w:r>
    </w:p>
    <w:tbl>
      <w:tblPr>
        <w:tblW w:w="5018"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firstRow="1" w:lastRow="0" w:firstColumn="1" w:lastColumn="0" w:noHBand="0" w:noVBand="1"/>
      </w:tblPr>
      <w:tblGrid>
        <w:gridCol w:w="835"/>
        <w:gridCol w:w="1020"/>
        <w:gridCol w:w="449"/>
        <w:gridCol w:w="156"/>
        <w:gridCol w:w="682"/>
        <w:gridCol w:w="85"/>
        <w:gridCol w:w="411"/>
        <w:gridCol w:w="263"/>
        <w:gridCol w:w="104"/>
        <w:gridCol w:w="196"/>
        <w:gridCol w:w="136"/>
        <w:gridCol w:w="156"/>
        <w:gridCol w:w="119"/>
        <w:gridCol w:w="61"/>
        <w:gridCol w:w="36"/>
        <w:gridCol w:w="60"/>
        <w:gridCol w:w="106"/>
        <w:gridCol w:w="275"/>
        <w:gridCol w:w="182"/>
        <w:gridCol w:w="123"/>
        <w:gridCol w:w="451"/>
        <w:gridCol w:w="146"/>
        <w:gridCol w:w="138"/>
        <w:gridCol w:w="190"/>
        <w:gridCol w:w="159"/>
        <w:gridCol w:w="667"/>
        <w:gridCol w:w="33"/>
        <w:gridCol w:w="246"/>
        <w:gridCol w:w="94"/>
        <w:gridCol w:w="67"/>
        <w:gridCol w:w="123"/>
        <w:gridCol w:w="60"/>
        <w:gridCol w:w="834"/>
        <w:gridCol w:w="941"/>
      </w:tblGrid>
      <w:tr w:rsidR="00DD0A1A" w:rsidRPr="00EA067F" w:rsidTr="008E395C">
        <w:tc>
          <w:tcPr>
            <w:tcW w:w="2433" w:type="pct"/>
            <w:gridSpan w:val="14"/>
            <w:tcBorders>
              <w:top w:val="nil"/>
              <w:left w:val="nil"/>
              <w:right w:val="nil"/>
            </w:tcBorders>
            <w:shd w:val="clear" w:color="auto" w:fill="auto"/>
            <w:vAlign w:val="center"/>
          </w:tcPr>
          <w:p w:rsidR="00DD0A1A" w:rsidRPr="00EA067F" w:rsidRDefault="00DD0A1A" w:rsidP="00EE0D98">
            <w:pPr>
              <w:spacing w:after="120" w:line="240" w:lineRule="auto"/>
              <w:ind w:left="-85"/>
              <w:rPr>
                <w:rFonts w:ascii="Arial" w:eastAsia="Times New Roman" w:hAnsi="Arial" w:cs="Arial"/>
                <w:sz w:val="20"/>
                <w:szCs w:val="20"/>
              </w:rPr>
            </w:pPr>
            <w:r w:rsidRPr="00EA067F">
              <w:rPr>
                <w:rFonts w:ascii="Arial" w:eastAsia="Times New Roman" w:hAnsi="Arial" w:cs="Arial"/>
                <w:sz w:val="20"/>
                <w:szCs w:val="20"/>
              </w:rPr>
              <w:fldChar w:fldCharType="begin">
                <w:ffData>
                  <w:name w:val=""/>
                  <w:enabled w:val="0"/>
                  <w:calcOnExit w:val="0"/>
                  <w:checkBox>
                    <w:size w:val="20"/>
                    <w:default w:val="0"/>
                  </w:checkBox>
                </w:ffData>
              </w:fldChar>
            </w:r>
            <w:r w:rsidRPr="00EA067F">
              <w:rPr>
                <w:rFonts w:ascii="Arial" w:eastAsia="Times New Roman" w:hAnsi="Arial" w:cs="Arial"/>
                <w:sz w:val="20"/>
                <w:szCs w:val="20"/>
              </w:rPr>
              <w:instrText xml:space="preserve"> FORMCHECKBOX </w:instrText>
            </w:r>
            <w:r w:rsidR="004A2A34">
              <w:rPr>
                <w:rFonts w:ascii="Arial" w:eastAsia="Times New Roman" w:hAnsi="Arial" w:cs="Arial"/>
                <w:sz w:val="20"/>
                <w:szCs w:val="20"/>
              </w:rPr>
            </w:r>
            <w:r w:rsidR="004A2A34">
              <w:rPr>
                <w:rFonts w:ascii="Arial" w:eastAsia="Times New Roman" w:hAnsi="Arial" w:cs="Arial"/>
                <w:sz w:val="20"/>
                <w:szCs w:val="20"/>
              </w:rPr>
              <w:fldChar w:fldCharType="separate"/>
            </w:r>
            <w:r w:rsidRPr="00EA067F">
              <w:rPr>
                <w:rFonts w:ascii="Arial" w:eastAsia="Times New Roman" w:hAnsi="Arial" w:cs="Arial"/>
                <w:sz w:val="20"/>
                <w:szCs w:val="20"/>
              </w:rPr>
              <w:fldChar w:fldCharType="end"/>
            </w:r>
            <w:r w:rsidRPr="00EA067F">
              <w:rPr>
                <w:rFonts w:ascii="Arial" w:eastAsia="Times New Roman" w:hAnsi="Arial" w:cs="Arial"/>
                <w:sz w:val="20"/>
                <w:szCs w:val="20"/>
              </w:rPr>
              <w:t xml:space="preserve"> </w:t>
            </w:r>
            <w:r w:rsidRPr="00EA067F">
              <w:rPr>
                <w:rFonts w:ascii="Arial" w:eastAsia="Times New Roman" w:hAnsi="Arial" w:cs="Arial"/>
                <w:sz w:val="19"/>
                <w:szCs w:val="19"/>
              </w:rPr>
              <w:t>заполняется впервые</w:t>
            </w:r>
          </w:p>
        </w:tc>
        <w:tc>
          <w:tcPr>
            <w:tcW w:w="2567" w:type="pct"/>
            <w:gridSpan w:val="20"/>
            <w:tcBorders>
              <w:top w:val="nil"/>
              <w:left w:val="nil"/>
              <w:right w:val="nil"/>
            </w:tcBorders>
            <w:shd w:val="clear" w:color="auto" w:fill="auto"/>
            <w:vAlign w:val="center"/>
          </w:tcPr>
          <w:p w:rsidR="00DD0A1A" w:rsidRPr="00EA067F" w:rsidRDefault="00DD0A1A" w:rsidP="00EE0D98">
            <w:pPr>
              <w:spacing w:after="120" w:line="240" w:lineRule="auto"/>
              <w:ind w:left="-85"/>
              <w:rPr>
                <w:rFonts w:ascii="Arial" w:eastAsia="Times New Roman" w:hAnsi="Arial" w:cs="Arial"/>
                <w:sz w:val="20"/>
                <w:szCs w:val="20"/>
              </w:rPr>
            </w:pPr>
            <w:r w:rsidRPr="00EA067F">
              <w:rPr>
                <w:rFonts w:ascii="Arial" w:eastAsia="Times New Roman" w:hAnsi="Arial" w:cs="Arial"/>
                <w:sz w:val="20"/>
                <w:szCs w:val="20"/>
              </w:rPr>
              <w:fldChar w:fldCharType="begin">
                <w:ffData>
                  <w:name w:val=""/>
                  <w:enabled w:val="0"/>
                  <w:calcOnExit w:val="0"/>
                  <w:checkBox>
                    <w:size w:val="20"/>
                    <w:default w:val="0"/>
                  </w:checkBox>
                </w:ffData>
              </w:fldChar>
            </w:r>
            <w:r w:rsidRPr="00EA067F">
              <w:rPr>
                <w:rFonts w:ascii="Arial" w:eastAsia="Times New Roman" w:hAnsi="Arial" w:cs="Arial"/>
                <w:sz w:val="20"/>
                <w:szCs w:val="20"/>
              </w:rPr>
              <w:instrText xml:space="preserve"> FORMCHECKBOX </w:instrText>
            </w:r>
            <w:r w:rsidR="004A2A34">
              <w:rPr>
                <w:rFonts w:ascii="Arial" w:eastAsia="Times New Roman" w:hAnsi="Arial" w:cs="Arial"/>
                <w:sz w:val="20"/>
                <w:szCs w:val="20"/>
              </w:rPr>
            </w:r>
            <w:r w:rsidR="004A2A34">
              <w:rPr>
                <w:rFonts w:ascii="Arial" w:eastAsia="Times New Roman" w:hAnsi="Arial" w:cs="Arial"/>
                <w:sz w:val="20"/>
                <w:szCs w:val="20"/>
              </w:rPr>
              <w:fldChar w:fldCharType="separate"/>
            </w:r>
            <w:r w:rsidRPr="00EA067F">
              <w:rPr>
                <w:rFonts w:ascii="Arial" w:eastAsia="Times New Roman" w:hAnsi="Arial" w:cs="Arial"/>
                <w:sz w:val="20"/>
                <w:szCs w:val="20"/>
              </w:rPr>
              <w:fldChar w:fldCharType="end"/>
            </w:r>
            <w:r w:rsidRPr="00EA067F">
              <w:rPr>
                <w:rFonts w:ascii="Arial" w:eastAsia="Times New Roman" w:hAnsi="Arial" w:cs="Arial"/>
                <w:sz w:val="20"/>
                <w:szCs w:val="20"/>
              </w:rPr>
              <w:t xml:space="preserve"> </w:t>
            </w:r>
            <w:r w:rsidRPr="00EA067F">
              <w:rPr>
                <w:rFonts w:ascii="Arial" w:eastAsia="Times New Roman" w:hAnsi="Arial" w:cs="Arial"/>
                <w:sz w:val="19"/>
                <w:szCs w:val="19"/>
              </w:rPr>
              <w:t>изменение анкетных данных</w:t>
            </w:r>
          </w:p>
        </w:tc>
      </w:tr>
      <w:tr w:rsidR="00DD0A1A" w:rsidRPr="00EA067F" w:rsidTr="008E395C">
        <w:tc>
          <w:tcPr>
            <w:tcW w:w="5000" w:type="pct"/>
            <w:gridSpan w:val="34"/>
            <w:tcBorders>
              <w:bottom w:val="single" w:sz="4" w:space="0" w:color="D5D6D7"/>
            </w:tcBorders>
            <w:shd w:val="clear" w:color="auto" w:fill="D5D6D7"/>
            <w:vAlign w:val="center"/>
          </w:tcPr>
          <w:p w:rsidR="00DD0A1A" w:rsidRPr="00EA067F" w:rsidRDefault="00DD0A1A" w:rsidP="00EE0D98">
            <w:pPr>
              <w:spacing w:after="284" w:line="240" w:lineRule="auto"/>
              <w:ind w:left="-108" w:right="-108"/>
              <w:jc w:val="center"/>
              <w:outlineLvl w:val="0"/>
              <w:rPr>
                <w:rFonts w:ascii="Arial" w:eastAsia="Times New Roman" w:hAnsi="Arial" w:cs="Arial"/>
                <w:b/>
                <w:sz w:val="20"/>
                <w:szCs w:val="20"/>
                <w:lang w:eastAsia="ru-RU"/>
              </w:rPr>
            </w:pPr>
            <w:r w:rsidRPr="00EA067F">
              <w:rPr>
                <w:rFonts w:ascii="Arial" w:eastAsia="Times New Roman" w:hAnsi="Arial" w:cs="Arial"/>
                <w:b/>
                <w:sz w:val="20"/>
                <w:szCs w:val="20"/>
                <w:lang w:eastAsia="ru-RU"/>
              </w:rPr>
              <w:t>КАТЕГОРИЯ</w:t>
            </w:r>
          </w:p>
        </w:tc>
      </w:tr>
      <w:tr w:rsidR="00DD0A1A" w:rsidRPr="00EA067F" w:rsidTr="008E395C">
        <w:trPr>
          <w:trHeight w:val="204"/>
        </w:trPr>
        <w:tc>
          <w:tcPr>
            <w:tcW w:w="2452" w:type="pct"/>
            <w:gridSpan w:val="15"/>
            <w:tcBorders>
              <w:bottom w:val="nil"/>
            </w:tcBorders>
            <w:shd w:val="clear" w:color="auto" w:fill="auto"/>
            <w:vAlign w:val="center"/>
          </w:tcPr>
          <w:p w:rsidR="00DD0A1A" w:rsidRPr="00EA067F" w:rsidRDefault="00DD0A1A" w:rsidP="00551038">
            <w:pPr>
              <w:spacing w:before="100" w:after="0" w:line="240" w:lineRule="auto"/>
              <w:ind w:left="-85"/>
              <w:rPr>
                <w:rFonts w:ascii="Arial" w:eastAsia="Times New Roman" w:hAnsi="Arial" w:cs="Arial"/>
                <w:sz w:val="20"/>
              </w:rPr>
            </w:pPr>
            <w:r w:rsidRPr="00EA067F">
              <w:rPr>
                <w:rFonts w:ascii="Arial" w:eastAsia="Times New Roman" w:hAnsi="Arial" w:cs="Arial"/>
                <w:sz w:val="20"/>
                <w:szCs w:val="20"/>
              </w:rPr>
              <w:fldChar w:fldCharType="begin">
                <w:ffData>
                  <w:name w:val=""/>
                  <w:enabled w:val="0"/>
                  <w:calcOnExit w:val="0"/>
                  <w:checkBox>
                    <w:size w:val="20"/>
                    <w:default w:val="0"/>
                  </w:checkBox>
                </w:ffData>
              </w:fldChar>
            </w:r>
            <w:r w:rsidRPr="00EA067F">
              <w:rPr>
                <w:rFonts w:ascii="Arial" w:eastAsia="Times New Roman" w:hAnsi="Arial" w:cs="Arial"/>
                <w:sz w:val="20"/>
                <w:szCs w:val="20"/>
              </w:rPr>
              <w:instrText xml:space="preserve"> FORMCHECKBOX </w:instrText>
            </w:r>
            <w:r w:rsidR="004A2A34">
              <w:rPr>
                <w:rFonts w:ascii="Arial" w:eastAsia="Times New Roman" w:hAnsi="Arial" w:cs="Arial"/>
                <w:sz w:val="20"/>
                <w:szCs w:val="20"/>
              </w:rPr>
            </w:r>
            <w:r w:rsidR="004A2A34">
              <w:rPr>
                <w:rFonts w:ascii="Arial" w:eastAsia="Times New Roman" w:hAnsi="Arial" w:cs="Arial"/>
                <w:sz w:val="20"/>
                <w:szCs w:val="20"/>
              </w:rPr>
              <w:fldChar w:fldCharType="separate"/>
            </w:r>
            <w:r w:rsidRPr="00EA067F">
              <w:rPr>
                <w:rFonts w:ascii="Arial" w:eastAsia="Times New Roman" w:hAnsi="Arial" w:cs="Arial"/>
                <w:sz w:val="20"/>
                <w:szCs w:val="20"/>
              </w:rPr>
              <w:fldChar w:fldCharType="end"/>
            </w:r>
            <w:r w:rsidRPr="00EA067F">
              <w:rPr>
                <w:rFonts w:ascii="Arial" w:eastAsia="Times New Roman" w:hAnsi="Arial" w:cs="Arial"/>
                <w:sz w:val="20"/>
                <w:szCs w:val="20"/>
              </w:rPr>
              <w:t xml:space="preserve"> </w:t>
            </w:r>
            <w:r w:rsidRPr="00EA067F">
              <w:rPr>
                <w:rFonts w:ascii="Arial" w:eastAsia="Times New Roman" w:hAnsi="Arial" w:cs="Arial"/>
                <w:sz w:val="19"/>
                <w:szCs w:val="19"/>
              </w:rPr>
              <w:t>Клиент</w:t>
            </w:r>
          </w:p>
        </w:tc>
        <w:tc>
          <w:tcPr>
            <w:tcW w:w="2548" w:type="pct"/>
            <w:gridSpan w:val="19"/>
            <w:tcBorders>
              <w:bottom w:val="nil"/>
            </w:tcBorders>
            <w:shd w:val="clear" w:color="auto" w:fill="auto"/>
            <w:vAlign w:val="center"/>
          </w:tcPr>
          <w:p w:rsidR="00DD0A1A" w:rsidRPr="00EA067F" w:rsidRDefault="00DD0A1A" w:rsidP="00551038">
            <w:pPr>
              <w:spacing w:before="100" w:after="0" w:line="240" w:lineRule="auto"/>
              <w:ind w:left="-85"/>
              <w:rPr>
                <w:rFonts w:ascii="Arial" w:eastAsia="Times New Roman" w:hAnsi="Arial" w:cs="Arial"/>
                <w:sz w:val="20"/>
              </w:rPr>
            </w:pPr>
          </w:p>
        </w:tc>
      </w:tr>
      <w:tr w:rsidR="00DD0A1A" w:rsidRPr="00EA067F" w:rsidTr="008E395C">
        <w:trPr>
          <w:trHeight w:val="204"/>
        </w:trPr>
        <w:tc>
          <w:tcPr>
            <w:tcW w:w="2452" w:type="pct"/>
            <w:gridSpan w:val="15"/>
            <w:tcBorders>
              <w:top w:val="nil"/>
              <w:bottom w:val="nil"/>
            </w:tcBorders>
            <w:shd w:val="clear" w:color="auto" w:fill="auto"/>
            <w:vAlign w:val="center"/>
          </w:tcPr>
          <w:p w:rsidR="00DD0A1A" w:rsidRPr="00EA067F" w:rsidRDefault="00DD0A1A" w:rsidP="00551038">
            <w:pPr>
              <w:spacing w:before="100" w:after="0" w:line="240" w:lineRule="auto"/>
              <w:ind w:left="-85"/>
              <w:rPr>
                <w:rFonts w:ascii="Arial" w:eastAsia="Times New Roman" w:hAnsi="Arial" w:cs="Arial"/>
                <w:sz w:val="20"/>
                <w:szCs w:val="20"/>
              </w:rPr>
            </w:pPr>
            <w:r w:rsidRPr="00EA067F">
              <w:rPr>
                <w:rFonts w:ascii="Arial" w:eastAsia="Times New Roman" w:hAnsi="Arial" w:cs="Arial"/>
                <w:sz w:val="20"/>
                <w:szCs w:val="20"/>
              </w:rPr>
              <w:fldChar w:fldCharType="begin">
                <w:ffData>
                  <w:name w:val=""/>
                  <w:enabled w:val="0"/>
                  <w:calcOnExit w:val="0"/>
                  <w:checkBox>
                    <w:size w:val="20"/>
                    <w:default w:val="0"/>
                  </w:checkBox>
                </w:ffData>
              </w:fldChar>
            </w:r>
            <w:r w:rsidRPr="00EA067F">
              <w:rPr>
                <w:rFonts w:ascii="Arial" w:eastAsia="Times New Roman" w:hAnsi="Arial" w:cs="Arial"/>
                <w:sz w:val="20"/>
                <w:szCs w:val="20"/>
              </w:rPr>
              <w:instrText xml:space="preserve"> FORMCHECKBOX </w:instrText>
            </w:r>
            <w:r w:rsidR="004A2A34">
              <w:rPr>
                <w:rFonts w:ascii="Arial" w:eastAsia="Times New Roman" w:hAnsi="Arial" w:cs="Arial"/>
                <w:sz w:val="20"/>
                <w:szCs w:val="20"/>
              </w:rPr>
            </w:r>
            <w:r w:rsidR="004A2A34">
              <w:rPr>
                <w:rFonts w:ascii="Arial" w:eastAsia="Times New Roman" w:hAnsi="Arial" w:cs="Arial"/>
                <w:sz w:val="20"/>
                <w:szCs w:val="20"/>
              </w:rPr>
              <w:fldChar w:fldCharType="separate"/>
            </w:r>
            <w:r w:rsidRPr="00EA067F">
              <w:rPr>
                <w:rFonts w:ascii="Arial" w:eastAsia="Times New Roman" w:hAnsi="Arial" w:cs="Arial"/>
                <w:sz w:val="20"/>
                <w:szCs w:val="20"/>
              </w:rPr>
              <w:fldChar w:fldCharType="end"/>
            </w:r>
            <w:r w:rsidRPr="00EA067F">
              <w:rPr>
                <w:rFonts w:ascii="Arial" w:eastAsia="Times New Roman" w:hAnsi="Arial" w:cs="Arial"/>
                <w:sz w:val="20"/>
                <w:szCs w:val="20"/>
              </w:rPr>
              <w:t xml:space="preserve"> </w:t>
            </w:r>
            <w:r w:rsidRPr="00EA067F">
              <w:rPr>
                <w:rFonts w:ascii="Arial" w:eastAsia="Times New Roman" w:hAnsi="Arial" w:cs="Arial"/>
                <w:sz w:val="19"/>
                <w:szCs w:val="19"/>
              </w:rPr>
              <w:t>Представитель Клиента</w:t>
            </w:r>
          </w:p>
        </w:tc>
        <w:tc>
          <w:tcPr>
            <w:tcW w:w="2548" w:type="pct"/>
            <w:gridSpan w:val="19"/>
            <w:tcBorders>
              <w:top w:val="nil"/>
              <w:bottom w:val="nil"/>
            </w:tcBorders>
            <w:shd w:val="clear" w:color="auto" w:fill="auto"/>
            <w:vAlign w:val="center"/>
          </w:tcPr>
          <w:p w:rsidR="00DD0A1A" w:rsidRPr="00EA067F" w:rsidRDefault="00DD0A1A" w:rsidP="00551038">
            <w:pPr>
              <w:spacing w:before="100" w:after="0" w:line="240" w:lineRule="auto"/>
              <w:ind w:left="-85"/>
              <w:rPr>
                <w:rFonts w:ascii="Arial" w:eastAsia="Times New Roman" w:hAnsi="Arial" w:cs="Arial"/>
                <w:sz w:val="20"/>
                <w:szCs w:val="20"/>
              </w:rPr>
            </w:pPr>
            <w:r w:rsidRPr="00EA067F">
              <w:rPr>
                <w:rFonts w:ascii="Arial" w:eastAsia="Times New Roman" w:hAnsi="Arial" w:cs="Arial"/>
                <w:sz w:val="20"/>
                <w:szCs w:val="20"/>
              </w:rPr>
              <w:fldChar w:fldCharType="begin">
                <w:ffData>
                  <w:name w:val=""/>
                  <w:enabled w:val="0"/>
                  <w:calcOnExit w:val="0"/>
                  <w:checkBox>
                    <w:size w:val="20"/>
                    <w:default w:val="0"/>
                  </w:checkBox>
                </w:ffData>
              </w:fldChar>
            </w:r>
            <w:r w:rsidRPr="00EA067F">
              <w:rPr>
                <w:rFonts w:ascii="Arial" w:eastAsia="Times New Roman" w:hAnsi="Arial" w:cs="Arial"/>
                <w:sz w:val="20"/>
                <w:szCs w:val="20"/>
              </w:rPr>
              <w:instrText xml:space="preserve"> FORMCHECKBOX </w:instrText>
            </w:r>
            <w:r w:rsidR="004A2A34">
              <w:rPr>
                <w:rFonts w:ascii="Arial" w:eastAsia="Times New Roman" w:hAnsi="Arial" w:cs="Arial"/>
                <w:sz w:val="20"/>
                <w:szCs w:val="20"/>
              </w:rPr>
            </w:r>
            <w:r w:rsidR="004A2A34">
              <w:rPr>
                <w:rFonts w:ascii="Arial" w:eastAsia="Times New Roman" w:hAnsi="Arial" w:cs="Arial"/>
                <w:sz w:val="20"/>
                <w:szCs w:val="20"/>
              </w:rPr>
              <w:fldChar w:fldCharType="separate"/>
            </w:r>
            <w:r w:rsidRPr="00EA067F">
              <w:rPr>
                <w:rFonts w:ascii="Arial" w:eastAsia="Times New Roman" w:hAnsi="Arial" w:cs="Arial"/>
                <w:sz w:val="20"/>
                <w:szCs w:val="20"/>
              </w:rPr>
              <w:fldChar w:fldCharType="end"/>
            </w:r>
            <w:r w:rsidRPr="00EA067F">
              <w:rPr>
                <w:rFonts w:ascii="Arial" w:eastAsia="Times New Roman" w:hAnsi="Arial" w:cs="Arial"/>
                <w:sz w:val="20"/>
                <w:szCs w:val="20"/>
              </w:rPr>
              <w:t xml:space="preserve"> </w:t>
            </w:r>
            <w:r w:rsidRPr="00EA067F">
              <w:rPr>
                <w:rFonts w:ascii="Arial" w:eastAsia="Times New Roman" w:hAnsi="Arial" w:cs="Arial"/>
                <w:sz w:val="19"/>
                <w:szCs w:val="19"/>
              </w:rPr>
              <w:t>Выгодоприобретатель</w:t>
            </w:r>
            <w:r w:rsidRPr="00EA067F">
              <w:rPr>
                <w:rStyle w:val="aff1"/>
                <w:rFonts w:ascii="Arial" w:eastAsia="Times New Roman" w:hAnsi="Arial" w:cs="Arial"/>
                <w:sz w:val="19"/>
                <w:szCs w:val="19"/>
              </w:rPr>
              <w:endnoteReference w:id="41"/>
            </w:r>
          </w:p>
        </w:tc>
      </w:tr>
      <w:tr w:rsidR="00DD0A1A" w:rsidRPr="00EA067F" w:rsidTr="008E395C">
        <w:tc>
          <w:tcPr>
            <w:tcW w:w="5000" w:type="pct"/>
            <w:gridSpan w:val="34"/>
            <w:tcBorders>
              <w:left w:val="nil"/>
              <w:right w:val="nil"/>
            </w:tcBorders>
            <w:shd w:val="clear" w:color="auto" w:fill="auto"/>
          </w:tcPr>
          <w:p w:rsidR="00DD0A1A" w:rsidRPr="00EA067F" w:rsidRDefault="00DD0A1A" w:rsidP="00EE0D98">
            <w:pPr>
              <w:spacing w:after="0" w:line="240" w:lineRule="auto"/>
              <w:ind w:left="-113"/>
              <w:rPr>
                <w:rFonts w:ascii="Arial" w:eastAsia="Times New Roman" w:hAnsi="Arial" w:cs="Arial"/>
                <w:sz w:val="14"/>
                <w:szCs w:val="14"/>
              </w:rPr>
            </w:pPr>
          </w:p>
        </w:tc>
      </w:tr>
      <w:tr w:rsidR="00DD0A1A" w:rsidRPr="00EA067F" w:rsidTr="008E395C">
        <w:tc>
          <w:tcPr>
            <w:tcW w:w="5000" w:type="pct"/>
            <w:gridSpan w:val="34"/>
            <w:shd w:val="clear" w:color="auto" w:fill="D5D6D7"/>
            <w:vAlign w:val="center"/>
          </w:tcPr>
          <w:p w:rsidR="00DD0A1A" w:rsidRPr="00EA067F" w:rsidRDefault="00DD0A1A" w:rsidP="00EE0D98">
            <w:pPr>
              <w:spacing w:after="284" w:line="240" w:lineRule="auto"/>
              <w:ind w:left="-108" w:right="-108"/>
              <w:outlineLvl w:val="0"/>
              <w:rPr>
                <w:rFonts w:ascii="Arial" w:eastAsia="Times New Roman" w:hAnsi="Arial" w:cs="Arial"/>
                <w:sz w:val="20"/>
                <w:szCs w:val="20"/>
                <w:lang w:eastAsia="ru-RU"/>
              </w:rPr>
            </w:pPr>
            <w:r w:rsidRPr="00EA067F">
              <w:rPr>
                <w:rFonts w:ascii="Arial" w:eastAsia="Times New Roman" w:hAnsi="Arial" w:cs="Arial"/>
                <w:sz w:val="20"/>
                <w:szCs w:val="20"/>
                <w:lang w:eastAsia="ru-RU"/>
              </w:rPr>
              <w:t>1. Раздел подлежит обязательному заполнению для всех категорий физических лиц (Клиент, Представитель Клиента, Выгодоприобретатель)</w:t>
            </w:r>
          </w:p>
        </w:tc>
      </w:tr>
      <w:tr w:rsidR="008B59E5" w:rsidRPr="00EA067F" w:rsidTr="00960C60">
        <w:trPr>
          <w:trHeight w:val="66"/>
        </w:trPr>
        <w:tc>
          <w:tcPr>
            <w:tcW w:w="1680" w:type="pct"/>
            <w:gridSpan w:val="6"/>
            <w:tcBorders>
              <w:bottom w:val="nil"/>
              <w:right w:val="single" w:sz="4" w:space="0" w:color="D5D6D7"/>
            </w:tcBorders>
            <w:shd w:val="clear" w:color="auto" w:fill="auto"/>
            <w:vAlign w:val="bottom"/>
          </w:tcPr>
          <w:p w:rsidR="00DD0A1A" w:rsidRPr="00EA067F" w:rsidRDefault="00DD0A1A" w:rsidP="004A2A34">
            <w:pPr>
              <w:spacing w:before="60" w:after="0" w:line="240" w:lineRule="auto"/>
              <w:ind w:left="-85" w:right="-85"/>
              <w:rPr>
                <w:rFonts w:ascii="Arial" w:eastAsia="Times New Roman" w:hAnsi="Arial" w:cs="Arial"/>
                <w:sz w:val="20"/>
                <w:szCs w:val="20"/>
              </w:rPr>
            </w:pPr>
            <w:r w:rsidRPr="00EA067F">
              <w:rPr>
                <w:rFonts w:ascii="Arial" w:eastAsia="Times New Roman" w:hAnsi="Arial" w:cs="Arial"/>
                <w:sz w:val="19"/>
                <w:szCs w:val="19"/>
              </w:rPr>
              <w:t>1.1. Фамилия</w:t>
            </w:r>
            <w:r w:rsidR="008B59E5" w:rsidRPr="00EA067F">
              <w:rPr>
                <w:rFonts w:ascii="Arial" w:eastAsia="Times New Roman" w:hAnsi="Arial" w:cs="Arial"/>
                <w:sz w:val="16"/>
                <w:szCs w:val="16"/>
              </w:rPr>
              <w:t xml:space="preserve"> </w:t>
            </w:r>
            <w:r w:rsidR="008B59E5">
              <w:rPr>
                <w:rFonts w:ascii="Arial" w:eastAsia="Times New Roman" w:hAnsi="Arial" w:cs="Arial"/>
                <w:sz w:val="16"/>
                <w:szCs w:val="16"/>
              </w:rPr>
              <w:t>(</w:t>
            </w:r>
            <w:r w:rsidR="008B59E5" w:rsidRPr="00EA067F">
              <w:rPr>
                <w:rFonts w:ascii="Arial" w:eastAsia="Times New Roman" w:hAnsi="Arial" w:cs="Arial"/>
                <w:sz w:val="16"/>
                <w:szCs w:val="16"/>
              </w:rPr>
              <w:t>на основании документа, удостоверяющего личность</w:t>
            </w:r>
            <w:r w:rsidR="008B59E5">
              <w:rPr>
                <w:rFonts w:ascii="Arial" w:eastAsia="Times New Roman" w:hAnsi="Arial" w:cs="Arial"/>
                <w:sz w:val="16"/>
                <w:szCs w:val="16"/>
              </w:rPr>
              <w:t>)</w:t>
            </w:r>
          </w:p>
        </w:tc>
        <w:tc>
          <w:tcPr>
            <w:tcW w:w="3320" w:type="pct"/>
            <w:gridSpan w:val="28"/>
            <w:tcBorders>
              <w:left w:val="single" w:sz="4" w:space="0" w:color="D5D6D7"/>
              <w:bottom w:val="single" w:sz="4" w:space="0" w:color="auto"/>
            </w:tcBorders>
            <w:shd w:val="clear" w:color="auto" w:fill="auto"/>
            <w:vAlign w:val="bottom"/>
          </w:tcPr>
          <w:p w:rsidR="00DD0A1A" w:rsidRPr="00EA067F" w:rsidRDefault="00DD0A1A" w:rsidP="00C9696B">
            <w:pPr>
              <w:spacing w:before="60" w:after="0" w:line="240" w:lineRule="auto"/>
              <w:ind w:left="34" w:right="-85"/>
              <w:rPr>
                <w:rFonts w:ascii="Arial" w:eastAsia="Times New Roman" w:hAnsi="Arial" w:cs="Arial"/>
                <w:sz w:val="20"/>
                <w:szCs w:val="20"/>
              </w:rPr>
            </w:pPr>
            <w:bookmarkStart w:id="0" w:name="_GoBack"/>
            <w:bookmarkEnd w:id="0"/>
          </w:p>
        </w:tc>
      </w:tr>
      <w:tr w:rsidR="008B59E5" w:rsidRPr="00EA067F" w:rsidTr="00960C60">
        <w:trPr>
          <w:trHeight w:val="66"/>
        </w:trPr>
        <w:tc>
          <w:tcPr>
            <w:tcW w:w="1680" w:type="pct"/>
            <w:gridSpan w:val="6"/>
            <w:tcBorders>
              <w:bottom w:val="nil"/>
              <w:right w:val="single" w:sz="4" w:space="0" w:color="D5D6D7"/>
            </w:tcBorders>
            <w:shd w:val="clear" w:color="auto" w:fill="auto"/>
            <w:vAlign w:val="bottom"/>
          </w:tcPr>
          <w:p w:rsidR="008B59E5" w:rsidRPr="00EA067F" w:rsidRDefault="008B59E5" w:rsidP="004A2A34">
            <w:pPr>
              <w:spacing w:before="60" w:after="0" w:line="240" w:lineRule="auto"/>
              <w:ind w:left="-85" w:right="-85"/>
              <w:rPr>
                <w:rFonts w:ascii="Arial" w:eastAsia="Times New Roman" w:hAnsi="Arial" w:cs="Arial"/>
                <w:sz w:val="19"/>
                <w:szCs w:val="19"/>
              </w:rPr>
            </w:pPr>
            <w:r>
              <w:rPr>
                <w:rFonts w:ascii="Arial" w:eastAsia="Times New Roman" w:hAnsi="Arial" w:cs="Arial"/>
                <w:sz w:val="19"/>
                <w:szCs w:val="19"/>
              </w:rPr>
              <w:t xml:space="preserve">1.2. Имя </w:t>
            </w:r>
            <w:r w:rsidRPr="008E395C">
              <w:rPr>
                <w:rFonts w:ascii="Arial" w:eastAsia="Times New Roman" w:hAnsi="Arial" w:cs="Arial"/>
                <w:sz w:val="16"/>
                <w:szCs w:val="16"/>
              </w:rPr>
              <w:t>(</w:t>
            </w:r>
            <w:r w:rsidRPr="00EA067F">
              <w:rPr>
                <w:rFonts w:ascii="Arial" w:eastAsia="Times New Roman" w:hAnsi="Arial" w:cs="Arial"/>
                <w:sz w:val="16"/>
                <w:szCs w:val="16"/>
              </w:rPr>
              <w:t>на основании документа, удостоверяющего личность</w:t>
            </w:r>
            <w:r w:rsidRPr="008E395C">
              <w:rPr>
                <w:rFonts w:ascii="Arial" w:eastAsia="Times New Roman" w:hAnsi="Arial" w:cs="Arial"/>
                <w:sz w:val="16"/>
                <w:szCs w:val="16"/>
              </w:rPr>
              <w:t>)</w:t>
            </w:r>
          </w:p>
        </w:tc>
        <w:tc>
          <w:tcPr>
            <w:tcW w:w="3320" w:type="pct"/>
            <w:gridSpan w:val="28"/>
            <w:tcBorders>
              <w:left w:val="single" w:sz="4" w:space="0" w:color="D5D6D7"/>
              <w:bottom w:val="single" w:sz="4" w:space="0" w:color="auto"/>
            </w:tcBorders>
            <w:shd w:val="clear" w:color="auto" w:fill="auto"/>
            <w:vAlign w:val="bottom"/>
          </w:tcPr>
          <w:p w:rsidR="008B59E5" w:rsidRPr="00EA067F" w:rsidRDefault="008B59E5" w:rsidP="00C9696B">
            <w:pPr>
              <w:spacing w:before="60" w:after="0" w:line="240" w:lineRule="auto"/>
              <w:ind w:left="34" w:right="-85"/>
              <w:rPr>
                <w:rFonts w:ascii="Arial" w:eastAsia="Times New Roman" w:hAnsi="Arial" w:cs="Arial"/>
                <w:sz w:val="20"/>
                <w:szCs w:val="20"/>
              </w:rPr>
            </w:pPr>
          </w:p>
        </w:tc>
      </w:tr>
      <w:tr w:rsidR="008B59E5" w:rsidRPr="00EA067F" w:rsidTr="00960C60">
        <w:trPr>
          <w:trHeight w:val="66"/>
        </w:trPr>
        <w:tc>
          <w:tcPr>
            <w:tcW w:w="1680" w:type="pct"/>
            <w:gridSpan w:val="6"/>
            <w:tcBorders>
              <w:bottom w:val="nil"/>
              <w:right w:val="single" w:sz="4" w:space="0" w:color="D5D6D7"/>
            </w:tcBorders>
            <w:shd w:val="clear" w:color="auto" w:fill="auto"/>
            <w:vAlign w:val="bottom"/>
          </w:tcPr>
          <w:p w:rsidR="008B59E5" w:rsidRDefault="008B59E5" w:rsidP="004A2A34">
            <w:pPr>
              <w:spacing w:before="60" w:after="0" w:line="240" w:lineRule="auto"/>
              <w:ind w:left="-85" w:right="-85"/>
              <w:rPr>
                <w:rFonts w:ascii="Arial" w:eastAsia="Times New Roman" w:hAnsi="Arial" w:cs="Arial"/>
                <w:sz w:val="19"/>
                <w:szCs w:val="19"/>
              </w:rPr>
            </w:pPr>
            <w:r>
              <w:rPr>
                <w:rFonts w:ascii="Arial" w:eastAsia="Times New Roman" w:hAnsi="Arial" w:cs="Arial"/>
                <w:sz w:val="19"/>
                <w:szCs w:val="19"/>
              </w:rPr>
              <w:t xml:space="preserve">1.3. Отчество </w:t>
            </w:r>
            <w:r w:rsidRPr="008E395C">
              <w:rPr>
                <w:rFonts w:ascii="Arial" w:eastAsia="Times New Roman" w:hAnsi="Arial" w:cs="Arial"/>
                <w:sz w:val="16"/>
                <w:szCs w:val="16"/>
              </w:rPr>
              <w:t xml:space="preserve">(при наличии, если иное не </w:t>
            </w:r>
            <w:r w:rsidR="00885EA9" w:rsidRPr="008E395C">
              <w:rPr>
                <w:rFonts w:ascii="Arial" w:eastAsia="Times New Roman" w:hAnsi="Arial" w:cs="Arial"/>
                <w:sz w:val="16"/>
                <w:szCs w:val="16"/>
              </w:rPr>
              <w:t>вытекает из закона или обычая)</w:t>
            </w:r>
          </w:p>
        </w:tc>
        <w:tc>
          <w:tcPr>
            <w:tcW w:w="3320" w:type="pct"/>
            <w:gridSpan w:val="28"/>
            <w:tcBorders>
              <w:left w:val="single" w:sz="4" w:space="0" w:color="D5D6D7"/>
              <w:bottom w:val="single" w:sz="4" w:space="0" w:color="auto"/>
            </w:tcBorders>
            <w:shd w:val="clear" w:color="auto" w:fill="auto"/>
            <w:vAlign w:val="bottom"/>
          </w:tcPr>
          <w:p w:rsidR="008B59E5" w:rsidRPr="00EA067F" w:rsidRDefault="008B59E5" w:rsidP="00C9696B">
            <w:pPr>
              <w:spacing w:before="60" w:after="0" w:line="240" w:lineRule="auto"/>
              <w:ind w:left="34" w:right="-85"/>
              <w:rPr>
                <w:rFonts w:ascii="Arial" w:eastAsia="Times New Roman" w:hAnsi="Arial" w:cs="Arial"/>
                <w:sz w:val="20"/>
                <w:szCs w:val="20"/>
              </w:rPr>
            </w:pPr>
          </w:p>
        </w:tc>
      </w:tr>
      <w:tr w:rsidR="00DD0A1A" w:rsidRPr="00EA067F" w:rsidTr="008E395C">
        <w:trPr>
          <w:trHeight w:val="66"/>
        </w:trPr>
        <w:tc>
          <w:tcPr>
            <w:tcW w:w="3322" w:type="pct"/>
            <w:gridSpan w:val="24"/>
            <w:tcBorders>
              <w:right w:val="single" w:sz="4" w:space="0" w:color="D5D6D7"/>
            </w:tcBorders>
            <w:shd w:val="clear" w:color="auto" w:fill="auto"/>
            <w:vAlign w:val="center"/>
          </w:tcPr>
          <w:p w:rsidR="00DD0A1A" w:rsidRPr="00EA067F" w:rsidRDefault="00DD0A1A">
            <w:pPr>
              <w:spacing w:before="60" w:after="0" w:line="240" w:lineRule="auto"/>
              <w:ind w:left="-85" w:right="-85"/>
              <w:rPr>
                <w:rFonts w:ascii="Arial" w:eastAsia="Times New Roman" w:hAnsi="Arial" w:cs="Arial"/>
                <w:sz w:val="20"/>
                <w:szCs w:val="20"/>
              </w:rPr>
            </w:pPr>
            <w:r w:rsidRPr="00EA067F">
              <w:rPr>
                <w:rFonts w:ascii="Arial" w:eastAsia="Times New Roman" w:hAnsi="Arial" w:cs="Arial"/>
                <w:sz w:val="19"/>
                <w:szCs w:val="19"/>
              </w:rPr>
              <w:t>1.</w:t>
            </w:r>
            <w:r w:rsidR="00885EA9">
              <w:rPr>
                <w:rFonts w:ascii="Arial" w:eastAsia="Times New Roman" w:hAnsi="Arial" w:cs="Arial"/>
                <w:sz w:val="19"/>
                <w:szCs w:val="19"/>
              </w:rPr>
              <w:t>4</w:t>
            </w:r>
            <w:r w:rsidRPr="00EA067F">
              <w:rPr>
                <w:rFonts w:ascii="Arial" w:eastAsia="Times New Roman" w:hAnsi="Arial" w:cs="Arial"/>
                <w:sz w:val="19"/>
                <w:szCs w:val="19"/>
              </w:rPr>
              <w:t>. Дата рождения</w:t>
            </w:r>
            <w:r w:rsidRPr="00EA067F">
              <w:rPr>
                <w:rFonts w:ascii="Arial" w:eastAsia="Times New Roman" w:hAnsi="Arial" w:cs="Arial"/>
                <w:sz w:val="20"/>
                <w:szCs w:val="20"/>
              </w:rPr>
              <w:t xml:space="preserve"> </w:t>
            </w:r>
            <w:r w:rsidRPr="00EA067F">
              <w:rPr>
                <w:rFonts w:ascii="Arial" w:eastAsia="Times New Roman" w:hAnsi="Arial" w:cs="Arial"/>
                <w:sz w:val="16"/>
                <w:szCs w:val="16"/>
              </w:rPr>
              <w:t>(на основании документа, удостоверяющего личность)</w:t>
            </w:r>
          </w:p>
        </w:tc>
        <w:tc>
          <w:tcPr>
            <w:tcW w:w="1678" w:type="pct"/>
            <w:gridSpan w:val="10"/>
            <w:tcBorders>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szCs w:val="20"/>
              </w:rPr>
            </w:pPr>
          </w:p>
        </w:tc>
      </w:tr>
      <w:tr w:rsidR="00DD0A1A" w:rsidRPr="00EA067F" w:rsidTr="008E395C">
        <w:trPr>
          <w:trHeight w:val="66"/>
        </w:trPr>
        <w:tc>
          <w:tcPr>
            <w:tcW w:w="2433" w:type="pct"/>
            <w:gridSpan w:val="14"/>
            <w:tcBorders>
              <w:right w:val="single" w:sz="4" w:space="0" w:color="D5D6D7"/>
            </w:tcBorders>
            <w:shd w:val="clear" w:color="auto" w:fill="auto"/>
            <w:vAlign w:val="center"/>
          </w:tcPr>
          <w:p w:rsidR="00DD0A1A" w:rsidRPr="00EA067F" w:rsidRDefault="00DD0A1A">
            <w:pPr>
              <w:spacing w:before="60" w:after="0" w:line="240" w:lineRule="auto"/>
              <w:ind w:left="-85" w:right="-85"/>
              <w:rPr>
                <w:rFonts w:ascii="Arial" w:eastAsia="Times New Roman" w:hAnsi="Arial" w:cs="Arial"/>
                <w:sz w:val="20"/>
                <w:szCs w:val="20"/>
              </w:rPr>
            </w:pPr>
            <w:r w:rsidRPr="00EA067F">
              <w:rPr>
                <w:rFonts w:ascii="Arial" w:eastAsia="Times New Roman" w:hAnsi="Arial" w:cs="Arial"/>
                <w:sz w:val="19"/>
                <w:szCs w:val="19"/>
              </w:rPr>
              <w:t>1.</w:t>
            </w:r>
            <w:r w:rsidR="00885EA9">
              <w:rPr>
                <w:rFonts w:ascii="Arial" w:eastAsia="Times New Roman" w:hAnsi="Arial" w:cs="Arial"/>
                <w:sz w:val="19"/>
                <w:szCs w:val="19"/>
              </w:rPr>
              <w:t>5</w:t>
            </w:r>
            <w:r w:rsidRPr="00EA067F">
              <w:rPr>
                <w:rFonts w:ascii="Arial" w:eastAsia="Times New Roman" w:hAnsi="Arial" w:cs="Arial"/>
                <w:sz w:val="19"/>
                <w:szCs w:val="19"/>
              </w:rPr>
              <w:t>. Место рождения</w:t>
            </w:r>
            <w:r w:rsidRPr="00EA067F">
              <w:rPr>
                <w:rFonts w:ascii="Arial" w:eastAsia="Times New Roman" w:hAnsi="Arial" w:cs="Arial"/>
                <w:sz w:val="20"/>
                <w:szCs w:val="20"/>
              </w:rPr>
              <w:t xml:space="preserve"> </w:t>
            </w:r>
            <w:r w:rsidRPr="00EA067F">
              <w:rPr>
                <w:rFonts w:ascii="Arial" w:eastAsia="Times New Roman" w:hAnsi="Arial" w:cs="Arial"/>
                <w:sz w:val="16"/>
                <w:szCs w:val="16"/>
              </w:rPr>
              <w:t>(государство,</w:t>
            </w:r>
            <w:r w:rsidR="001A3506" w:rsidRPr="00EA067F">
              <w:rPr>
                <w:rFonts w:ascii="Arial" w:eastAsia="Times New Roman" w:hAnsi="Arial" w:cs="Arial"/>
                <w:sz w:val="16"/>
                <w:szCs w:val="16"/>
              </w:rPr>
              <w:t xml:space="preserve"> </w:t>
            </w:r>
            <w:r w:rsidRPr="00EA067F">
              <w:rPr>
                <w:rFonts w:ascii="Arial" w:eastAsia="Times New Roman" w:hAnsi="Arial" w:cs="Arial"/>
                <w:sz w:val="16"/>
                <w:szCs w:val="16"/>
              </w:rPr>
              <w:t>населенный пункт)</w:t>
            </w:r>
          </w:p>
        </w:tc>
        <w:tc>
          <w:tcPr>
            <w:tcW w:w="2567" w:type="pct"/>
            <w:gridSpan w:val="20"/>
            <w:tcBorders>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szCs w:val="20"/>
              </w:rPr>
            </w:pPr>
          </w:p>
        </w:tc>
      </w:tr>
      <w:tr w:rsidR="00DD0A1A" w:rsidRPr="00EA067F" w:rsidTr="008E395C">
        <w:trPr>
          <w:trHeight w:val="204"/>
        </w:trPr>
        <w:tc>
          <w:tcPr>
            <w:tcW w:w="2085" w:type="pct"/>
            <w:gridSpan w:val="9"/>
            <w:tcBorders>
              <w:right w:val="single" w:sz="4" w:space="0" w:color="D5D6D7"/>
            </w:tcBorders>
            <w:shd w:val="clear" w:color="auto" w:fill="auto"/>
            <w:vAlign w:val="center"/>
          </w:tcPr>
          <w:p w:rsidR="00DD0A1A" w:rsidRPr="00EA067F" w:rsidRDefault="00DD0A1A">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w:t>
            </w:r>
            <w:r w:rsidR="00885EA9">
              <w:rPr>
                <w:rFonts w:ascii="Arial" w:eastAsia="Times New Roman" w:hAnsi="Arial" w:cs="Arial"/>
                <w:sz w:val="19"/>
                <w:szCs w:val="19"/>
              </w:rPr>
              <w:t>6</w:t>
            </w:r>
            <w:r w:rsidRPr="00EA067F">
              <w:rPr>
                <w:rFonts w:ascii="Arial" w:eastAsia="Times New Roman" w:hAnsi="Arial" w:cs="Arial"/>
                <w:sz w:val="19"/>
                <w:szCs w:val="19"/>
              </w:rPr>
              <w:t>. Гражданство</w:t>
            </w:r>
            <w:r w:rsidRPr="00EA067F">
              <w:rPr>
                <w:rFonts w:ascii="Arial" w:eastAsia="Times New Roman" w:hAnsi="Arial" w:cs="Arial"/>
                <w:sz w:val="19"/>
                <w:szCs w:val="19"/>
                <w:vertAlign w:val="superscript"/>
              </w:rPr>
              <w:endnoteReference w:id="42"/>
            </w:r>
            <w:r w:rsidRPr="00EA067F">
              <w:rPr>
                <w:rFonts w:ascii="Arial" w:eastAsia="Times New Roman" w:hAnsi="Arial" w:cs="Arial"/>
                <w:sz w:val="20"/>
                <w:szCs w:val="20"/>
              </w:rPr>
              <w:br/>
            </w:r>
            <w:r w:rsidRPr="00EA067F">
              <w:rPr>
                <w:rFonts w:ascii="Arial" w:eastAsia="Times New Roman" w:hAnsi="Arial" w:cs="Arial"/>
                <w:sz w:val="16"/>
                <w:szCs w:val="16"/>
              </w:rPr>
              <w:t>(с указанием всех стран, гражданином которых Вы являетесь, за исключением США)</w:t>
            </w:r>
          </w:p>
        </w:tc>
        <w:tc>
          <w:tcPr>
            <w:tcW w:w="2915" w:type="pct"/>
            <w:gridSpan w:val="25"/>
            <w:tcBorders>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p>
        </w:tc>
      </w:tr>
      <w:tr w:rsidR="00DD0A1A" w:rsidRPr="00EA067F" w:rsidTr="008E395C">
        <w:trPr>
          <w:trHeight w:val="96"/>
        </w:trPr>
        <w:tc>
          <w:tcPr>
            <w:tcW w:w="1281" w:type="pct"/>
            <w:gridSpan w:val="4"/>
            <w:vMerge w:val="restart"/>
            <w:shd w:val="clear" w:color="auto" w:fill="auto"/>
            <w:vAlign w:val="center"/>
          </w:tcPr>
          <w:p w:rsidR="00DD0A1A" w:rsidRPr="00EA067F" w:rsidRDefault="00DD0A1A">
            <w:pPr>
              <w:spacing w:before="60" w:after="0" w:line="240" w:lineRule="auto"/>
              <w:ind w:left="-85" w:right="-113"/>
              <w:rPr>
                <w:rFonts w:ascii="Arial" w:eastAsia="Times New Roman" w:hAnsi="Arial" w:cs="Arial"/>
                <w:sz w:val="20"/>
              </w:rPr>
            </w:pPr>
            <w:r w:rsidRPr="00EA067F">
              <w:rPr>
                <w:rFonts w:ascii="Arial" w:eastAsia="Times New Roman" w:hAnsi="Arial" w:cs="Arial"/>
                <w:sz w:val="19"/>
                <w:szCs w:val="19"/>
              </w:rPr>
              <w:t>1.</w:t>
            </w:r>
            <w:r w:rsidR="00885EA9">
              <w:rPr>
                <w:rFonts w:ascii="Arial" w:eastAsia="Times New Roman" w:hAnsi="Arial" w:cs="Arial"/>
                <w:sz w:val="19"/>
                <w:szCs w:val="19"/>
              </w:rPr>
              <w:t>7</w:t>
            </w:r>
            <w:r w:rsidRPr="00EA067F">
              <w:rPr>
                <w:rFonts w:ascii="Arial" w:eastAsia="Times New Roman" w:hAnsi="Arial" w:cs="Arial"/>
                <w:sz w:val="19"/>
                <w:szCs w:val="19"/>
              </w:rPr>
              <w:t>.</w:t>
            </w:r>
            <w:r w:rsidRPr="00EA067F">
              <w:rPr>
                <w:rFonts w:ascii="Arial" w:eastAsia="Times New Roman" w:hAnsi="Arial" w:cs="Arial"/>
                <w:caps/>
                <w:sz w:val="19"/>
                <w:szCs w:val="19"/>
                <w:lang w:eastAsia="ru-RU"/>
              </w:rPr>
              <w:t xml:space="preserve"> </w:t>
            </w:r>
            <w:r w:rsidRPr="00EA067F">
              <w:rPr>
                <w:rFonts w:ascii="Arial" w:eastAsia="Times New Roman" w:hAnsi="Arial" w:cs="Arial"/>
                <w:sz w:val="19"/>
                <w:szCs w:val="19"/>
              </w:rPr>
              <w:t>Документ, удостоверяющий личность</w:t>
            </w:r>
            <w:r w:rsidRPr="00EA067F">
              <w:rPr>
                <w:rFonts w:ascii="Arial" w:eastAsia="Times New Roman" w:hAnsi="Arial" w:cs="Arial"/>
                <w:sz w:val="20"/>
                <w:szCs w:val="20"/>
              </w:rPr>
              <w:t xml:space="preserve"> </w:t>
            </w:r>
            <w:r w:rsidRPr="00EA067F">
              <w:rPr>
                <w:rFonts w:ascii="Arial" w:eastAsia="Times New Roman" w:hAnsi="Arial" w:cs="Arial"/>
                <w:sz w:val="16"/>
                <w:szCs w:val="16"/>
              </w:rPr>
              <w:t>(на основании документа удостоверяющего личность)</w:t>
            </w:r>
          </w:p>
        </w:tc>
        <w:tc>
          <w:tcPr>
            <w:tcW w:w="1058" w:type="pct"/>
            <w:gridSpan w:val="8"/>
            <w:tcBorders>
              <w:right w:val="single" w:sz="4" w:space="0" w:color="D5D6D7"/>
            </w:tcBorders>
            <w:shd w:val="clear" w:color="auto" w:fill="auto"/>
            <w:vAlign w:val="bottom"/>
          </w:tcPr>
          <w:p w:rsidR="00DD0A1A" w:rsidRPr="00EA067F" w:rsidRDefault="00DD0A1A">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1.</w:t>
            </w:r>
            <w:r w:rsidR="00885EA9">
              <w:rPr>
                <w:rFonts w:ascii="Arial" w:eastAsia="Times New Roman" w:hAnsi="Arial" w:cs="Arial"/>
                <w:sz w:val="19"/>
                <w:szCs w:val="19"/>
              </w:rPr>
              <w:t>8</w:t>
            </w:r>
            <w:r w:rsidRPr="00EA067F">
              <w:rPr>
                <w:rFonts w:ascii="Arial" w:eastAsia="Times New Roman" w:hAnsi="Arial" w:cs="Arial"/>
                <w:sz w:val="19"/>
                <w:szCs w:val="19"/>
              </w:rPr>
              <w:t>. Вид документа</w:t>
            </w:r>
          </w:p>
        </w:tc>
        <w:tc>
          <w:tcPr>
            <w:tcW w:w="2661" w:type="pct"/>
            <w:gridSpan w:val="22"/>
            <w:tcBorders>
              <w:top w:val="single" w:sz="4" w:space="0" w:color="auto"/>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8B59E5" w:rsidRPr="00EA067F" w:rsidTr="008E395C">
        <w:trPr>
          <w:trHeight w:val="90"/>
        </w:trPr>
        <w:tc>
          <w:tcPr>
            <w:tcW w:w="1281" w:type="pct"/>
            <w:gridSpan w:val="4"/>
            <w:vMerge/>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613" w:type="pct"/>
            <w:gridSpan w:val="3"/>
            <w:tcBorders>
              <w:right w:val="single" w:sz="4" w:space="0" w:color="D5D6D7"/>
            </w:tcBorders>
            <w:shd w:val="clear" w:color="auto" w:fill="auto"/>
            <w:vAlign w:val="bottom"/>
          </w:tcPr>
          <w:p w:rsidR="00DD0A1A" w:rsidRPr="00EA067F" w:rsidRDefault="00DD0A1A">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1.</w:t>
            </w:r>
            <w:r w:rsidR="00885EA9">
              <w:rPr>
                <w:rFonts w:ascii="Arial" w:eastAsia="Times New Roman" w:hAnsi="Arial" w:cs="Arial"/>
                <w:sz w:val="19"/>
                <w:szCs w:val="19"/>
              </w:rPr>
              <w:t>9</w:t>
            </w:r>
            <w:r w:rsidRPr="00EA067F">
              <w:rPr>
                <w:rFonts w:ascii="Arial" w:eastAsia="Times New Roman" w:hAnsi="Arial" w:cs="Arial"/>
                <w:sz w:val="19"/>
                <w:szCs w:val="19"/>
              </w:rPr>
              <w:t>. Серия</w:t>
            </w:r>
          </w:p>
        </w:tc>
        <w:tc>
          <w:tcPr>
            <w:tcW w:w="1257" w:type="pct"/>
            <w:gridSpan w:val="15"/>
            <w:tcBorders>
              <w:left w:val="single" w:sz="4" w:space="0" w:color="D5D6D7"/>
              <w:bottom w:val="single" w:sz="4" w:space="0" w:color="auto"/>
              <w:right w:val="single" w:sz="4" w:space="0" w:color="D5D6D7"/>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c>
          <w:tcPr>
            <w:tcW w:w="795" w:type="pct"/>
            <w:gridSpan w:val="7"/>
            <w:tcBorders>
              <w:top w:val="single" w:sz="4" w:space="0" w:color="auto"/>
              <w:left w:val="single" w:sz="4" w:space="0" w:color="D5D6D7"/>
              <w:right w:val="single" w:sz="4" w:space="0" w:color="D5D6D7"/>
            </w:tcBorders>
            <w:shd w:val="clear" w:color="auto" w:fill="auto"/>
            <w:vAlign w:val="bottom"/>
          </w:tcPr>
          <w:p w:rsidR="00DD0A1A" w:rsidRPr="00EA067F" w:rsidRDefault="00DD0A1A">
            <w:pPr>
              <w:spacing w:before="60" w:after="0" w:line="240" w:lineRule="auto"/>
              <w:ind w:left="34" w:right="-85"/>
              <w:rPr>
                <w:rFonts w:ascii="Arial" w:eastAsia="Times New Roman" w:hAnsi="Arial" w:cs="Arial"/>
                <w:sz w:val="19"/>
                <w:szCs w:val="19"/>
              </w:rPr>
            </w:pPr>
            <w:r w:rsidRPr="00EA067F">
              <w:rPr>
                <w:rFonts w:ascii="Arial" w:eastAsia="Times New Roman" w:hAnsi="Arial" w:cs="Arial"/>
                <w:sz w:val="19"/>
                <w:szCs w:val="19"/>
              </w:rPr>
              <w:t>1.</w:t>
            </w:r>
            <w:r w:rsidR="00885EA9">
              <w:rPr>
                <w:rFonts w:ascii="Arial" w:eastAsia="Times New Roman" w:hAnsi="Arial" w:cs="Arial"/>
                <w:sz w:val="19"/>
                <w:szCs w:val="19"/>
              </w:rPr>
              <w:t>10</w:t>
            </w:r>
            <w:r w:rsidRPr="00EA067F">
              <w:rPr>
                <w:rFonts w:ascii="Arial" w:eastAsia="Times New Roman" w:hAnsi="Arial" w:cs="Arial"/>
                <w:sz w:val="19"/>
                <w:szCs w:val="19"/>
              </w:rPr>
              <w:t>. Номер</w:t>
            </w:r>
          </w:p>
        </w:tc>
        <w:tc>
          <w:tcPr>
            <w:tcW w:w="1054" w:type="pct"/>
            <w:gridSpan w:val="5"/>
            <w:tcBorders>
              <w:top w:val="single" w:sz="4" w:space="0" w:color="auto"/>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90"/>
        </w:trPr>
        <w:tc>
          <w:tcPr>
            <w:tcW w:w="1281" w:type="pct"/>
            <w:gridSpan w:val="4"/>
            <w:vMerge/>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977" w:type="pct"/>
            <w:gridSpan w:val="7"/>
            <w:tcBorders>
              <w:right w:val="single" w:sz="4" w:space="0" w:color="D5D6D7"/>
            </w:tcBorders>
            <w:shd w:val="clear" w:color="auto" w:fill="auto"/>
            <w:vAlign w:val="bottom"/>
          </w:tcPr>
          <w:p w:rsidR="00DD0A1A" w:rsidRPr="00EA067F" w:rsidRDefault="00DD0A1A">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1.</w:t>
            </w:r>
            <w:r w:rsidR="00885EA9">
              <w:rPr>
                <w:rFonts w:ascii="Arial" w:eastAsia="Times New Roman" w:hAnsi="Arial" w:cs="Arial"/>
                <w:sz w:val="19"/>
                <w:szCs w:val="19"/>
              </w:rPr>
              <w:t>11</w:t>
            </w:r>
            <w:r w:rsidRPr="00EA067F">
              <w:rPr>
                <w:rFonts w:ascii="Arial" w:eastAsia="Times New Roman" w:hAnsi="Arial" w:cs="Arial"/>
                <w:sz w:val="19"/>
                <w:szCs w:val="19"/>
              </w:rPr>
              <w:t xml:space="preserve">. Кем </w:t>
            </w:r>
            <w:proofErr w:type="gramStart"/>
            <w:r w:rsidRPr="00EA067F">
              <w:rPr>
                <w:rFonts w:ascii="Arial" w:eastAsia="Times New Roman" w:hAnsi="Arial" w:cs="Arial"/>
                <w:sz w:val="19"/>
                <w:szCs w:val="19"/>
              </w:rPr>
              <w:t>выдан</w:t>
            </w:r>
            <w:proofErr w:type="gramEnd"/>
          </w:p>
        </w:tc>
        <w:tc>
          <w:tcPr>
            <w:tcW w:w="2742" w:type="pct"/>
            <w:gridSpan w:val="23"/>
            <w:tcBorders>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90"/>
        </w:trPr>
        <w:tc>
          <w:tcPr>
            <w:tcW w:w="1281" w:type="pct"/>
            <w:gridSpan w:val="4"/>
            <w:vMerge/>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977" w:type="pct"/>
            <w:gridSpan w:val="7"/>
            <w:tcBorders>
              <w:right w:val="single" w:sz="4" w:space="0" w:color="D5D6D7"/>
            </w:tcBorders>
            <w:shd w:val="clear" w:color="auto" w:fill="auto"/>
            <w:vAlign w:val="bottom"/>
          </w:tcPr>
          <w:p w:rsidR="00DD0A1A" w:rsidRPr="00EA067F" w:rsidRDefault="00DD0A1A">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1.</w:t>
            </w:r>
            <w:r w:rsidR="00885EA9">
              <w:rPr>
                <w:rFonts w:ascii="Arial" w:eastAsia="Times New Roman" w:hAnsi="Arial" w:cs="Arial"/>
                <w:sz w:val="19"/>
                <w:szCs w:val="19"/>
              </w:rPr>
              <w:t>12</w:t>
            </w:r>
            <w:r w:rsidRPr="00EA067F">
              <w:rPr>
                <w:rFonts w:ascii="Arial" w:eastAsia="Times New Roman" w:hAnsi="Arial" w:cs="Arial"/>
                <w:sz w:val="19"/>
                <w:szCs w:val="19"/>
              </w:rPr>
              <w:t>. Когда выдан</w:t>
            </w:r>
          </w:p>
        </w:tc>
        <w:tc>
          <w:tcPr>
            <w:tcW w:w="2742" w:type="pct"/>
            <w:gridSpan w:val="23"/>
            <w:tcBorders>
              <w:top w:val="single" w:sz="4" w:space="0" w:color="auto"/>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90"/>
        </w:trPr>
        <w:tc>
          <w:tcPr>
            <w:tcW w:w="1281" w:type="pct"/>
            <w:gridSpan w:val="4"/>
            <w:vMerge/>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2041" w:type="pct"/>
            <w:gridSpan w:val="20"/>
            <w:tcBorders>
              <w:right w:val="single" w:sz="4" w:space="0" w:color="D5D6D7"/>
            </w:tcBorders>
            <w:shd w:val="clear" w:color="auto" w:fill="auto"/>
            <w:vAlign w:val="bottom"/>
          </w:tcPr>
          <w:p w:rsidR="00DD0A1A" w:rsidRPr="00EA067F" w:rsidRDefault="00DD0A1A">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1.</w:t>
            </w:r>
            <w:r w:rsidR="00885EA9">
              <w:rPr>
                <w:rFonts w:ascii="Arial" w:eastAsia="Times New Roman" w:hAnsi="Arial" w:cs="Arial"/>
                <w:sz w:val="19"/>
                <w:szCs w:val="19"/>
              </w:rPr>
              <w:t>13</w:t>
            </w:r>
            <w:r w:rsidRPr="00EA067F">
              <w:rPr>
                <w:rFonts w:ascii="Arial" w:eastAsia="Times New Roman" w:hAnsi="Arial" w:cs="Arial"/>
                <w:sz w:val="19"/>
                <w:szCs w:val="19"/>
              </w:rPr>
              <w:t xml:space="preserve">. Код подразделения </w:t>
            </w:r>
            <w:r w:rsidRPr="00EA067F">
              <w:rPr>
                <w:rFonts w:ascii="Arial" w:eastAsia="Times New Roman" w:hAnsi="Arial" w:cs="Arial"/>
                <w:sz w:val="16"/>
                <w:szCs w:val="16"/>
              </w:rPr>
              <w:t>(при наличии)</w:t>
            </w:r>
          </w:p>
        </w:tc>
        <w:tc>
          <w:tcPr>
            <w:tcW w:w="1678" w:type="pct"/>
            <w:gridSpan w:val="10"/>
            <w:tcBorders>
              <w:top w:val="single" w:sz="4" w:space="0" w:color="auto"/>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90"/>
        </w:trPr>
        <w:tc>
          <w:tcPr>
            <w:tcW w:w="1281" w:type="pct"/>
            <w:gridSpan w:val="4"/>
            <w:vMerge/>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1794" w:type="pct"/>
            <w:gridSpan w:val="17"/>
            <w:tcBorders>
              <w:right w:val="single" w:sz="4" w:space="0" w:color="D5D6D7"/>
            </w:tcBorders>
            <w:shd w:val="clear" w:color="auto" w:fill="auto"/>
            <w:vAlign w:val="center"/>
          </w:tcPr>
          <w:p w:rsidR="00DD0A1A" w:rsidRPr="00EA067F" w:rsidRDefault="00DD0A1A">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1.</w:t>
            </w:r>
            <w:r w:rsidR="00885EA9" w:rsidRPr="00EA067F">
              <w:rPr>
                <w:rFonts w:ascii="Arial" w:eastAsia="Times New Roman" w:hAnsi="Arial" w:cs="Arial"/>
                <w:sz w:val="19"/>
                <w:szCs w:val="19"/>
              </w:rPr>
              <w:t>1</w:t>
            </w:r>
            <w:r w:rsidR="00885EA9">
              <w:rPr>
                <w:rFonts w:ascii="Arial" w:eastAsia="Times New Roman" w:hAnsi="Arial" w:cs="Arial"/>
                <w:sz w:val="19"/>
                <w:szCs w:val="19"/>
              </w:rPr>
              <w:t>4</w:t>
            </w:r>
            <w:r w:rsidRPr="00EA067F">
              <w:rPr>
                <w:rFonts w:ascii="Arial" w:eastAsia="Times New Roman" w:hAnsi="Arial" w:cs="Arial"/>
                <w:sz w:val="19"/>
                <w:szCs w:val="19"/>
              </w:rPr>
              <w:t xml:space="preserve">. Срок действия </w:t>
            </w:r>
            <w:r w:rsidRPr="00EA067F">
              <w:rPr>
                <w:rFonts w:ascii="Arial" w:eastAsia="Times New Roman" w:hAnsi="Arial" w:cs="Arial"/>
                <w:sz w:val="16"/>
                <w:szCs w:val="16"/>
              </w:rPr>
              <w:t>(при наличии)</w:t>
            </w:r>
          </w:p>
        </w:tc>
        <w:tc>
          <w:tcPr>
            <w:tcW w:w="1925" w:type="pct"/>
            <w:gridSpan w:val="13"/>
            <w:tcBorders>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90"/>
        </w:trPr>
        <w:tc>
          <w:tcPr>
            <w:tcW w:w="1281" w:type="pct"/>
            <w:gridSpan w:val="4"/>
            <w:vMerge/>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1495" w:type="pct"/>
            <w:gridSpan w:val="15"/>
            <w:tcBorders>
              <w:right w:val="single" w:sz="4" w:space="0" w:color="D5D6D7"/>
            </w:tcBorders>
            <w:shd w:val="clear" w:color="auto" w:fill="auto"/>
            <w:vAlign w:val="center"/>
          </w:tcPr>
          <w:p w:rsidR="00DD0A1A" w:rsidRPr="00EA067F" w:rsidRDefault="00DD0A1A">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1.</w:t>
            </w:r>
            <w:r w:rsidR="00885EA9" w:rsidRPr="00EA067F">
              <w:rPr>
                <w:rFonts w:ascii="Arial" w:eastAsia="Times New Roman" w:hAnsi="Arial" w:cs="Arial"/>
                <w:sz w:val="19"/>
                <w:szCs w:val="19"/>
              </w:rPr>
              <w:t>1</w:t>
            </w:r>
            <w:r w:rsidR="00885EA9">
              <w:rPr>
                <w:rFonts w:ascii="Arial" w:eastAsia="Times New Roman" w:hAnsi="Arial" w:cs="Arial"/>
                <w:sz w:val="19"/>
                <w:szCs w:val="19"/>
              </w:rPr>
              <w:t>5</w:t>
            </w:r>
            <w:r w:rsidRPr="00EA067F">
              <w:rPr>
                <w:rFonts w:ascii="Arial" w:eastAsia="Times New Roman" w:hAnsi="Arial" w:cs="Arial"/>
                <w:sz w:val="19"/>
                <w:szCs w:val="19"/>
              </w:rPr>
              <w:t>. Государство выдачи</w:t>
            </w:r>
          </w:p>
        </w:tc>
        <w:tc>
          <w:tcPr>
            <w:tcW w:w="2224" w:type="pct"/>
            <w:gridSpan w:val="15"/>
            <w:tcBorders>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204"/>
        </w:trPr>
        <w:tc>
          <w:tcPr>
            <w:tcW w:w="2538" w:type="pct"/>
            <w:gridSpan w:val="17"/>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w:t>
            </w:r>
            <w:r w:rsidR="00885EA9" w:rsidRPr="00EA067F">
              <w:rPr>
                <w:rFonts w:ascii="Arial" w:eastAsia="Times New Roman" w:hAnsi="Arial" w:cs="Arial"/>
                <w:sz w:val="19"/>
                <w:szCs w:val="19"/>
              </w:rPr>
              <w:t>1</w:t>
            </w:r>
            <w:r w:rsidR="00885EA9">
              <w:rPr>
                <w:rFonts w:ascii="Arial" w:eastAsia="Times New Roman" w:hAnsi="Arial" w:cs="Arial"/>
                <w:sz w:val="19"/>
                <w:szCs w:val="19"/>
              </w:rPr>
              <w:t>6</w:t>
            </w:r>
            <w:r w:rsidRPr="00EA067F">
              <w:rPr>
                <w:rFonts w:ascii="Arial" w:eastAsia="Times New Roman" w:hAnsi="Arial" w:cs="Arial"/>
                <w:sz w:val="19"/>
                <w:szCs w:val="19"/>
              </w:rPr>
              <w:t>. Адрес</w:t>
            </w:r>
            <w:r w:rsidR="00732674">
              <w:rPr>
                <w:rFonts w:ascii="Arial" w:eastAsia="Times New Roman" w:hAnsi="Arial" w:cs="Arial"/>
                <w:sz w:val="19"/>
                <w:szCs w:val="19"/>
              </w:rPr>
              <w:t xml:space="preserve"> постоянной</w:t>
            </w:r>
            <w:r w:rsidRPr="00EA067F">
              <w:rPr>
                <w:rFonts w:ascii="Arial" w:eastAsia="Times New Roman" w:hAnsi="Arial" w:cs="Arial"/>
                <w:sz w:val="19"/>
                <w:szCs w:val="19"/>
              </w:rPr>
              <w:t xml:space="preserve"> регистрации </w:t>
            </w:r>
            <w:r w:rsidRPr="00EA067F">
              <w:rPr>
                <w:rFonts w:ascii="Arial" w:eastAsia="Times New Roman" w:hAnsi="Arial" w:cs="Arial"/>
                <w:sz w:val="16"/>
                <w:szCs w:val="16"/>
              </w:rPr>
              <w:t>(при наличии, на основании документа, удостоверяющего личность, с указанием почтового индекса)</w:t>
            </w:r>
          </w:p>
          <w:p w:rsidR="00DD0A1A" w:rsidRPr="00EA067F" w:rsidRDefault="00DD0A1A" w:rsidP="00EE0D98">
            <w:pPr>
              <w:spacing w:before="60" w:after="0" w:line="240" w:lineRule="auto"/>
              <w:ind w:left="-85"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 w:val="20"/>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w:t>
            </w:r>
            <w:r w:rsidRPr="00EA067F">
              <w:rPr>
                <w:rFonts w:ascii="Arial" w:eastAsia="Times New Roman" w:hAnsi="Arial" w:cs="Arial"/>
                <w:sz w:val="19"/>
                <w:szCs w:val="19"/>
              </w:rPr>
              <w:t>использовать как почтовый</w:t>
            </w:r>
          </w:p>
        </w:tc>
        <w:tc>
          <w:tcPr>
            <w:tcW w:w="2462" w:type="pct"/>
            <w:gridSpan w:val="17"/>
            <w:tcBorders>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732674" w:rsidRPr="00EA067F" w:rsidTr="00CC07E1">
        <w:trPr>
          <w:trHeight w:val="884"/>
        </w:trPr>
        <w:tc>
          <w:tcPr>
            <w:tcW w:w="2538" w:type="pct"/>
            <w:gridSpan w:val="17"/>
            <w:vMerge w:val="restart"/>
            <w:shd w:val="clear" w:color="auto" w:fill="auto"/>
            <w:vAlign w:val="center"/>
          </w:tcPr>
          <w:p w:rsidR="00732674" w:rsidRPr="00EA067F" w:rsidRDefault="00732674" w:rsidP="004A2A34">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1.1</w:t>
            </w:r>
            <w:r>
              <w:rPr>
                <w:rFonts w:ascii="Arial" w:eastAsia="Times New Roman" w:hAnsi="Arial" w:cs="Arial"/>
                <w:sz w:val="19"/>
                <w:szCs w:val="19"/>
              </w:rPr>
              <w:t>7</w:t>
            </w:r>
            <w:r w:rsidRPr="00EA067F">
              <w:rPr>
                <w:rFonts w:ascii="Arial" w:eastAsia="Times New Roman" w:hAnsi="Arial" w:cs="Arial"/>
                <w:sz w:val="19"/>
                <w:szCs w:val="19"/>
              </w:rPr>
              <w:t>. Адрес</w:t>
            </w:r>
            <w:r>
              <w:rPr>
                <w:rFonts w:ascii="Arial" w:eastAsia="Times New Roman" w:hAnsi="Arial" w:cs="Arial"/>
                <w:sz w:val="19"/>
                <w:szCs w:val="19"/>
              </w:rPr>
              <w:t xml:space="preserve"> временной регистрации </w:t>
            </w:r>
            <w:r w:rsidRPr="00EA067F">
              <w:rPr>
                <w:rFonts w:ascii="Arial" w:eastAsia="Times New Roman" w:hAnsi="Arial" w:cs="Arial"/>
                <w:sz w:val="16"/>
                <w:szCs w:val="16"/>
              </w:rPr>
              <w:t>(при наличии, на основании</w:t>
            </w:r>
            <w:r>
              <w:rPr>
                <w:rFonts w:ascii="Arial" w:eastAsia="Times New Roman" w:hAnsi="Arial" w:cs="Arial"/>
                <w:sz w:val="16"/>
                <w:szCs w:val="16"/>
              </w:rPr>
              <w:t xml:space="preserve"> подтверждающего </w:t>
            </w:r>
            <w:r w:rsidRPr="00EA067F">
              <w:rPr>
                <w:rFonts w:ascii="Arial" w:eastAsia="Times New Roman" w:hAnsi="Arial" w:cs="Arial"/>
                <w:sz w:val="16"/>
                <w:szCs w:val="16"/>
              </w:rPr>
              <w:t>документа, с указанием почтового индекса)</w:t>
            </w:r>
          </w:p>
          <w:p w:rsidR="00732674" w:rsidRPr="00EA067F" w:rsidRDefault="00732674"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20"/>
              </w:rPr>
              <w:fldChar w:fldCharType="begin">
                <w:ffData>
                  <w:name w:val=""/>
                  <w:enabled w:val="0"/>
                  <w:calcOnExit w:val="0"/>
                  <w:checkBox>
                    <w:size w:val="20"/>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w:t>
            </w:r>
            <w:r w:rsidRPr="00EA067F">
              <w:rPr>
                <w:rFonts w:ascii="Arial" w:eastAsia="Times New Roman" w:hAnsi="Arial" w:cs="Arial"/>
                <w:sz w:val="19"/>
                <w:szCs w:val="19"/>
              </w:rPr>
              <w:t>использовать как почтовый</w:t>
            </w:r>
          </w:p>
        </w:tc>
        <w:tc>
          <w:tcPr>
            <w:tcW w:w="2462" w:type="pct"/>
            <w:gridSpan w:val="17"/>
            <w:tcBorders>
              <w:bottom w:val="single" w:sz="4" w:space="0" w:color="auto"/>
            </w:tcBorders>
            <w:shd w:val="clear" w:color="auto" w:fill="auto"/>
            <w:vAlign w:val="bottom"/>
          </w:tcPr>
          <w:p w:rsidR="00732674" w:rsidRPr="00EA067F" w:rsidRDefault="00732674" w:rsidP="00EE0D98">
            <w:pPr>
              <w:spacing w:before="60" w:after="0" w:line="240" w:lineRule="auto"/>
              <w:ind w:left="34" w:right="-85"/>
              <w:rPr>
                <w:rFonts w:ascii="Arial" w:eastAsia="Times New Roman" w:hAnsi="Arial" w:cs="Arial"/>
                <w:sz w:val="19"/>
                <w:szCs w:val="19"/>
              </w:rPr>
            </w:pPr>
          </w:p>
        </w:tc>
      </w:tr>
      <w:tr w:rsidR="00732674" w:rsidRPr="00EA067F" w:rsidTr="004A2A34">
        <w:trPr>
          <w:trHeight w:val="204"/>
        </w:trPr>
        <w:tc>
          <w:tcPr>
            <w:tcW w:w="2538" w:type="pct"/>
            <w:gridSpan w:val="17"/>
            <w:vMerge/>
            <w:shd w:val="clear" w:color="auto" w:fill="auto"/>
            <w:vAlign w:val="center"/>
          </w:tcPr>
          <w:p w:rsidR="00732674" w:rsidRPr="00EA067F" w:rsidRDefault="00732674" w:rsidP="004A2A34">
            <w:pPr>
              <w:spacing w:before="60" w:after="0" w:line="240" w:lineRule="auto"/>
              <w:ind w:left="-85" w:right="-85"/>
              <w:rPr>
                <w:rFonts w:ascii="Arial" w:eastAsia="Times New Roman" w:hAnsi="Arial" w:cs="Arial"/>
                <w:sz w:val="19"/>
                <w:szCs w:val="19"/>
              </w:rPr>
            </w:pPr>
          </w:p>
        </w:tc>
        <w:tc>
          <w:tcPr>
            <w:tcW w:w="1231" w:type="pct"/>
            <w:gridSpan w:val="10"/>
            <w:tcBorders>
              <w:bottom w:val="nil"/>
            </w:tcBorders>
            <w:shd w:val="clear" w:color="auto" w:fill="auto"/>
            <w:vAlign w:val="bottom"/>
          </w:tcPr>
          <w:p w:rsidR="00732674" w:rsidRPr="00CC07E1" w:rsidRDefault="00732674" w:rsidP="00CC07E1">
            <w:pPr>
              <w:spacing w:before="60" w:after="0" w:line="240" w:lineRule="auto"/>
              <w:ind w:left="-85" w:right="-85"/>
              <w:rPr>
                <w:rFonts w:ascii="Arial" w:eastAsia="Times New Roman" w:hAnsi="Arial" w:cs="Arial"/>
                <w:sz w:val="16"/>
                <w:szCs w:val="16"/>
              </w:rPr>
            </w:pPr>
            <w:r w:rsidRPr="00CC07E1">
              <w:rPr>
                <w:rFonts w:ascii="Arial" w:eastAsia="Times New Roman" w:hAnsi="Arial" w:cs="Arial"/>
                <w:sz w:val="16"/>
                <w:szCs w:val="16"/>
              </w:rPr>
              <w:t>Дата окончания регистрации:</w:t>
            </w:r>
          </w:p>
        </w:tc>
        <w:tc>
          <w:tcPr>
            <w:tcW w:w="1231" w:type="pct"/>
            <w:gridSpan w:val="7"/>
            <w:tcBorders>
              <w:bottom w:val="single" w:sz="4" w:space="0" w:color="auto"/>
            </w:tcBorders>
            <w:shd w:val="clear" w:color="auto" w:fill="auto"/>
            <w:vAlign w:val="bottom"/>
          </w:tcPr>
          <w:p w:rsidR="00732674" w:rsidRPr="00EA067F" w:rsidRDefault="00732674" w:rsidP="00EE0D98">
            <w:pPr>
              <w:spacing w:before="60" w:after="0" w:line="240" w:lineRule="auto"/>
              <w:ind w:left="34" w:right="-85"/>
              <w:rPr>
                <w:rFonts w:ascii="Arial" w:eastAsia="Times New Roman" w:hAnsi="Arial" w:cs="Arial"/>
                <w:sz w:val="19"/>
                <w:szCs w:val="19"/>
              </w:rPr>
            </w:pPr>
          </w:p>
        </w:tc>
      </w:tr>
      <w:tr w:rsidR="00DD0A1A" w:rsidRPr="00EA067F" w:rsidTr="00CC07E1">
        <w:trPr>
          <w:trHeight w:val="204"/>
        </w:trPr>
        <w:tc>
          <w:tcPr>
            <w:tcW w:w="2538" w:type="pct"/>
            <w:gridSpan w:val="17"/>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w:t>
            </w:r>
            <w:r w:rsidR="00732674" w:rsidRPr="00EA067F">
              <w:rPr>
                <w:rFonts w:ascii="Arial" w:eastAsia="Times New Roman" w:hAnsi="Arial" w:cs="Arial"/>
                <w:sz w:val="19"/>
                <w:szCs w:val="19"/>
              </w:rPr>
              <w:t>1</w:t>
            </w:r>
            <w:r w:rsidR="00732674">
              <w:rPr>
                <w:rFonts w:ascii="Arial" w:eastAsia="Times New Roman" w:hAnsi="Arial" w:cs="Arial"/>
                <w:sz w:val="19"/>
                <w:szCs w:val="19"/>
              </w:rPr>
              <w:t>8</w:t>
            </w:r>
            <w:r w:rsidRPr="00EA067F">
              <w:rPr>
                <w:rFonts w:ascii="Arial" w:eastAsia="Times New Roman" w:hAnsi="Arial" w:cs="Arial"/>
                <w:sz w:val="19"/>
                <w:szCs w:val="19"/>
              </w:rPr>
              <w:t>. Адрес фактический</w:t>
            </w:r>
            <w:r w:rsidRPr="00EA067F">
              <w:rPr>
                <w:rFonts w:ascii="Arial" w:eastAsia="Times New Roman" w:hAnsi="Arial" w:cs="Arial"/>
                <w:sz w:val="20"/>
              </w:rPr>
              <w:t xml:space="preserve"> </w:t>
            </w:r>
            <w:r w:rsidRPr="00EA067F">
              <w:rPr>
                <w:rFonts w:ascii="Arial" w:eastAsia="Times New Roman" w:hAnsi="Arial" w:cs="Arial"/>
                <w:sz w:val="16"/>
                <w:szCs w:val="16"/>
              </w:rPr>
              <w:t>(при отличии от адреса</w:t>
            </w:r>
            <w:r w:rsidR="00732674">
              <w:rPr>
                <w:rFonts w:ascii="Arial" w:eastAsia="Times New Roman" w:hAnsi="Arial" w:cs="Arial"/>
                <w:sz w:val="16"/>
                <w:szCs w:val="16"/>
              </w:rPr>
              <w:t xml:space="preserve"> постоянной</w:t>
            </w:r>
            <w:r w:rsidRPr="00EA067F">
              <w:rPr>
                <w:rFonts w:ascii="Arial" w:eastAsia="Times New Roman" w:hAnsi="Arial" w:cs="Arial"/>
                <w:sz w:val="16"/>
                <w:szCs w:val="16"/>
              </w:rPr>
              <w:t xml:space="preserve"> регистрации</w:t>
            </w:r>
            <w:r w:rsidR="00732674">
              <w:rPr>
                <w:rFonts w:ascii="Arial" w:eastAsia="Times New Roman" w:hAnsi="Arial" w:cs="Arial"/>
                <w:sz w:val="16"/>
                <w:szCs w:val="16"/>
              </w:rPr>
              <w:t xml:space="preserve"> или адреса временной регистрации</w:t>
            </w:r>
            <w:r w:rsidRPr="00EA067F">
              <w:rPr>
                <w:rFonts w:ascii="Arial" w:eastAsia="Times New Roman" w:hAnsi="Arial" w:cs="Arial"/>
                <w:sz w:val="16"/>
                <w:szCs w:val="16"/>
              </w:rPr>
              <w:t>, на основании устного опроса, с указанием почтового индекса)</w:t>
            </w:r>
          </w:p>
          <w:p w:rsidR="00DD0A1A" w:rsidRPr="00EA067F" w:rsidRDefault="00DD0A1A" w:rsidP="00EE0D98">
            <w:pPr>
              <w:spacing w:before="60" w:after="0" w:line="240" w:lineRule="auto"/>
              <w:ind w:left="-85"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 w:val="20"/>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w:t>
            </w:r>
            <w:r w:rsidRPr="00EA067F">
              <w:rPr>
                <w:rFonts w:ascii="Arial" w:eastAsia="Times New Roman" w:hAnsi="Arial" w:cs="Arial"/>
                <w:sz w:val="19"/>
                <w:szCs w:val="19"/>
              </w:rPr>
              <w:t>использовать как почтовый</w:t>
            </w:r>
          </w:p>
        </w:tc>
        <w:tc>
          <w:tcPr>
            <w:tcW w:w="2462" w:type="pct"/>
            <w:gridSpan w:val="17"/>
            <w:tcBorders>
              <w:top w:val="nil"/>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204"/>
        </w:trPr>
        <w:tc>
          <w:tcPr>
            <w:tcW w:w="3404" w:type="pct"/>
            <w:gridSpan w:val="25"/>
            <w:shd w:val="clear" w:color="auto" w:fill="auto"/>
            <w:vAlign w:val="center"/>
          </w:tcPr>
          <w:p w:rsidR="00DD0A1A" w:rsidRPr="00EA067F" w:rsidRDefault="00DD0A1A">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w:t>
            </w:r>
            <w:r w:rsidR="00732674" w:rsidRPr="00EA067F">
              <w:rPr>
                <w:rFonts w:ascii="Arial" w:eastAsia="Times New Roman" w:hAnsi="Arial" w:cs="Arial"/>
                <w:sz w:val="19"/>
                <w:szCs w:val="19"/>
              </w:rPr>
              <w:t>1</w:t>
            </w:r>
            <w:r w:rsidR="00732674">
              <w:rPr>
                <w:rFonts w:ascii="Arial" w:eastAsia="Times New Roman" w:hAnsi="Arial" w:cs="Arial"/>
                <w:sz w:val="19"/>
                <w:szCs w:val="19"/>
              </w:rPr>
              <w:t>9</w:t>
            </w:r>
            <w:r w:rsidR="00732674" w:rsidRPr="00EA067F">
              <w:rPr>
                <w:rFonts w:ascii="Arial" w:eastAsia="Times New Roman" w:hAnsi="Arial" w:cs="Arial"/>
                <w:sz w:val="19"/>
                <w:szCs w:val="19"/>
              </w:rPr>
              <w:t xml:space="preserve"> </w:t>
            </w:r>
            <w:r w:rsidRPr="00EA067F">
              <w:rPr>
                <w:rFonts w:ascii="Arial" w:eastAsia="Times New Roman" w:hAnsi="Arial" w:cs="Arial"/>
                <w:sz w:val="19"/>
                <w:szCs w:val="19"/>
              </w:rPr>
              <w:t>Страховой номер индивидуального лицевого счета (СНИЛС)</w:t>
            </w:r>
            <w:r w:rsidRPr="00EA067F">
              <w:rPr>
                <w:rFonts w:ascii="Arial" w:eastAsia="Times New Roman" w:hAnsi="Arial" w:cs="Arial"/>
                <w:sz w:val="20"/>
              </w:rPr>
              <w:t xml:space="preserve"> </w:t>
            </w:r>
            <w:r w:rsidRPr="00EA067F">
              <w:rPr>
                <w:rFonts w:ascii="Arial" w:eastAsia="Times New Roman" w:hAnsi="Arial" w:cs="Arial"/>
                <w:sz w:val="16"/>
                <w:szCs w:val="16"/>
              </w:rPr>
              <w:t>(при наличии, на основании страхового свидетельства обязательного пенсионного страхования)</w:t>
            </w:r>
          </w:p>
        </w:tc>
        <w:tc>
          <w:tcPr>
            <w:tcW w:w="1596" w:type="pct"/>
            <w:gridSpan w:val="9"/>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p>
        </w:tc>
      </w:tr>
      <w:tr w:rsidR="00DD0A1A" w:rsidRPr="00EA067F" w:rsidTr="008E395C">
        <w:trPr>
          <w:trHeight w:val="204"/>
        </w:trPr>
        <w:tc>
          <w:tcPr>
            <w:tcW w:w="3404" w:type="pct"/>
            <w:gridSpan w:val="25"/>
            <w:shd w:val="clear" w:color="auto" w:fill="auto"/>
            <w:vAlign w:val="center"/>
          </w:tcPr>
          <w:p w:rsidR="00DD0A1A" w:rsidRPr="00EA067F" w:rsidRDefault="00DD0A1A">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1.</w:t>
            </w:r>
            <w:r w:rsidR="00732674">
              <w:rPr>
                <w:rFonts w:ascii="Arial" w:eastAsia="Times New Roman" w:hAnsi="Arial" w:cs="Arial"/>
                <w:sz w:val="19"/>
                <w:szCs w:val="19"/>
              </w:rPr>
              <w:t>20</w:t>
            </w:r>
            <w:r w:rsidRPr="00EA067F">
              <w:rPr>
                <w:rFonts w:ascii="Arial" w:eastAsia="Times New Roman" w:hAnsi="Arial" w:cs="Arial"/>
                <w:sz w:val="19"/>
                <w:szCs w:val="19"/>
              </w:rPr>
              <w:t xml:space="preserve">. ИНН физического лица </w:t>
            </w:r>
            <w:r w:rsidR="00E91E46" w:rsidRPr="00EA067F">
              <w:rPr>
                <w:rFonts w:ascii="Arial" w:eastAsia="Times New Roman" w:hAnsi="Arial" w:cs="Arial"/>
                <w:sz w:val="19"/>
                <w:szCs w:val="19"/>
              </w:rPr>
              <w:t>или его</w:t>
            </w:r>
            <w:r w:rsidR="00CC267C" w:rsidRPr="00EA067F">
              <w:rPr>
                <w:rFonts w:ascii="Arial" w:eastAsia="Times New Roman" w:hAnsi="Arial" w:cs="Arial"/>
                <w:sz w:val="19"/>
                <w:szCs w:val="19"/>
              </w:rPr>
              <w:t xml:space="preserve"> </w:t>
            </w:r>
            <w:r w:rsidRPr="00EA067F">
              <w:rPr>
                <w:rFonts w:ascii="Arial" w:eastAsia="Times New Roman" w:hAnsi="Arial" w:cs="Arial"/>
                <w:sz w:val="19"/>
                <w:szCs w:val="19"/>
              </w:rPr>
              <w:t>аналог, при наличии</w:t>
            </w:r>
            <w:r w:rsidR="00E91E46" w:rsidRPr="00EA067F">
              <w:rPr>
                <w:rFonts w:ascii="Arial" w:eastAsia="Times New Roman" w:hAnsi="Arial" w:cs="Arial"/>
                <w:sz w:val="19"/>
                <w:szCs w:val="19"/>
              </w:rPr>
              <w:t xml:space="preserve"> </w:t>
            </w:r>
            <w:r w:rsidR="00E91E46" w:rsidRPr="007E4AE6">
              <w:rPr>
                <w:rFonts w:ascii="Arial" w:eastAsia="Times New Roman" w:hAnsi="Arial" w:cs="Arial"/>
                <w:sz w:val="16"/>
                <w:szCs w:val="16"/>
              </w:rPr>
              <w:t>(указать ИНН страны</w:t>
            </w:r>
            <w:r w:rsidR="00E81AE9" w:rsidRPr="007E4AE6">
              <w:rPr>
                <w:rFonts w:ascii="Arial" w:eastAsia="Times New Roman" w:hAnsi="Arial" w:cs="Arial"/>
                <w:sz w:val="16"/>
                <w:szCs w:val="16"/>
              </w:rPr>
              <w:t xml:space="preserve"> гражданства</w:t>
            </w:r>
            <w:r w:rsidR="00CC267C" w:rsidRPr="007E4AE6">
              <w:rPr>
                <w:rFonts w:ascii="Arial" w:eastAsia="Times New Roman" w:hAnsi="Arial" w:cs="Arial"/>
                <w:sz w:val="16"/>
                <w:szCs w:val="16"/>
              </w:rPr>
              <w:t>)</w:t>
            </w:r>
          </w:p>
        </w:tc>
        <w:tc>
          <w:tcPr>
            <w:tcW w:w="1596" w:type="pct"/>
            <w:gridSpan w:val="9"/>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p>
        </w:tc>
      </w:tr>
      <w:tr w:rsidR="00DD0A1A" w:rsidRPr="00EA067F" w:rsidTr="008E395C">
        <w:trPr>
          <w:trHeight w:val="204"/>
        </w:trPr>
        <w:tc>
          <w:tcPr>
            <w:tcW w:w="3404" w:type="pct"/>
            <w:gridSpan w:val="25"/>
            <w:shd w:val="clear" w:color="auto" w:fill="auto"/>
            <w:vAlign w:val="center"/>
          </w:tcPr>
          <w:p w:rsidR="00DD0A1A" w:rsidRPr="00EA067F" w:rsidRDefault="00DD0A1A">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w:t>
            </w:r>
            <w:r w:rsidR="00732674">
              <w:rPr>
                <w:rFonts w:ascii="Arial" w:eastAsia="Times New Roman" w:hAnsi="Arial" w:cs="Arial"/>
                <w:sz w:val="19"/>
                <w:szCs w:val="19"/>
              </w:rPr>
              <w:t>21</w:t>
            </w:r>
            <w:r w:rsidRPr="00EA067F">
              <w:rPr>
                <w:rFonts w:ascii="Arial" w:eastAsia="Times New Roman" w:hAnsi="Arial" w:cs="Arial"/>
                <w:sz w:val="19"/>
                <w:szCs w:val="19"/>
              </w:rPr>
              <w:t>. Основной номер мобильного телефона</w:t>
            </w:r>
            <w:r w:rsidRPr="00EA067F">
              <w:rPr>
                <w:rFonts w:ascii="Arial" w:eastAsia="Times New Roman" w:hAnsi="Arial" w:cs="Arial"/>
                <w:sz w:val="20"/>
              </w:rPr>
              <w:br/>
            </w:r>
            <w:r w:rsidRPr="00EA067F">
              <w:rPr>
                <w:rFonts w:ascii="Arial" w:eastAsia="Times New Roman" w:hAnsi="Arial" w:cs="Arial"/>
                <w:sz w:val="16"/>
                <w:szCs w:val="16"/>
              </w:rPr>
              <w:t>(на основании устного опроса с указанием международного и междугородного кода)</w:t>
            </w:r>
          </w:p>
        </w:tc>
        <w:tc>
          <w:tcPr>
            <w:tcW w:w="1596" w:type="pct"/>
            <w:gridSpan w:val="9"/>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p>
        </w:tc>
      </w:tr>
      <w:tr w:rsidR="00DD0A1A" w:rsidRPr="00EA067F" w:rsidTr="008E395C">
        <w:trPr>
          <w:trHeight w:val="204"/>
        </w:trPr>
        <w:tc>
          <w:tcPr>
            <w:tcW w:w="3404" w:type="pct"/>
            <w:gridSpan w:val="25"/>
            <w:shd w:val="clear" w:color="auto" w:fill="auto"/>
            <w:vAlign w:val="center"/>
          </w:tcPr>
          <w:p w:rsidR="00DD0A1A" w:rsidRPr="00EA067F" w:rsidRDefault="00DD0A1A">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w:t>
            </w:r>
            <w:r w:rsidR="00732674">
              <w:rPr>
                <w:rFonts w:ascii="Arial" w:eastAsia="Times New Roman" w:hAnsi="Arial" w:cs="Arial"/>
                <w:sz w:val="19"/>
                <w:szCs w:val="19"/>
              </w:rPr>
              <w:t>22</w:t>
            </w:r>
            <w:r w:rsidRPr="00EA067F">
              <w:rPr>
                <w:rFonts w:ascii="Arial" w:eastAsia="Times New Roman" w:hAnsi="Arial" w:cs="Arial"/>
                <w:sz w:val="19"/>
                <w:szCs w:val="19"/>
              </w:rPr>
              <w:t>. Дополнительный номер телефона</w:t>
            </w:r>
            <w:r w:rsidRPr="00EA067F">
              <w:rPr>
                <w:rFonts w:ascii="Arial" w:eastAsia="Times New Roman" w:hAnsi="Arial" w:cs="Arial"/>
                <w:sz w:val="20"/>
              </w:rPr>
              <w:br/>
            </w:r>
            <w:r w:rsidRPr="00EA067F">
              <w:rPr>
                <w:rFonts w:ascii="Arial" w:eastAsia="Times New Roman" w:hAnsi="Arial" w:cs="Arial"/>
                <w:sz w:val="16"/>
                <w:szCs w:val="16"/>
              </w:rPr>
              <w:t>(на основании устного опроса с указанием международного и междугородного кода)</w:t>
            </w:r>
          </w:p>
        </w:tc>
        <w:tc>
          <w:tcPr>
            <w:tcW w:w="1596" w:type="pct"/>
            <w:gridSpan w:val="9"/>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p>
        </w:tc>
      </w:tr>
      <w:tr w:rsidR="00DD0A1A" w:rsidRPr="00EA067F" w:rsidTr="008E395C">
        <w:trPr>
          <w:trHeight w:val="474"/>
        </w:trPr>
        <w:tc>
          <w:tcPr>
            <w:tcW w:w="3404" w:type="pct"/>
            <w:gridSpan w:val="25"/>
            <w:shd w:val="clear" w:color="auto" w:fill="auto"/>
            <w:vAlign w:val="center"/>
          </w:tcPr>
          <w:p w:rsidR="00DD0A1A" w:rsidRPr="00EA067F" w:rsidRDefault="00DD0A1A">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w:t>
            </w:r>
            <w:r w:rsidR="00732674">
              <w:rPr>
                <w:rFonts w:ascii="Arial" w:eastAsia="Times New Roman" w:hAnsi="Arial" w:cs="Arial"/>
                <w:sz w:val="19"/>
                <w:szCs w:val="19"/>
              </w:rPr>
              <w:t>23</w:t>
            </w:r>
            <w:r w:rsidRPr="00EA067F">
              <w:rPr>
                <w:rFonts w:ascii="Arial" w:eastAsia="Times New Roman" w:hAnsi="Arial" w:cs="Arial"/>
                <w:sz w:val="19"/>
                <w:szCs w:val="19"/>
              </w:rPr>
              <w:t xml:space="preserve">. Адрес электронной почты </w:t>
            </w:r>
            <w:r w:rsidRPr="00EA067F">
              <w:rPr>
                <w:rFonts w:ascii="Arial" w:eastAsia="Times New Roman" w:hAnsi="Arial" w:cs="Arial"/>
                <w:sz w:val="16"/>
                <w:szCs w:val="16"/>
              </w:rPr>
              <w:t>(на основании устного опроса)</w:t>
            </w:r>
          </w:p>
        </w:tc>
        <w:tc>
          <w:tcPr>
            <w:tcW w:w="1596" w:type="pct"/>
            <w:gridSpan w:val="9"/>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p>
        </w:tc>
      </w:tr>
      <w:tr w:rsidR="00DD0A1A" w:rsidRPr="00EA067F" w:rsidTr="008E395C">
        <w:trPr>
          <w:trHeight w:val="204"/>
        </w:trPr>
        <w:tc>
          <w:tcPr>
            <w:tcW w:w="3404" w:type="pct"/>
            <w:gridSpan w:val="25"/>
            <w:shd w:val="clear" w:color="auto" w:fill="auto"/>
            <w:vAlign w:val="center"/>
          </w:tcPr>
          <w:p w:rsidR="00DD0A1A" w:rsidRPr="00EA067F" w:rsidRDefault="00DD0A1A">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1.</w:t>
            </w:r>
            <w:r w:rsidR="00732674">
              <w:rPr>
                <w:rFonts w:ascii="Arial" w:eastAsia="Times New Roman" w:hAnsi="Arial" w:cs="Arial"/>
                <w:sz w:val="19"/>
                <w:szCs w:val="19"/>
              </w:rPr>
              <w:t>24</w:t>
            </w:r>
            <w:r w:rsidRPr="00EA067F">
              <w:rPr>
                <w:rFonts w:ascii="Arial" w:eastAsia="Times New Roman" w:hAnsi="Arial" w:cs="Arial"/>
                <w:sz w:val="19"/>
                <w:szCs w:val="19"/>
              </w:rPr>
              <w:t xml:space="preserve">. Дополнительный адрес электронной почты </w:t>
            </w:r>
            <w:r w:rsidRPr="00EA067F">
              <w:rPr>
                <w:rFonts w:ascii="Arial" w:eastAsia="Times New Roman" w:hAnsi="Arial" w:cs="Arial"/>
                <w:sz w:val="16"/>
                <w:szCs w:val="16"/>
              </w:rPr>
              <w:t>(на основании устного опроса)</w:t>
            </w:r>
          </w:p>
        </w:tc>
        <w:tc>
          <w:tcPr>
            <w:tcW w:w="1596" w:type="pct"/>
            <w:gridSpan w:val="9"/>
            <w:tcBorders>
              <w:top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p>
        </w:tc>
      </w:tr>
      <w:tr w:rsidR="001E1BFC" w:rsidRPr="00EA067F" w:rsidTr="008E395C">
        <w:tc>
          <w:tcPr>
            <w:tcW w:w="5000" w:type="pct"/>
            <w:gridSpan w:val="34"/>
            <w:tcBorders>
              <w:left w:val="nil"/>
              <w:right w:val="nil"/>
            </w:tcBorders>
            <w:shd w:val="clear" w:color="auto" w:fill="auto"/>
          </w:tcPr>
          <w:p w:rsidR="001E1BFC" w:rsidRPr="00EA067F" w:rsidRDefault="001E1BFC" w:rsidP="000A6644">
            <w:pPr>
              <w:spacing w:after="0" w:line="240" w:lineRule="auto"/>
              <w:ind w:left="-113"/>
              <w:rPr>
                <w:rFonts w:ascii="Arial" w:eastAsia="Times New Roman" w:hAnsi="Arial" w:cs="Arial"/>
                <w:sz w:val="14"/>
                <w:szCs w:val="14"/>
              </w:rPr>
            </w:pPr>
          </w:p>
        </w:tc>
      </w:tr>
      <w:tr w:rsidR="00DD0A1A" w:rsidRPr="00EA067F" w:rsidTr="008E395C">
        <w:tc>
          <w:tcPr>
            <w:tcW w:w="5000" w:type="pct"/>
            <w:gridSpan w:val="34"/>
            <w:shd w:val="clear" w:color="auto" w:fill="D5D6D7"/>
            <w:vAlign w:val="center"/>
          </w:tcPr>
          <w:p w:rsidR="00DD0A1A" w:rsidRPr="00EA067F" w:rsidRDefault="00DD0A1A" w:rsidP="00DE07B0">
            <w:pPr>
              <w:keepNext/>
              <w:spacing w:after="284" w:line="240" w:lineRule="auto"/>
              <w:ind w:left="-108" w:right="-108"/>
              <w:outlineLvl w:val="0"/>
              <w:rPr>
                <w:rFonts w:ascii="Arial" w:eastAsia="Times New Roman" w:hAnsi="Arial" w:cs="Arial"/>
                <w:sz w:val="20"/>
                <w:szCs w:val="20"/>
                <w:lang w:eastAsia="ru-RU"/>
              </w:rPr>
            </w:pPr>
            <w:r w:rsidRPr="00EA067F">
              <w:rPr>
                <w:rFonts w:ascii="Arial" w:eastAsia="Times New Roman" w:hAnsi="Arial" w:cs="Arial"/>
                <w:sz w:val="20"/>
                <w:szCs w:val="20"/>
                <w:lang w:eastAsia="ru-RU"/>
              </w:rPr>
              <w:t>2. Раздел подлежит обязательному заполнению в случае, если физическое лицо (Клиент, представитель клиента, выгодоприобретатель) является иностранным гражданином (кроме граждан Республики Беларусь) или лицом без гражданства</w:t>
            </w:r>
          </w:p>
        </w:tc>
      </w:tr>
      <w:tr w:rsidR="00067D3B" w:rsidRPr="00EA067F" w:rsidTr="008E395C">
        <w:trPr>
          <w:trHeight w:val="96"/>
        </w:trPr>
        <w:tc>
          <w:tcPr>
            <w:tcW w:w="1281" w:type="pct"/>
            <w:gridSpan w:val="4"/>
            <w:vMerge w:val="restart"/>
            <w:shd w:val="clear" w:color="auto" w:fill="auto"/>
            <w:vAlign w:val="center"/>
          </w:tcPr>
          <w:p w:rsidR="00067D3B" w:rsidRPr="00EA067F" w:rsidRDefault="00067D3B" w:rsidP="00BC44FE">
            <w:pPr>
              <w:keepNext/>
              <w:spacing w:before="60" w:after="0" w:line="240" w:lineRule="auto"/>
              <w:ind w:left="-85" w:right="-113"/>
              <w:rPr>
                <w:rFonts w:ascii="Arial" w:eastAsia="Times New Roman" w:hAnsi="Arial" w:cs="Arial"/>
                <w:sz w:val="20"/>
              </w:rPr>
            </w:pPr>
            <w:r w:rsidRPr="00EA067F">
              <w:rPr>
                <w:rFonts w:ascii="Arial" w:eastAsia="Times New Roman" w:hAnsi="Arial" w:cs="Arial"/>
                <w:sz w:val="19"/>
                <w:szCs w:val="19"/>
              </w:rPr>
              <w:t>2.1.</w:t>
            </w:r>
            <w:r w:rsidRPr="00EA067F">
              <w:rPr>
                <w:rFonts w:ascii="Arial" w:eastAsia="Times New Roman" w:hAnsi="Arial" w:cs="Arial"/>
                <w:caps/>
                <w:sz w:val="19"/>
                <w:szCs w:val="19"/>
                <w:lang w:eastAsia="ru-RU"/>
              </w:rPr>
              <w:t xml:space="preserve"> </w:t>
            </w:r>
            <w:r w:rsidRPr="00EA067F">
              <w:rPr>
                <w:rFonts w:ascii="Arial" w:eastAsia="Times New Roman" w:hAnsi="Arial" w:cs="Arial"/>
                <w:sz w:val="19"/>
                <w:szCs w:val="19"/>
              </w:rPr>
              <w:t>Данные миграционной карты</w:t>
            </w:r>
            <w:r w:rsidRPr="00EA067F">
              <w:rPr>
                <w:rFonts w:ascii="Arial" w:eastAsia="Times New Roman" w:hAnsi="Arial" w:cs="Arial"/>
                <w:sz w:val="20"/>
                <w:szCs w:val="20"/>
              </w:rPr>
              <w:t xml:space="preserve"> </w:t>
            </w:r>
            <w:r w:rsidRPr="00EA067F">
              <w:rPr>
                <w:rFonts w:ascii="Arial" w:eastAsia="Times New Roman" w:hAnsi="Arial" w:cs="Arial"/>
                <w:sz w:val="16"/>
                <w:szCs w:val="16"/>
              </w:rPr>
              <w:t>(на основании миграционной карты)</w:t>
            </w:r>
          </w:p>
        </w:tc>
        <w:tc>
          <w:tcPr>
            <w:tcW w:w="906" w:type="pct"/>
            <w:gridSpan w:val="6"/>
            <w:shd w:val="clear" w:color="auto" w:fill="auto"/>
            <w:vAlign w:val="bottom"/>
          </w:tcPr>
          <w:p w:rsidR="00067D3B" w:rsidRPr="00EA067F" w:rsidRDefault="00067D3B" w:rsidP="00BC44FE">
            <w:pPr>
              <w:keepNext/>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2.2. Серия, номер</w:t>
            </w:r>
          </w:p>
        </w:tc>
        <w:tc>
          <w:tcPr>
            <w:tcW w:w="2813" w:type="pct"/>
            <w:gridSpan w:val="24"/>
            <w:tcBorders>
              <w:bottom w:val="single" w:sz="4" w:space="0" w:color="auto"/>
            </w:tcBorders>
            <w:shd w:val="clear" w:color="auto" w:fill="auto"/>
            <w:vAlign w:val="bottom"/>
          </w:tcPr>
          <w:p w:rsidR="00067D3B" w:rsidRPr="00EA067F" w:rsidRDefault="00067D3B" w:rsidP="00BC44FE">
            <w:pPr>
              <w:keepNext/>
              <w:spacing w:before="60" w:after="0" w:line="240" w:lineRule="auto"/>
              <w:ind w:left="34" w:right="-85"/>
              <w:rPr>
                <w:rFonts w:ascii="Arial" w:eastAsia="Times New Roman" w:hAnsi="Arial" w:cs="Arial"/>
                <w:sz w:val="19"/>
                <w:szCs w:val="19"/>
              </w:rPr>
            </w:pPr>
          </w:p>
        </w:tc>
      </w:tr>
      <w:tr w:rsidR="00DD0A1A" w:rsidRPr="00EA067F" w:rsidTr="008E395C">
        <w:trPr>
          <w:trHeight w:val="96"/>
        </w:trPr>
        <w:tc>
          <w:tcPr>
            <w:tcW w:w="1281" w:type="pct"/>
            <w:gridSpan w:val="4"/>
            <w:vMerge/>
            <w:shd w:val="clear" w:color="auto" w:fill="auto"/>
            <w:vAlign w:val="center"/>
          </w:tcPr>
          <w:p w:rsidR="00DD0A1A" w:rsidRPr="00EA067F" w:rsidRDefault="00DD0A1A" w:rsidP="00EE0D98">
            <w:pPr>
              <w:spacing w:before="60" w:after="0" w:line="240" w:lineRule="auto"/>
              <w:ind w:left="-85" w:right="-113"/>
              <w:rPr>
                <w:rFonts w:ascii="Arial" w:eastAsia="Times New Roman" w:hAnsi="Arial" w:cs="Arial"/>
                <w:sz w:val="20"/>
                <w:szCs w:val="20"/>
              </w:rPr>
            </w:pPr>
          </w:p>
        </w:tc>
        <w:tc>
          <w:tcPr>
            <w:tcW w:w="2124" w:type="pct"/>
            <w:gridSpan w:val="21"/>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2.</w:t>
            </w:r>
            <w:r w:rsidR="003D5831" w:rsidRPr="00EA067F">
              <w:rPr>
                <w:rFonts w:ascii="Arial" w:eastAsia="Times New Roman" w:hAnsi="Arial" w:cs="Arial"/>
                <w:sz w:val="19"/>
                <w:szCs w:val="19"/>
              </w:rPr>
              <w:t>3</w:t>
            </w:r>
            <w:r w:rsidRPr="00EA067F">
              <w:rPr>
                <w:rFonts w:ascii="Arial" w:eastAsia="Times New Roman" w:hAnsi="Arial" w:cs="Arial"/>
                <w:sz w:val="19"/>
                <w:szCs w:val="19"/>
              </w:rPr>
              <w:t>. Дата начала срока пребывания</w:t>
            </w:r>
          </w:p>
        </w:tc>
        <w:tc>
          <w:tcPr>
            <w:tcW w:w="1596" w:type="pct"/>
            <w:gridSpan w:val="9"/>
            <w:tcBorders>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96"/>
        </w:trPr>
        <w:tc>
          <w:tcPr>
            <w:tcW w:w="1281" w:type="pct"/>
            <w:gridSpan w:val="4"/>
            <w:vMerge/>
            <w:shd w:val="clear" w:color="auto" w:fill="auto"/>
            <w:vAlign w:val="center"/>
          </w:tcPr>
          <w:p w:rsidR="00DD0A1A" w:rsidRPr="00EA067F" w:rsidRDefault="00DD0A1A" w:rsidP="00EE0D98">
            <w:pPr>
              <w:spacing w:before="60" w:after="0" w:line="240" w:lineRule="auto"/>
              <w:ind w:left="-85" w:right="-113"/>
              <w:rPr>
                <w:rFonts w:ascii="Arial" w:eastAsia="Times New Roman" w:hAnsi="Arial" w:cs="Arial"/>
                <w:sz w:val="20"/>
                <w:szCs w:val="20"/>
              </w:rPr>
            </w:pPr>
          </w:p>
        </w:tc>
        <w:tc>
          <w:tcPr>
            <w:tcW w:w="2124" w:type="pct"/>
            <w:gridSpan w:val="21"/>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2.</w:t>
            </w:r>
            <w:r w:rsidR="003D5831" w:rsidRPr="00EA067F">
              <w:rPr>
                <w:rFonts w:ascii="Arial" w:eastAsia="Times New Roman" w:hAnsi="Arial" w:cs="Arial"/>
                <w:sz w:val="19"/>
                <w:szCs w:val="19"/>
              </w:rPr>
              <w:t>4</w:t>
            </w:r>
            <w:r w:rsidRPr="00EA067F">
              <w:rPr>
                <w:rFonts w:ascii="Arial" w:eastAsia="Times New Roman" w:hAnsi="Arial" w:cs="Arial"/>
                <w:sz w:val="19"/>
                <w:szCs w:val="19"/>
              </w:rPr>
              <w:t>. Дата окончания срока пребывания</w:t>
            </w:r>
          </w:p>
        </w:tc>
        <w:tc>
          <w:tcPr>
            <w:tcW w:w="1596" w:type="pct"/>
            <w:gridSpan w:val="9"/>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96"/>
        </w:trPr>
        <w:tc>
          <w:tcPr>
            <w:tcW w:w="1281" w:type="pct"/>
            <w:gridSpan w:val="4"/>
            <w:vMerge w:val="restart"/>
            <w:shd w:val="clear" w:color="auto" w:fill="auto"/>
            <w:vAlign w:val="center"/>
          </w:tcPr>
          <w:p w:rsidR="00DD0A1A" w:rsidRPr="00EA067F" w:rsidRDefault="00DD0A1A" w:rsidP="003015F6">
            <w:pPr>
              <w:spacing w:before="60" w:after="0" w:line="240" w:lineRule="auto"/>
              <w:ind w:left="-85" w:right="-113"/>
              <w:rPr>
                <w:rFonts w:ascii="Arial" w:eastAsia="Times New Roman" w:hAnsi="Arial" w:cs="Arial"/>
                <w:sz w:val="20"/>
              </w:rPr>
            </w:pPr>
            <w:r w:rsidRPr="00EA067F">
              <w:rPr>
                <w:rFonts w:ascii="Arial" w:eastAsia="Times New Roman" w:hAnsi="Arial" w:cs="Arial"/>
                <w:sz w:val="19"/>
                <w:szCs w:val="19"/>
              </w:rPr>
              <w:t>2.</w:t>
            </w:r>
            <w:r w:rsidR="003D5831" w:rsidRPr="00EA067F">
              <w:rPr>
                <w:rFonts w:ascii="Arial" w:eastAsia="Times New Roman" w:hAnsi="Arial" w:cs="Arial"/>
                <w:sz w:val="19"/>
                <w:szCs w:val="19"/>
              </w:rPr>
              <w:t>5</w:t>
            </w:r>
            <w:r w:rsidRPr="00EA067F">
              <w:rPr>
                <w:rFonts w:ascii="Arial" w:eastAsia="Times New Roman" w:hAnsi="Arial" w:cs="Arial"/>
                <w:sz w:val="19"/>
                <w:szCs w:val="19"/>
              </w:rPr>
              <w:t xml:space="preserve">. Данные документа, подтверждающего право иностранного гражданина или лица без гражданства на пребывание (проживание) в РФ </w:t>
            </w:r>
            <w:r w:rsidRPr="00EA067F">
              <w:rPr>
                <w:rFonts w:ascii="Arial" w:eastAsia="Times New Roman" w:hAnsi="Arial" w:cs="Arial"/>
                <w:sz w:val="16"/>
                <w:szCs w:val="16"/>
              </w:rPr>
              <w:t>(на основании соответствующего документа)</w:t>
            </w:r>
            <w:r w:rsidR="0095710B" w:rsidRPr="00EA067F">
              <w:rPr>
                <w:rFonts w:ascii="Arial" w:eastAsia="Times New Roman" w:hAnsi="Arial" w:cs="Arial"/>
                <w:sz w:val="19"/>
                <w:szCs w:val="19"/>
                <w:vertAlign w:val="superscript"/>
              </w:rPr>
              <w:t xml:space="preserve"> </w:t>
            </w:r>
          </w:p>
        </w:tc>
        <w:tc>
          <w:tcPr>
            <w:tcW w:w="1058" w:type="pct"/>
            <w:gridSpan w:val="8"/>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2.</w:t>
            </w:r>
            <w:r w:rsidR="003D5831" w:rsidRPr="00EA067F">
              <w:rPr>
                <w:rFonts w:ascii="Arial" w:eastAsia="Times New Roman" w:hAnsi="Arial" w:cs="Arial"/>
                <w:sz w:val="19"/>
                <w:szCs w:val="19"/>
              </w:rPr>
              <w:t>6</w:t>
            </w:r>
            <w:r w:rsidRPr="00EA067F">
              <w:rPr>
                <w:rFonts w:ascii="Arial" w:eastAsia="Times New Roman" w:hAnsi="Arial" w:cs="Arial"/>
                <w:sz w:val="19"/>
                <w:szCs w:val="19"/>
              </w:rPr>
              <w:t>. Вид документа</w:t>
            </w:r>
          </w:p>
        </w:tc>
        <w:tc>
          <w:tcPr>
            <w:tcW w:w="2661" w:type="pct"/>
            <w:gridSpan w:val="22"/>
            <w:tcBorders>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96"/>
        </w:trPr>
        <w:tc>
          <w:tcPr>
            <w:tcW w:w="1281" w:type="pct"/>
            <w:gridSpan w:val="4"/>
            <w:vMerge/>
            <w:shd w:val="clear" w:color="auto" w:fill="auto"/>
            <w:vAlign w:val="center"/>
          </w:tcPr>
          <w:p w:rsidR="00DD0A1A" w:rsidRPr="00EA067F" w:rsidRDefault="00DD0A1A" w:rsidP="00EE0D98">
            <w:pPr>
              <w:spacing w:before="60" w:after="0" w:line="240" w:lineRule="auto"/>
              <w:ind w:left="-85" w:right="-113"/>
              <w:rPr>
                <w:rFonts w:ascii="Arial" w:eastAsia="Times New Roman" w:hAnsi="Arial" w:cs="Arial"/>
                <w:sz w:val="20"/>
                <w:szCs w:val="20"/>
              </w:rPr>
            </w:pPr>
          </w:p>
        </w:tc>
        <w:tc>
          <w:tcPr>
            <w:tcW w:w="1400" w:type="pct"/>
            <w:gridSpan w:val="14"/>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2.</w:t>
            </w:r>
            <w:r w:rsidR="003D5831" w:rsidRPr="00EA067F">
              <w:rPr>
                <w:rFonts w:ascii="Arial" w:eastAsia="Times New Roman" w:hAnsi="Arial" w:cs="Arial"/>
                <w:sz w:val="19"/>
                <w:szCs w:val="19"/>
              </w:rPr>
              <w:t>7</w:t>
            </w:r>
            <w:r w:rsidRPr="00EA067F">
              <w:rPr>
                <w:rFonts w:ascii="Arial" w:eastAsia="Times New Roman" w:hAnsi="Arial" w:cs="Arial"/>
                <w:sz w:val="19"/>
                <w:szCs w:val="19"/>
              </w:rPr>
              <w:t>. Государство выдачи</w:t>
            </w:r>
          </w:p>
        </w:tc>
        <w:tc>
          <w:tcPr>
            <w:tcW w:w="2319" w:type="pct"/>
            <w:gridSpan w:val="16"/>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96"/>
        </w:trPr>
        <w:tc>
          <w:tcPr>
            <w:tcW w:w="1281" w:type="pct"/>
            <w:gridSpan w:val="4"/>
            <w:vMerge/>
            <w:shd w:val="clear" w:color="auto" w:fill="auto"/>
            <w:vAlign w:val="center"/>
          </w:tcPr>
          <w:p w:rsidR="00DD0A1A" w:rsidRPr="00EA067F" w:rsidRDefault="00DD0A1A" w:rsidP="00EE0D98">
            <w:pPr>
              <w:spacing w:before="60" w:after="0" w:line="240" w:lineRule="auto"/>
              <w:ind w:left="-85" w:right="-113"/>
              <w:rPr>
                <w:rFonts w:ascii="Arial" w:eastAsia="Times New Roman" w:hAnsi="Arial" w:cs="Arial"/>
                <w:sz w:val="20"/>
                <w:szCs w:val="20"/>
              </w:rPr>
            </w:pPr>
          </w:p>
        </w:tc>
        <w:tc>
          <w:tcPr>
            <w:tcW w:w="1559" w:type="pct"/>
            <w:gridSpan w:val="16"/>
            <w:shd w:val="clear" w:color="auto" w:fill="auto"/>
            <w:vAlign w:val="bottom"/>
          </w:tcPr>
          <w:p w:rsidR="00DD0A1A" w:rsidRPr="00EA067F" w:rsidRDefault="00DD0A1A" w:rsidP="003D5831">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2.</w:t>
            </w:r>
            <w:r w:rsidR="003D5831" w:rsidRPr="00EA067F">
              <w:rPr>
                <w:rFonts w:ascii="Arial" w:eastAsia="Times New Roman" w:hAnsi="Arial" w:cs="Arial"/>
                <w:sz w:val="19"/>
                <w:szCs w:val="19"/>
              </w:rPr>
              <w:t>8</w:t>
            </w:r>
            <w:r w:rsidRPr="00EA067F">
              <w:rPr>
                <w:rFonts w:ascii="Arial" w:eastAsia="Times New Roman" w:hAnsi="Arial" w:cs="Arial"/>
                <w:sz w:val="19"/>
                <w:szCs w:val="19"/>
              </w:rPr>
              <w:t>. Орган, выдавший документ</w:t>
            </w:r>
          </w:p>
        </w:tc>
        <w:tc>
          <w:tcPr>
            <w:tcW w:w="2160" w:type="pct"/>
            <w:gridSpan w:val="14"/>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8B59E5" w:rsidRPr="00EA067F" w:rsidTr="008E395C">
        <w:trPr>
          <w:trHeight w:val="90"/>
        </w:trPr>
        <w:tc>
          <w:tcPr>
            <w:tcW w:w="1281" w:type="pct"/>
            <w:gridSpan w:val="4"/>
            <w:vMerge/>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1257" w:type="pct"/>
            <w:gridSpan w:val="13"/>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20"/>
              </w:rPr>
            </w:pPr>
            <w:r w:rsidRPr="00EA067F">
              <w:rPr>
                <w:rFonts w:ascii="Arial" w:eastAsia="Times New Roman" w:hAnsi="Arial" w:cs="Arial"/>
                <w:sz w:val="19"/>
                <w:szCs w:val="19"/>
              </w:rPr>
              <w:t>2.</w:t>
            </w:r>
            <w:r w:rsidR="003D5831" w:rsidRPr="00EA067F">
              <w:rPr>
                <w:rFonts w:ascii="Arial" w:eastAsia="Times New Roman" w:hAnsi="Arial" w:cs="Arial"/>
                <w:sz w:val="19"/>
                <w:szCs w:val="19"/>
              </w:rPr>
              <w:t>9</w:t>
            </w:r>
            <w:r w:rsidRPr="00EA067F">
              <w:rPr>
                <w:rFonts w:ascii="Arial" w:eastAsia="Times New Roman" w:hAnsi="Arial" w:cs="Arial"/>
                <w:sz w:val="19"/>
                <w:szCs w:val="19"/>
              </w:rPr>
              <w:t>. Серия</w:t>
            </w:r>
            <w:r w:rsidRPr="00EA067F">
              <w:rPr>
                <w:rFonts w:ascii="Arial" w:eastAsia="Times New Roman" w:hAnsi="Arial" w:cs="Arial"/>
                <w:sz w:val="20"/>
              </w:rPr>
              <w:t xml:space="preserve"> </w:t>
            </w:r>
            <w:r w:rsidRPr="00EA067F">
              <w:rPr>
                <w:rFonts w:ascii="Arial" w:eastAsia="Times New Roman" w:hAnsi="Arial" w:cs="Arial"/>
                <w:sz w:val="16"/>
                <w:szCs w:val="16"/>
              </w:rPr>
              <w:t>(при наличии)</w:t>
            </w:r>
          </w:p>
        </w:tc>
        <w:tc>
          <w:tcPr>
            <w:tcW w:w="685" w:type="pct"/>
            <w:gridSpan w:val="6"/>
            <w:tcBorders>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c>
          <w:tcPr>
            <w:tcW w:w="723" w:type="pct"/>
            <w:gridSpan w:val="6"/>
            <w:tcBorders>
              <w:top w:val="single" w:sz="4" w:space="0" w:color="auto"/>
            </w:tcBorders>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2.</w:t>
            </w:r>
            <w:r w:rsidR="003D5831" w:rsidRPr="00EA067F">
              <w:rPr>
                <w:rFonts w:ascii="Arial" w:eastAsia="Times New Roman" w:hAnsi="Arial" w:cs="Arial"/>
                <w:sz w:val="19"/>
                <w:szCs w:val="19"/>
              </w:rPr>
              <w:t>10</w:t>
            </w:r>
            <w:r w:rsidRPr="00EA067F">
              <w:rPr>
                <w:rFonts w:ascii="Arial" w:eastAsia="Times New Roman" w:hAnsi="Arial" w:cs="Arial"/>
                <w:sz w:val="19"/>
                <w:szCs w:val="19"/>
              </w:rPr>
              <w:t>. Номер</w:t>
            </w:r>
          </w:p>
        </w:tc>
        <w:tc>
          <w:tcPr>
            <w:tcW w:w="1054" w:type="pct"/>
            <w:gridSpan w:val="5"/>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56"/>
        </w:trPr>
        <w:tc>
          <w:tcPr>
            <w:tcW w:w="1281" w:type="pct"/>
            <w:gridSpan w:val="4"/>
            <w:vMerge/>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2124" w:type="pct"/>
            <w:gridSpan w:val="21"/>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2.1</w:t>
            </w:r>
            <w:r w:rsidR="003D5831" w:rsidRPr="00EA067F">
              <w:rPr>
                <w:rFonts w:ascii="Arial" w:eastAsia="Times New Roman" w:hAnsi="Arial" w:cs="Arial"/>
                <w:sz w:val="19"/>
                <w:szCs w:val="19"/>
              </w:rPr>
              <w:t>1</w:t>
            </w:r>
            <w:r w:rsidRPr="00EA067F">
              <w:rPr>
                <w:rFonts w:ascii="Arial" w:eastAsia="Times New Roman" w:hAnsi="Arial" w:cs="Arial"/>
                <w:sz w:val="19"/>
                <w:szCs w:val="19"/>
              </w:rPr>
              <w:t>. Дата начала срока действия</w:t>
            </w:r>
          </w:p>
        </w:tc>
        <w:tc>
          <w:tcPr>
            <w:tcW w:w="1596" w:type="pct"/>
            <w:gridSpan w:val="9"/>
            <w:tcBorders>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rPr>
          <w:trHeight w:val="56"/>
        </w:trPr>
        <w:tc>
          <w:tcPr>
            <w:tcW w:w="1281" w:type="pct"/>
            <w:gridSpan w:val="4"/>
            <w:vMerge/>
            <w:tcBorders>
              <w:bottom w:val="single" w:sz="4" w:space="0" w:color="D5D6D7"/>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2124" w:type="pct"/>
            <w:gridSpan w:val="21"/>
            <w:tcBorders>
              <w:bottom w:val="single" w:sz="4" w:space="0" w:color="D5D6D7"/>
            </w:tcBorders>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t>2.1</w:t>
            </w:r>
            <w:r w:rsidR="003D5831" w:rsidRPr="00EA067F">
              <w:rPr>
                <w:rFonts w:ascii="Arial" w:eastAsia="Times New Roman" w:hAnsi="Arial" w:cs="Arial"/>
                <w:sz w:val="19"/>
                <w:szCs w:val="19"/>
              </w:rPr>
              <w:t>2</w:t>
            </w:r>
            <w:r w:rsidRPr="00EA067F">
              <w:rPr>
                <w:rFonts w:ascii="Arial" w:eastAsia="Times New Roman" w:hAnsi="Arial" w:cs="Arial"/>
                <w:sz w:val="19"/>
                <w:szCs w:val="19"/>
              </w:rPr>
              <w:t>. Дата окончания срока действия</w:t>
            </w:r>
          </w:p>
        </w:tc>
        <w:tc>
          <w:tcPr>
            <w:tcW w:w="1596" w:type="pct"/>
            <w:gridSpan w:val="9"/>
            <w:tcBorders>
              <w:top w:val="single" w:sz="4" w:space="0" w:color="auto"/>
              <w:bottom w:val="single" w:sz="4" w:space="0" w:color="auto"/>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19"/>
                <w:szCs w:val="19"/>
              </w:rPr>
            </w:pPr>
          </w:p>
        </w:tc>
      </w:tr>
      <w:tr w:rsidR="00DD0A1A" w:rsidRPr="00EA067F" w:rsidTr="008E395C">
        <w:tc>
          <w:tcPr>
            <w:tcW w:w="5000" w:type="pct"/>
            <w:gridSpan w:val="34"/>
            <w:tcBorders>
              <w:left w:val="nil"/>
              <w:right w:val="nil"/>
            </w:tcBorders>
            <w:shd w:val="clear" w:color="auto" w:fill="auto"/>
          </w:tcPr>
          <w:p w:rsidR="00DD0A1A" w:rsidRPr="00EA067F" w:rsidRDefault="00DD0A1A" w:rsidP="00EE0D98">
            <w:pPr>
              <w:spacing w:after="0" w:line="240" w:lineRule="auto"/>
              <w:ind w:left="-113"/>
              <w:rPr>
                <w:rFonts w:ascii="Arial" w:eastAsia="Times New Roman" w:hAnsi="Arial" w:cs="Arial"/>
                <w:sz w:val="14"/>
                <w:szCs w:val="14"/>
              </w:rPr>
            </w:pPr>
          </w:p>
        </w:tc>
      </w:tr>
      <w:tr w:rsidR="00DD0A1A" w:rsidRPr="00EA067F" w:rsidTr="008E395C">
        <w:tc>
          <w:tcPr>
            <w:tcW w:w="5000" w:type="pct"/>
            <w:gridSpan w:val="34"/>
            <w:shd w:val="clear" w:color="auto" w:fill="D5D6D7"/>
            <w:vAlign w:val="center"/>
          </w:tcPr>
          <w:p w:rsidR="00DD0A1A" w:rsidRPr="00EA067F" w:rsidRDefault="00DD0A1A" w:rsidP="00EE0D98">
            <w:pPr>
              <w:spacing w:after="284" w:line="240" w:lineRule="auto"/>
              <w:ind w:left="-108" w:right="-108"/>
              <w:outlineLvl w:val="0"/>
              <w:rPr>
                <w:rFonts w:ascii="Arial" w:eastAsia="Times New Roman" w:hAnsi="Arial" w:cs="Arial"/>
                <w:sz w:val="20"/>
                <w:szCs w:val="20"/>
                <w:lang w:eastAsia="ru-RU"/>
              </w:rPr>
            </w:pPr>
            <w:r w:rsidRPr="00EA067F">
              <w:rPr>
                <w:rFonts w:ascii="Arial" w:eastAsia="Times New Roman" w:hAnsi="Arial" w:cs="Arial"/>
                <w:sz w:val="20"/>
                <w:szCs w:val="20"/>
                <w:lang w:eastAsia="ru-RU"/>
              </w:rPr>
              <w:t>3. Сведения о налоговом статусе и признаках принадлежности Клиента к налоговым резидентам США</w:t>
            </w:r>
            <w:r w:rsidR="009622C1" w:rsidRPr="00EA067F">
              <w:rPr>
                <w:rFonts w:ascii="Arial" w:eastAsia="Times New Roman" w:hAnsi="Arial" w:cs="Arial"/>
                <w:sz w:val="20"/>
                <w:szCs w:val="20"/>
                <w:lang w:eastAsia="ru-RU"/>
              </w:rPr>
              <w:t xml:space="preserve"> и </w:t>
            </w:r>
            <w:r w:rsidR="00E81AE9" w:rsidRPr="00EA067F">
              <w:rPr>
                <w:rFonts w:ascii="Arial" w:eastAsia="Times New Roman" w:hAnsi="Arial" w:cs="Arial"/>
                <w:sz w:val="20"/>
                <w:szCs w:val="20"/>
                <w:lang w:eastAsia="ru-RU"/>
              </w:rPr>
              <w:t>других юрисдикций</w:t>
            </w:r>
            <w:r w:rsidRPr="00EA067F">
              <w:rPr>
                <w:rFonts w:ascii="Arial" w:eastAsia="Times New Roman" w:hAnsi="Arial" w:cs="Arial"/>
                <w:sz w:val="20"/>
                <w:szCs w:val="20"/>
                <w:lang w:eastAsia="ru-RU"/>
              </w:rPr>
              <w:t xml:space="preserve"> </w:t>
            </w:r>
            <w:r w:rsidRPr="00EA067F">
              <w:rPr>
                <w:rFonts w:ascii="Arial" w:eastAsia="Times New Roman" w:hAnsi="Arial" w:cs="Arial"/>
                <w:sz w:val="16"/>
                <w:szCs w:val="16"/>
                <w:lang w:eastAsia="ru-RU"/>
              </w:rPr>
              <w:t>(на основании устного опроса)</w:t>
            </w:r>
          </w:p>
        </w:tc>
      </w:tr>
      <w:tr w:rsidR="00DD0A1A" w:rsidRPr="00EA067F" w:rsidTr="008E395C">
        <w:trPr>
          <w:trHeight w:val="66"/>
        </w:trPr>
        <w:tc>
          <w:tcPr>
            <w:tcW w:w="2433" w:type="pct"/>
            <w:gridSpan w:val="14"/>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3.1. Родились ли вы на территории США?</w:t>
            </w:r>
          </w:p>
        </w:tc>
        <w:tc>
          <w:tcPr>
            <w:tcW w:w="1643" w:type="pct"/>
            <w:gridSpan w:val="18"/>
            <w:tcBorders>
              <w:right w:val="nil"/>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w:t>
            </w:r>
          </w:p>
        </w:tc>
        <w:tc>
          <w:tcPr>
            <w:tcW w:w="924" w:type="pct"/>
            <w:gridSpan w:val="2"/>
            <w:tcBorders>
              <w:left w:val="nil"/>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w:t>
            </w:r>
          </w:p>
        </w:tc>
      </w:tr>
      <w:tr w:rsidR="00DD0A1A" w:rsidRPr="00EA067F" w:rsidTr="008E395C">
        <w:trPr>
          <w:trHeight w:val="66"/>
        </w:trPr>
        <w:tc>
          <w:tcPr>
            <w:tcW w:w="2433" w:type="pct"/>
            <w:gridSpan w:val="14"/>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3.2. Являетесь ли вы гражданином США</w:t>
            </w:r>
          </w:p>
        </w:tc>
        <w:tc>
          <w:tcPr>
            <w:tcW w:w="1643" w:type="pct"/>
            <w:gridSpan w:val="18"/>
            <w:tcBorders>
              <w:right w:val="nil"/>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w:t>
            </w:r>
            <w:r w:rsidRPr="00EA067F">
              <w:rPr>
                <w:rStyle w:val="aff1"/>
                <w:rFonts w:ascii="Arial" w:hAnsi="Arial" w:cs="Arial"/>
                <w:caps/>
                <w:sz w:val="19"/>
                <w:szCs w:val="19"/>
              </w:rPr>
              <w:endnoteReference w:id="43"/>
            </w:r>
          </w:p>
        </w:tc>
        <w:tc>
          <w:tcPr>
            <w:tcW w:w="924" w:type="pct"/>
            <w:gridSpan w:val="2"/>
            <w:tcBorders>
              <w:left w:val="nil"/>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w:t>
            </w:r>
          </w:p>
        </w:tc>
      </w:tr>
      <w:tr w:rsidR="00DD0A1A" w:rsidRPr="00EA067F" w:rsidTr="008E395C">
        <w:trPr>
          <w:trHeight w:val="66"/>
        </w:trPr>
        <w:tc>
          <w:tcPr>
            <w:tcW w:w="2433" w:type="pct"/>
            <w:gridSpan w:val="14"/>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3.3. Вы являетесь налоговым резидентом США?</w:t>
            </w:r>
            <w:r w:rsidRPr="00EA067F">
              <w:rPr>
                <w:rFonts w:ascii="Arial" w:eastAsia="Times New Roman" w:hAnsi="Arial" w:cs="Arial"/>
                <w:sz w:val="19"/>
                <w:szCs w:val="19"/>
                <w:vertAlign w:val="superscript"/>
              </w:rPr>
              <w:endnoteReference w:id="44"/>
            </w:r>
          </w:p>
        </w:tc>
        <w:tc>
          <w:tcPr>
            <w:tcW w:w="1643" w:type="pct"/>
            <w:gridSpan w:val="18"/>
            <w:tcBorders>
              <w:right w:val="nil"/>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 (SSN, ITIN, ATIN)</w:t>
            </w:r>
            <w:r w:rsidRPr="00EA067F">
              <w:rPr>
                <w:rFonts w:ascii="Arial" w:eastAsia="Times New Roman" w:hAnsi="Arial" w:cs="Arial"/>
                <w:sz w:val="19"/>
                <w:szCs w:val="19"/>
                <w:vertAlign w:val="superscript"/>
              </w:rPr>
              <w:endnoteReference w:id="45"/>
            </w:r>
          </w:p>
        </w:tc>
        <w:tc>
          <w:tcPr>
            <w:tcW w:w="924" w:type="pct"/>
            <w:gridSpan w:val="2"/>
            <w:tcBorders>
              <w:left w:val="nil"/>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w:t>
            </w:r>
          </w:p>
        </w:tc>
      </w:tr>
      <w:tr w:rsidR="008B59E5" w:rsidRPr="00EA067F" w:rsidTr="00885EA9">
        <w:trPr>
          <w:trHeight w:val="69"/>
        </w:trPr>
        <w:tc>
          <w:tcPr>
            <w:tcW w:w="1281" w:type="pct"/>
            <w:gridSpan w:val="4"/>
            <w:vMerge w:val="restart"/>
            <w:shd w:val="clear" w:color="auto" w:fill="auto"/>
            <w:vAlign w:val="center"/>
          </w:tcPr>
          <w:p w:rsidR="00115DCC" w:rsidRPr="00EA067F" w:rsidRDefault="00115DCC" w:rsidP="00244E7F">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3.4. Государства, налоговым резидентом которых (за исключением США) вы являетесь</w:t>
            </w:r>
            <w:r w:rsidRPr="00EA067F">
              <w:rPr>
                <w:rFonts w:ascii="Arial" w:eastAsia="Times New Roman" w:hAnsi="Arial" w:cs="Arial"/>
                <w:sz w:val="19"/>
                <w:szCs w:val="19"/>
                <w:vertAlign w:val="superscript"/>
              </w:rPr>
              <w:endnoteReference w:id="46"/>
            </w:r>
            <w:r w:rsidRPr="00EA067F">
              <w:rPr>
                <w:rFonts w:ascii="Arial" w:eastAsia="Times New Roman" w:hAnsi="Arial" w:cs="Arial"/>
                <w:sz w:val="20"/>
              </w:rPr>
              <w:t xml:space="preserve"> </w:t>
            </w:r>
            <w:r w:rsidRPr="00EA067F">
              <w:rPr>
                <w:rFonts w:ascii="Arial" w:eastAsia="Times New Roman" w:hAnsi="Arial" w:cs="Arial"/>
                <w:sz w:val="16"/>
                <w:szCs w:val="16"/>
              </w:rPr>
              <w:t xml:space="preserve">(с указанием ИНН или аналога) </w:t>
            </w:r>
          </w:p>
        </w:tc>
        <w:tc>
          <w:tcPr>
            <w:tcW w:w="1152" w:type="pct"/>
            <w:gridSpan w:val="10"/>
            <w:tcBorders>
              <w:bottom w:val="nil"/>
            </w:tcBorders>
            <w:shd w:val="clear" w:color="auto" w:fill="D5D6D7"/>
            <w:vAlign w:val="center"/>
          </w:tcPr>
          <w:p w:rsidR="00115DCC" w:rsidRPr="00EA067F" w:rsidRDefault="00115DCC" w:rsidP="004D7A78">
            <w:pPr>
              <w:spacing w:before="60" w:after="60" w:line="240" w:lineRule="auto"/>
              <w:jc w:val="center"/>
              <w:rPr>
                <w:rFonts w:ascii="Arial" w:hAnsi="Arial" w:cs="Arial"/>
                <w:sz w:val="16"/>
                <w:szCs w:val="16"/>
              </w:rPr>
            </w:pPr>
            <w:r w:rsidRPr="00EA067F">
              <w:rPr>
                <w:rFonts w:ascii="Arial" w:hAnsi="Arial" w:cs="Arial"/>
                <w:sz w:val="16"/>
                <w:szCs w:val="16"/>
              </w:rPr>
              <w:t xml:space="preserve">Страна </w:t>
            </w:r>
            <w:proofErr w:type="gramStart"/>
            <w:r w:rsidRPr="00EA067F">
              <w:rPr>
                <w:rFonts w:ascii="Arial" w:hAnsi="Arial" w:cs="Arial"/>
                <w:sz w:val="16"/>
                <w:szCs w:val="16"/>
              </w:rPr>
              <w:t>налогового</w:t>
            </w:r>
            <w:proofErr w:type="gramEnd"/>
            <w:r w:rsidRPr="00EA067F">
              <w:rPr>
                <w:rFonts w:ascii="Arial" w:hAnsi="Arial" w:cs="Arial"/>
                <w:sz w:val="16"/>
                <w:szCs w:val="16"/>
              </w:rPr>
              <w:t xml:space="preserve"> резидентства</w:t>
            </w:r>
          </w:p>
        </w:tc>
        <w:tc>
          <w:tcPr>
            <w:tcW w:w="1319" w:type="pct"/>
            <w:gridSpan w:val="12"/>
            <w:tcBorders>
              <w:bottom w:val="nil"/>
            </w:tcBorders>
            <w:shd w:val="clear" w:color="auto" w:fill="D5D6D7"/>
            <w:vAlign w:val="center"/>
          </w:tcPr>
          <w:p w:rsidR="00115DCC" w:rsidRPr="00EA067F" w:rsidRDefault="00115DCC" w:rsidP="004D7A78">
            <w:pPr>
              <w:spacing w:before="60" w:after="60" w:line="240" w:lineRule="auto"/>
              <w:jc w:val="center"/>
              <w:rPr>
                <w:rFonts w:ascii="Arial" w:hAnsi="Arial" w:cs="Arial"/>
                <w:sz w:val="16"/>
                <w:szCs w:val="16"/>
              </w:rPr>
            </w:pPr>
            <w:r w:rsidRPr="00EA067F">
              <w:rPr>
                <w:rFonts w:ascii="Arial" w:hAnsi="Arial" w:cs="Arial"/>
                <w:sz w:val="16"/>
                <w:szCs w:val="16"/>
              </w:rPr>
              <w:t>ИНН</w:t>
            </w:r>
          </w:p>
        </w:tc>
        <w:tc>
          <w:tcPr>
            <w:tcW w:w="1248" w:type="pct"/>
            <w:gridSpan w:val="8"/>
            <w:tcBorders>
              <w:bottom w:val="nil"/>
            </w:tcBorders>
            <w:shd w:val="clear" w:color="auto" w:fill="D5D6D7"/>
            <w:vAlign w:val="center"/>
          </w:tcPr>
          <w:p w:rsidR="00115DCC" w:rsidRPr="00EA067F" w:rsidRDefault="00115DCC" w:rsidP="004D7A78">
            <w:pPr>
              <w:spacing w:before="60" w:after="60" w:line="240" w:lineRule="auto"/>
              <w:jc w:val="center"/>
              <w:rPr>
                <w:rFonts w:ascii="Arial" w:hAnsi="Arial" w:cs="Arial"/>
                <w:sz w:val="16"/>
                <w:szCs w:val="16"/>
              </w:rPr>
            </w:pPr>
            <w:r w:rsidRPr="00EA067F">
              <w:rPr>
                <w:rFonts w:ascii="Arial" w:hAnsi="Arial" w:cs="Arial"/>
                <w:sz w:val="16"/>
                <w:szCs w:val="16"/>
              </w:rPr>
              <w:t>Причина отсутствия ИНН:</w:t>
            </w:r>
          </w:p>
        </w:tc>
      </w:tr>
      <w:tr w:rsidR="00115DCC" w:rsidRPr="00EA067F" w:rsidTr="008E395C">
        <w:trPr>
          <w:trHeight w:val="67"/>
        </w:trPr>
        <w:tc>
          <w:tcPr>
            <w:tcW w:w="1281" w:type="pct"/>
            <w:gridSpan w:val="4"/>
            <w:vMerge/>
            <w:shd w:val="clear" w:color="auto" w:fill="auto"/>
            <w:vAlign w:val="center"/>
          </w:tcPr>
          <w:p w:rsidR="00115DCC" w:rsidRPr="00EA067F" w:rsidRDefault="00115DCC" w:rsidP="00244E7F">
            <w:pPr>
              <w:spacing w:before="60" w:after="0" w:line="240" w:lineRule="auto"/>
              <w:ind w:left="-85" w:right="-85"/>
              <w:rPr>
                <w:rFonts w:ascii="Arial" w:eastAsia="Times New Roman" w:hAnsi="Arial" w:cs="Arial"/>
                <w:sz w:val="19"/>
                <w:szCs w:val="19"/>
              </w:rPr>
            </w:pPr>
          </w:p>
        </w:tc>
        <w:tc>
          <w:tcPr>
            <w:tcW w:w="1152" w:type="pct"/>
            <w:gridSpan w:val="10"/>
            <w:tcBorders>
              <w:bottom w:val="nil"/>
            </w:tcBorders>
            <w:shd w:val="clear" w:color="auto" w:fill="auto"/>
            <w:vAlign w:val="bottom"/>
          </w:tcPr>
          <w:p w:rsidR="00115DCC" w:rsidRPr="00EA067F" w:rsidRDefault="00115DCC" w:rsidP="00115DCC">
            <w:pPr>
              <w:spacing w:before="60" w:after="0" w:line="240" w:lineRule="auto"/>
              <w:rPr>
                <w:rFonts w:ascii="Arial" w:hAnsi="Arial" w:cs="Arial"/>
                <w:sz w:val="16"/>
                <w:szCs w:val="16"/>
              </w:rPr>
            </w:pPr>
          </w:p>
        </w:tc>
        <w:tc>
          <w:tcPr>
            <w:tcW w:w="1319" w:type="pct"/>
            <w:gridSpan w:val="12"/>
            <w:tcBorders>
              <w:bottom w:val="nil"/>
            </w:tcBorders>
            <w:shd w:val="clear" w:color="auto" w:fill="auto"/>
            <w:vAlign w:val="bottom"/>
          </w:tcPr>
          <w:p w:rsidR="00115DCC" w:rsidRPr="00EA067F" w:rsidRDefault="00115DCC" w:rsidP="00115DCC">
            <w:pPr>
              <w:spacing w:before="60" w:after="0" w:line="240" w:lineRule="auto"/>
              <w:rPr>
                <w:rFonts w:ascii="Arial" w:hAnsi="Arial" w:cs="Arial"/>
                <w:sz w:val="16"/>
                <w:szCs w:val="16"/>
              </w:rPr>
            </w:pPr>
          </w:p>
        </w:tc>
        <w:tc>
          <w:tcPr>
            <w:tcW w:w="1248" w:type="pct"/>
            <w:gridSpan w:val="8"/>
            <w:tcBorders>
              <w:bottom w:val="nil"/>
            </w:tcBorders>
            <w:shd w:val="clear" w:color="auto" w:fill="auto"/>
            <w:vAlign w:val="bottom"/>
          </w:tcPr>
          <w:p w:rsidR="00115DCC" w:rsidRPr="00EA067F" w:rsidRDefault="00115DCC" w:rsidP="00115DCC">
            <w:pPr>
              <w:spacing w:before="60" w:after="0" w:line="240" w:lineRule="auto"/>
              <w:rPr>
                <w:rFonts w:ascii="Arial" w:hAnsi="Arial" w:cs="Arial"/>
                <w:sz w:val="16"/>
                <w:szCs w:val="16"/>
              </w:rPr>
            </w:pPr>
          </w:p>
        </w:tc>
      </w:tr>
      <w:tr w:rsidR="00115DCC" w:rsidRPr="00EA067F" w:rsidTr="008E395C">
        <w:trPr>
          <w:trHeight w:val="67"/>
        </w:trPr>
        <w:tc>
          <w:tcPr>
            <w:tcW w:w="1281" w:type="pct"/>
            <w:gridSpan w:val="4"/>
            <w:vMerge/>
            <w:shd w:val="clear" w:color="auto" w:fill="auto"/>
            <w:vAlign w:val="center"/>
          </w:tcPr>
          <w:p w:rsidR="00115DCC" w:rsidRPr="00EA067F" w:rsidRDefault="00115DCC" w:rsidP="00244E7F">
            <w:pPr>
              <w:spacing w:before="60" w:after="0" w:line="240" w:lineRule="auto"/>
              <w:ind w:left="-85" w:right="-85"/>
              <w:rPr>
                <w:rFonts w:ascii="Arial" w:eastAsia="Times New Roman" w:hAnsi="Arial" w:cs="Arial"/>
                <w:sz w:val="19"/>
                <w:szCs w:val="19"/>
              </w:rPr>
            </w:pPr>
          </w:p>
        </w:tc>
        <w:tc>
          <w:tcPr>
            <w:tcW w:w="1152" w:type="pct"/>
            <w:gridSpan w:val="10"/>
            <w:tcBorders>
              <w:bottom w:val="nil"/>
            </w:tcBorders>
            <w:shd w:val="clear" w:color="auto" w:fill="auto"/>
            <w:vAlign w:val="bottom"/>
          </w:tcPr>
          <w:p w:rsidR="00115DCC" w:rsidRPr="00EA067F" w:rsidRDefault="00115DCC" w:rsidP="00115DCC">
            <w:pPr>
              <w:spacing w:before="60" w:after="0" w:line="240" w:lineRule="auto"/>
              <w:rPr>
                <w:rFonts w:ascii="Arial" w:hAnsi="Arial" w:cs="Arial"/>
                <w:sz w:val="16"/>
                <w:szCs w:val="16"/>
              </w:rPr>
            </w:pPr>
          </w:p>
        </w:tc>
        <w:tc>
          <w:tcPr>
            <w:tcW w:w="1319" w:type="pct"/>
            <w:gridSpan w:val="12"/>
            <w:tcBorders>
              <w:bottom w:val="nil"/>
            </w:tcBorders>
            <w:shd w:val="clear" w:color="auto" w:fill="auto"/>
            <w:vAlign w:val="bottom"/>
          </w:tcPr>
          <w:p w:rsidR="00115DCC" w:rsidRPr="00EA067F" w:rsidRDefault="00115DCC" w:rsidP="00115DCC">
            <w:pPr>
              <w:spacing w:before="60" w:after="0" w:line="240" w:lineRule="auto"/>
              <w:rPr>
                <w:rFonts w:ascii="Arial" w:hAnsi="Arial" w:cs="Arial"/>
                <w:sz w:val="16"/>
                <w:szCs w:val="16"/>
              </w:rPr>
            </w:pPr>
          </w:p>
        </w:tc>
        <w:tc>
          <w:tcPr>
            <w:tcW w:w="1248" w:type="pct"/>
            <w:gridSpan w:val="8"/>
            <w:tcBorders>
              <w:bottom w:val="nil"/>
            </w:tcBorders>
            <w:shd w:val="clear" w:color="auto" w:fill="auto"/>
            <w:vAlign w:val="bottom"/>
          </w:tcPr>
          <w:p w:rsidR="00115DCC" w:rsidRPr="00EA067F" w:rsidRDefault="00115DCC" w:rsidP="00115DCC">
            <w:pPr>
              <w:spacing w:before="60" w:after="0" w:line="240" w:lineRule="auto"/>
              <w:rPr>
                <w:rFonts w:ascii="Arial" w:hAnsi="Arial" w:cs="Arial"/>
                <w:sz w:val="16"/>
                <w:szCs w:val="16"/>
              </w:rPr>
            </w:pPr>
          </w:p>
        </w:tc>
      </w:tr>
      <w:tr w:rsidR="00115DCC" w:rsidRPr="00EA067F" w:rsidTr="008E395C">
        <w:trPr>
          <w:trHeight w:val="67"/>
        </w:trPr>
        <w:tc>
          <w:tcPr>
            <w:tcW w:w="1281" w:type="pct"/>
            <w:gridSpan w:val="4"/>
            <w:vMerge/>
            <w:shd w:val="clear" w:color="auto" w:fill="auto"/>
            <w:vAlign w:val="center"/>
          </w:tcPr>
          <w:p w:rsidR="00115DCC" w:rsidRPr="00EA067F" w:rsidRDefault="00115DCC" w:rsidP="00244E7F">
            <w:pPr>
              <w:spacing w:before="60" w:after="0" w:line="240" w:lineRule="auto"/>
              <w:ind w:left="-85" w:right="-85"/>
              <w:rPr>
                <w:rFonts w:ascii="Arial" w:eastAsia="Times New Roman" w:hAnsi="Arial" w:cs="Arial"/>
                <w:sz w:val="19"/>
                <w:szCs w:val="19"/>
              </w:rPr>
            </w:pPr>
          </w:p>
        </w:tc>
        <w:tc>
          <w:tcPr>
            <w:tcW w:w="1152" w:type="pct"/>
            <w:gridSpan w:val="10"/>
            <w:tcBorders>
              <w:bottom w:val="nil"/>
            </w:tcBorders>
            <w:shd w:val="clear" w:color="auto" w:fill="auto"/>
            <w:vAlign w:val="bottom"/>
          </w:tcPr>
          <w:p w:rsidR="00115DCC" w:rsidRPr="00EA067F" w:rsidRDefault="00115DCC" w:rsidP="00115DCC">
            <w:pPr>
              <w:spacing w:before="60" w:after="0" w:line="240" w:lineRule="auto"/>
              <w:rPr>
                <w:rFonts w:ascii="Arial" w:hAnsi="Arial" w:cs="Arial"/>
                <w:sz w:val="16"/>
                <w:szCs w:val="16"/>
              </w:rPr>
            </w:pPr>
          </w:p>
        </w:tc>
        <w:tc>
          <w:tcPr>
            <w:tcW w:w="1319" w:type="pct"/>
            <w:gridSpan w:val="12"/>
            <w:tcBorders>
              <w:bottom w:val="nil"/>
            </w:tcBorders>
            <w:shd w:val="clear" w:color="auto" w:fill="auto"/>
            <w:vAlign w:val="bottom"/>
          </w:tcPr>
          <w:p w:rsidR="00115DCC" w:rsidRPr="00EA067F" w:rsidRDefault="00115DCC" w:rsidP="00115DCC">
            <w:pPr>
              <w:spacing w:before="60" w:after="0" w:line="240" w:lineRule="auto"/>
              <w:rPr>
                <w:rFonts w:ascii="Arial" w:hAnsi="Arial" w:cs="Arial"/>
                <w:sz w:val="16"/>
                <w:szCs w:val="16"/>
              </w:rPr>
            </w:pPr>
          </w:p>
        </w:tc>
        <w:tc>
          <w:tcPr>
            <w:tcW w:w="1248" w:type="pct"/>
            <w:gridSpan w:val="8"/>
            <w:tcBorders>
              <w:bottom w:val="nil"/>
            </w:tcBorders>
            <w:shd w:val="clear" w:color="auto" w:fill="auto"/>
            <w:vAlign w:val="bottom"/>
          </w:tcPr>
          <w:p w:rsidR="00115DCC" w:rsidRPr="00EA067F" w:rsidRDefault="00115DCC" w:rsidP="00115DCC">
            <w:pPr>
              <w:spacing w:before="60" w:after="0" w:line="240" w:lineRule="auto"/>
              <w:rPr>
                <w:rFonts w:ascii="Arial" w:hAnsi="Arial" w:cs="Arial"/>
                <w:sz w:val="16"/>
                <w:szCs w:val="16"/>
              </w:rPr>
            </w:pPr>
          </w:p>
        </w:tc>
      </w:tr>
      <w:tr w:rsidR="00135BBF" w:rsidRPr="00EA067F" w:rsidTr="008E395C">
        <w:trPr>
          <w:trHeight w:val="67"/>
        </w:trPr>
        <w:tc>
          <w:tcPr>
            <w:tcW w:w="1281" w:type="pct"/>
            <w:gridSpan w:val="4"/>
            <w:vMerge/>
            <w:shd w:val="clear" w:color="auto" w:fill="auto"/>
            <w:vAlign w:val="center"/>
          </w:tcPr>
          <w:p w:rsidR="00135BBF" w:rsidRPr="00EA067F" w:rsidRDefault="00135BBF" w:rsidP="00244E7F">
            <w:pPr>
              <w:spacing w:before="60" w:after="0" w:line="240" w:lineRule="auto"/>
              <w:ind w:left="-85" w:right="-85"/>
              <w:rPr>
                <w:rFonts w:ascii="Arial" w:eastAsia="Times New Roman" w:hAnsi="Arial" w:cs="Arial"/>
                <w:sz w:val="19"/>
                <w:szCs w:val="19"/>
              </w:rPr>
            </w:pPr>
          </w:p>
        </w:tc>
        <w:tc>
          <w:tcPr>
            <w:tcW w:w="1152" w:type="pct"/>
            <w:gridSpan w:val="10"/>
            <w:tcBorders>
              <w:bottom w:val="nil"/>
            </w:tcBorders>
            <w:shd w:val="clear" w:color="auto" w:fill="auto"/>
            <w:vAlign w:val="bottom"/>
          </w:tcPr>
          <w:p w:rsidR="00135BBF" w:rsidRPr="00EA067F" w:rsidRDefault="00135BBF" w:rsidP="00115DCC">
            <w:pPr>
              <w:spacing w:before="60" w:after="0" w:line="240" w:lineRule="auto"/>
              <w:rPr>
                <w:rFonts w:ascii="Arial" w:hAnsi="Arial" w:cs="Arial"/>
                <w:sz w:val="16"/>
                <w:szCs w:val="16"/>
              </w:rPr>
            </w:pPr>
          </w:p>
        </w:tc>
        <w:tc>
          <w:tcPr>
            <w:tcW w:w="1319" w:type="pct"/>
            <w:gridSpan w:val="12"/>
            <w:tcBorders>
              <w:bottom w:val="nil"/>
            </w:tcBorders>
            <w:shd w:val="clear" w:color="auto" w:fill="auto"/>
            <w:vAlign w:val="bottom"/>
          </w:tcPr>
          <w:p w:rsidR="00135BBF" w:rsidRPr="00EA067F" w:rsidRDefault="00135BBF" w:rsidP="00115DCC">
            <w:pPr>
              <w:spacing w:before="60" w:after="0" w:line="240" w:lineRule="auto"/>
              <w:rPr>
                <w:rFonts w:ascii="Arial" w:hAnsi="Arial" w:cs="Arial"/>
                <w:sz w:val="16"/>
                <w:szCs w:val="16"/>
              </w:rPr>
            </w:pPr>
          </w:p>
        </w:tc>
        <w:tc>
          <w:tcPr>
            <w:tcW w:w="1248" w:type="pct"/>
            <w:gridSpan w:val="8"/>
            <w:tcBorders>
              <w:bottom w:val="nil"/>
            </w:tcBorders>
            <w:shd w:val="clear" w:color="auto" w:fill="auto"/>
            <w:vAlign w:val="bottom"/>
          </w:tcPr>
          <w:p w:rsidR="00135BBF" w:rsidRPr="00EA067F" w:rsidRDefault="00135BBF" w:rsidP="00115DCC">
            <w:pPr>
              <w:spacing w:before="60" w:after="0" w:line="240" w:lineRule="auto"/>
              <w:rPr>
                <w:rFonts w:ascii="Arial" w:hAnsi="Arial" w:cs="Arial"/>
                <w:sz w:val="16"/>
                <w:szCs w:val="16"/>
              </w:rPr>
            </w:pPr>
          </w:p>
        </w:tc>
      </w:tr>
      <w:tr w:rsidR="00135BBF" w:rsidRPr="00EA067F" w:rsidTr="008E395C">
        <w:trPr>
          <w:trHeight w:val="67"/>
        </w:trPr>
        <w:tc>
          <w:tcPr>
            <w:tcW w:w="1281" w:type="pct"/>
            <w:gridSpan w:val="4"/>
            <w:vMerge/>
            <w:shd w:val="clear" w:color="auto" w:fill="auto"/>
            <w:vAlign w:val="center"/>
          </w:tcPr>
          <w:p w:rsidR="00135BBF" w:rsidRPr="00EA067F" w:rsidRDefault="00135BBF" w:rsidP="00244E7F">
            <w:pPr>
              <w:spacing w:before="60" w:after="0" w:line="240" w:lineRule="auto"/>
              <w:ind w:left="-85" w:right="-85"/>
              <w:rPr>
                <w:rFonts w:ascii="Arial" w:eastAsia="Times New Roman" w:hAnsi="Arial" w:cs="Arial"/>
                <w:sz w:val="19"/>
                <w:szCs w:val="19"/>
              </w:rPr>
            </w:pPr>
          </w:p>
        </w:tc>
        <w:tc>
          <w:tcPr>
            <w:tcW w:w="1152" w:type="pct"/>
            <w:gridSpan w:val="10"/>
            <w:tcBorders>
              <w:bottom w:val="nil"/>
            </w:tcBorders>
            <w:shd w:val="clear" w:color="auto" w:fill="auto"/>
            <w:vAlign w:val="bottom"/>
          </w:tcPr>
          <w:p w:rsidR="00135BBF" w:rsidRPr="00EA067F" w:rsidRDefault="00135BBF" w:rsidP="00115DCC">
            <w:pPr>
              <w:spacing w:before="60" w:after="0" w:line="240" w:lineRule="auto"/>
              <w:rPr>
                <w:rFonts w:ascii="Arial" w:hAnsi="Arial" w:cs="Arial"/>
                <w:sz w:val="16"/>
                <w:szCs w:val="16"/>
              </w:rPr>
            </w:pPr>
          </w:p>
        </w:tc>
        <w:tc>
          <w:tcPr>
            <w:tcW w:w="1319" w:type="pct"/>
            <w:gridSpan w:val="12"/>
            <w:tcBorders>
              <w:bottom w:val="nil"/>
            </w:tcBorders>
            <w:shd w:val="clear" w:color="auto" w:fill="auto"/>
            <w:vAlign w:val="bottom"/>
          </w:tcPr>
          <w:p w:rsidR="00135BBF" w:rsidRPr="00EA067F" w:rsidRDefault="00135BBF" w:rsidP="00115DCC">
            <w:pPr>
              <w:spacing w:before="60" w:after="0" w:line="240" w:lineRule="auto"/>
              <w:rPr>
                <w:rFonts w:ascii="Arial" w:hAnsi="Arial" w:cs="Arial"/>
                <w:sz w:val="16"/>
                <w:szCs w:val="16"/>
              </w:rPr>
            </w:pPr>
          </w:p>
        </w:tc>
        <w:tc>
          <w:tcPr>
            <w:tcW w:w="1248" w:type="pct"/>
            <w:gridSpan w:val="8"/>
            <w:tcBorders>
              <w:bottom w:val="nil"/>
            </w:tcBorders>
            <w:shd w:val="clear" w:color="auto" w:fill="auto"/>
            <w:vAlign w:val="bottom"/>
          </w:tcPr>
          <w:p w:rsidR="00135BBF" w:rsidRPr="00EA067F" w:rsidRDefault="00135BBF" w:rsidP="00115DCC">
            <w:pPr>
              <w:spacing w:before="60" w:after="0" w:line="240" w:lineRule="auto"/>
              <w:rPr>
                <w:rFonts w:ascii="Arial" w:hAnsi="Arial" w:cs="Arial"/>
                <w:sz w:val="16"/>
                <w:szCs w:val="16"/>
              </w:rPr>
            </w:pPr>
          </w:p>
        </w:tc>
      </w:tr>
      <w:tr w:rsidR="00115DCC" w:rsidRPr="00EA067F" w:rsidTr="008E395C">
        <w:trPr>
          <w:trHeight w:val="410"/>
        </w:trPr>
        <w:tc>
          <w:tcPr>
            <w:tcW w:w="1281" w:type="pct"/>
            <w:gridSpan w:val="4"/>
            <w:vMerge/>
            <w:shd w:val="clear" w:color="auto" w:fill="auto"/>
            <w:vAlign w:val="center"/>
          </w:tcPr>
          <w:p w:rsidR="00115DCC" w:rsidRPr="00EA067F" w:rsidRDefault="00115DCC" w:rsidP="00244E7F">
            <w:pPr>
              <w:spacing w:before="60" w:after="0" w:line="240" w:lineRule="auto"/>
              <w:ind w:left="-85" w:right="-85"/>
              <w:rPr>
                <w:rFonts w:ascii="Arial" w:eastAsia="Times New Roman" w:hAnsi="Arial" w:cs="Arial"/>
                <w:sz w:val="19"/>
                <w:szCs w:val="19"/>
              </w:rPr>
            </w:pPr>
          </w:p>
        </w:tc>
        <w:tc>
          <w:tcPr>
            <w:tcW w:w="3719" w:type="pct"/>
            <w:gridSpan w:val="30"/>
            <w:tcBorders>
              <w:bottom w:val="nil"/>
            </w:tcBorders>
            <w:shd w:val="clear" w:color="auto" w:fill="auto"/>
            <w:vAlign w:val="bottom"/>
          </w:tcPr>
          <w:p w:rsidR="00115DCC" w:rsidRPr="00EA067F" w:rsidRDefault="00115DCC" w:rsidP="00115DCC">
            <w:pPr>
              <w:keepNext/>
              <w:spacing w:before="60" w:after="0" w:line="240" w:lineRule="auto"/>
              <w:rPr>
                <w:rFonts w:ascii="Arial" w:hAnsi="Arial" w:cs="Arial"/>
                <w:sz w:val="16"/>
                <w:szCs w:val="16"/>
              </w:rPr>
            </w:pPr>
            <w:r w:rsidRPr="00EA067F">
              <w:rPr>
                <w:rFonts w:ascii="Arial" w:hAnsi="Arial" w:cs="Arial"/>
                <w:sz w:val="16"/>
                <w:szCs w:val="16"/>
              </w:rPr>
              <w:t>В случае отсутствия ИНН или его аналога укажите одну из нижеперечисленных причин в поле «Причина отсутствия ИНН»:</w:t>
            </w:r>
          </w:p>
          <w:p w:rsidR="00115DCC" w:rsidRPr="00EA067F" w:rsidRDefault="00115DCC" w:rsidP="00115DCC">
            <w:pPr>
              <w:keepNext/>
              <w:spacing w:after="0" w:line="240" w:lineRule="auto"/>
              <w:rPr>
                <w:rFonts w:ascii="Arial" w:hAnsi="Arial" w:cs="Arial"/>
                <w:sz w:val="16"/>
                <w:szCs w:val="16"/>
              </w:rPr>
            </w:pPr>
            <w:r w:rsidRPr="00EA067F">
              <w:rPr>
                <w:rFonts w:ascii="Arial" w:hAnsi="Arial" w:cs="Arial"/>
                <w:sz w:val="16"/>
                <w:szCs w:val="16"/>
              </w:rPr>
              <w:t>А - юрисдикция не присваивает ИНН</w:t>
            </w:r>
          </w:p>
          <w:p w:rsidR="00115DCC" w:rsidRPr="00EA067F" w:rsidRDefault="00115DCC" w:rsidP="00115DCC">
            <w:pPr>
              <w:keepNext/>
              <w:spacing w:after="0" w:line="240" w:lineRule="auto"/>
              <w:rPr>
                <w:rFonts w:ascii="Arial" w:hAnsi="Arial" w:cs="Arial"/>
                <w:sz w:val="16"/>
                <w:szCs w:val="16"/>
              </w:rPr>
            </w:pPr>
            <w:proofErr w:type="gramStart"/>
            <w:r w:rsidRPr="00EA067F">
              <w:rPr>
                <w:rFonts w:ascii="Arial" w:hAnsi="Arial" w:cs="Arial"/>
                <w:sz w:val="16"/>
                <w:szCs w:val="16"/>
              </w:rPr>
              <w:t>Б</w:t>
            </w:r>
            <w:proofErr w:type="gramEnd"/>
            <w:r w:rsidRPr="00EA067F">
              <w:rPr>
                <w:rFonts w:ascii="Arial" w:hAnsi="Arial" w:cs="Arial"/>
                <w:sz w:val="16"/>
                <w:szCs w:val="16"/>
              </w:rPr>
              <w:t xml:space="preserve"> - юрисдикция не присвоила ИНН физическому лицу</w:t>
            </w:r>
          </w:p>
          <w:p w:rsidR="00115DCC" w:rsidRPr="00EA067F" w:rsidRDefault="00115DCC" w:rsidP="00115DCC">
            <w:pPr>
              <w:keepNext/>
              <w:spacing w:after="0" w:line="240" w:lineRule="auto"/>
              <w:rPr>
                <w:rFonts w:ascii="Arial" w:hAnsi="Arial" w:cs="Arial"/>
                <w:sz w:val="16"/>
                <w:szCs w:val="16"/>
              </w:rPr>
            </w:pPr>
            <w:r w:rsidRPr="00EA067F">
              <w:rPr>
                <w:rFonts w:ascii="Arial" w:hAnsi="Arial" w:cs="Arial"/>
                <w:sz w:val="16"/>
                <w:szCs w:val="16"/>
              </w:rPr>
              <w:t>В - иное (в случае выбора данного варианта, необходимо вписать текстом причину в поле «Причина отсутствия ИНН»)</w:t>
            </w:r>
          </w:p>
        </w:tc>
      </w:tr>
      <w:tr w:rsidR="00DD0A1A" w:rsidRPr="00EA067F" w:rsidTr="008E395C">
        <w:trPr>
          <w:trHeight w:val="66"/>
        </w:trPr>
        <w:tc>
          <w:tcPr>
            <w:tcW w:w="5000" w:type="pct"/>
            <w:gridSpan w:val="34"/>
            <w:shd w:val="clear" w:color="auto" w:fill="auto"/>
            <w:vAlign w:val="center"/>
          </w:tcPr>
          <w:p w:rsidR="00DD0A1A" w:rsidRPr="00EA067F" w:rsidRDefault="00DF4D28"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00DD0A1A" w:rsidRPr="00EA067F">
              <w:rPr>
                <w:rFonts w:ascii="Arial" w:eastAsia="Times New Roman" w:hAnsi="Arial" w:cs="Arial"/>
                <w:b/>
                <w:sz w:val="19"/>
                <w:szCs w:val="19"/>
              </w:rPr>
              <w:t>Настоящим я подтверждаю, что указал все страны, налоговым резидентом которых являюсь.</w:t>
            </w:r>
          </w:p>
        </w:tc>
      </w:tr>
      <w:tr w:rsidR="00DD0A1A" w:rsidRPr="00EA067F" w:rsidTr="008E395C">
        <w:trPr>
          <w:trHeight w:val="66"/>
        </w:trPr>
        <w:tc>
          <w:tcPr>
            <w:tcW w:w="2085" w:type="pct"/>
            <w:gridSpan w:val="9"/>
            <w:vMerge w:val="restart"/>
            <w:tcBorders>
              <w:right w:val="single" w:sz="4" w:space="0" w:color="D5D6D7"/>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3.5. Если Вы родились в США, то укажите, отказывались ли Вы от гражданства США или есть ли у Вас иные основания отсутствия гражданства США?</w:t>
            </w:r>
          </w:p>
        </w:tc>
        <w:tc>
          <w:tcPr>
            <w:tcW w:w="2915" w:type="pct"/>
            <w:gridSpan w:val="25"/>
            <w:tcBorders>
              <w:left w:val="single" w:sz="4" w:space="0" w:color="D5D6D7"/>
              <w:bottom w:val="nil"/>
            </w:tcBorders>
            <w:shd w:val="clear" w:color="auto" w:fill="auto"/>
            <w:vAlign w:val="bottom"/>
          </w:tcPr>
          <w:p w:rsidR="00DD0A1A" w:rsidRPr="00EA067F" w:rsidRDefault="00DD0A1A" w:rsidP="00EE0D98">
            <w:pPr>
              <w:spacing w:before="20" w:after="0" w:line="240" w:lineRule="auto"/>
              <w:ind w:left="34" w:right="-85"/>
              <w:rPr>
                <w:rFonts w:ascii="Arial" w:eastAsia="Times New Roman" w:hAnsi="Arial" w:cs="Arial"/>
                <w:sz w:val="20"/>
                <w:szCs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 xml:space="preserve">Не применимо (не </w:t>
            </w:r>
            <w:proofErr w:type="gramStart"/>
            <w:r w:rsidRPr="00EA067F">
              <w:rPr>
                <w:rFonts w:ascii="Arial" w:eastAsia="Times New Roman" w:hAnsi="Arial" w:cs="Arial"/>
                <w:sz w:val="19"/>
                <w:szCs w:val="19"/>
              </w:rPr>
              <w:t>рожден</w:t>
            </w:r>
            <w:proofErr w:type="gramEnd"/>
            <w:r w:rsidRPr="00EA067F">
              <w:rPr>
                <w:rFonts w:ascii="Arial" w:eastAsia="Times New Roman" w:hAnsi="Arial" w:cs="Arial"/>
                <w:sz w:val="19"/>
                <w:szCs w:val="19"/>
              </w:rPr>
              <w:t xml:space="preserve"> в США)</w:t>
            </w: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2915" w:type="pct"/>
            <w:gridSpan w:val="25"/>
            <w:tcBorders>
              <w:top w:val="nil"/>
              <w:left w:val="single" w:sz="4" w:space="0" w:color="D5D6D7"/>
              <w:bottom w:val="nil"/>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szCs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 отказывался (гражданин США)</w:t>
            </w: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2915" w:type="pct"/>
            <w:gridSpan w:val="25"/>
            <w:tcBorders>
              <w:top w:val="nil"/>
              <w:left w:val="single" w:sz="4" w:space="0" w:color="D5D6D7"/>
              <w:bottom w:val="nil"/>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szCs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Форма W-9 представлена</w:t>
            </w: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p>
        </w:tc>
        <w:tc>
          <w:tcPr>
            <w:tcW w:w="2915" w:type="pct"/>
            <w:gridSpan w:val="25"/>
            <w:tcBorders>
              <w:top w:val="nil"/>
              <w:left w:val="single" w:sz="4" w:space="0" w:color="D5D6D7"/>
              <w:bottom w:val="nil"/>
            </w:tcBorders>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szCs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 отказывался. Представлены документы, подтверждающие отказ:</w:t>
            </w: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120" w:after="0" w:line="240" w:lineRule="auto"/>
              <w:ind w:left="-85" w:right="-85"/>
              <w:rPr>
                <w:rFonts w:ascii="Arial" w:eastAsia="Times New Roman" w:hAnsi="Arial" w:cs="Arial"/>
                <w:sz w:val="20"/>
                <w:szCs w:val="20"/>
              </w:rPr>
            </w:pPr>
          </w:p>
        </w:tc>
        <w:tc>
          <w:tcPr>
            <w:tcW w:w="2915" w:type="pct"/>
            <w:gridSpan w:val="25"/>
            <w:tcBorders>
              <w:top w:val="nil"/>
              <w:left w:val="single" w:sz="4" w:space="0" w:color="D5D6D7"/>
              <w:bottom w:val="nil"/>
            </w:tcBorders>
            <w:shd w:val="clear" w:color="auto" w:fill="auto"/>
            <w:vAlign w:val="bottom"/>
          </w:tcPr>
          <w:p w:rsidR="00DD0A1A" w:rsidRPr="00EA067F" w:rsidRDefault="00DD0A1A" w:rsidP="00EE0D98">
            <w:pPr>
              <w:spacing w:before="60" w:after="0" w:line="240" w:lineRule="auto"/>
              <w:ind w:left="317" w:right="-85"/>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Копия свидетельства об утрате гражданства США (по форме DS 4083 Бюро консульских дел Государственного департамент США)</w:t>
            </w:r>
            <w:r w:rsidRPr="00EA067F">
              <w:rPr>
                <w:rFonts w:ascii="Arial" w:eastAsia="Times New Roman" w:hAnsi="Arial" w:cs="Arial"/>
                <w:sz w:val="16"/>
                <w:szCs w:val="16"/>
                <w:vertAlign w:val="superscript"/>
              </w:rPr>
              <w:endnoteReference w:id="47"/>
            </w:r>
            <w:r w:rsidRPr="00EA067F">
              <w:rPr>
                <w:rFonts w:ascii="Arial" w:eastAsia="Times New Roman" w:hAnsi="Arial" w:cs="Arial"/>
                <w:sz w:val="16"/>
                <w:szCs w:val="16"/>
              </w:rPr>
              <w:t>, или</w:t>
            </w: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120" w:after="0" w:line="240" w:lineRule="auto"/>
              <w:ind w:left="-85" w:right="-85"/>
              <w:rPr>
                <w:rFonts w:ascii="Arial" w:eastAsia="Times New Roman" w:hAnsi="Arial" w:cs="Arial"/>
                <w:sz w:val="20"/>
                <w:szCs w:val="20"/>
              </w:rPr>
            </w:pPr>
          </w:p>
        </w:tc>
        <w:tc>
          <w:tcPr>
            <w:tcW w:w="2915" w:type="pct"/>
            <w:gridSpan w:val="25"/>
            <w:tcBorders>
              <w:top w:val="nil"/>
              <w:left w:val="single" w:sz="4" w:space="0" w:color="D5D6D7"/>
              <w:bottom w:val="nil"/>
            </w:tcBorders>
            <w:shd w:val="clear" w:color="auto" w:fill="auto"/>
            <w:vAlign w:val="bottom"/>
          </w:tcPr>
          <w:p w:rsidR="00DD0A1A" w:rsidRPr="00EA067F" w:rsidRDefault="00DD0A1A" w:rsidP="00EE0D98">
            <w:pPr>
              <w:spacing w:before="60" w:after="0" w:line="240" w:lineRule="auto"/>
              <w:ind w:left="317" w:right="-85"/>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Письменное объяснение причины отказа от гражданства США</w:t>
            </w:r>
            <w:r w:rsidRPr="00EA067F">
              <w:rPr>
                <w:rFonts w:ascii="Arial" w:eastAsia="Times New Roman" w:hAnsi="Arial" w:cs="Arial"/>
                <w:sz w:val="16"/>
                <w:szCs w:val="16"/>
                <w:vertAlign w:val="superscript"/>
              </w:rPr>
              <w:endnoteReference w:id="48"/>
            </w:r>
            <w:r w:rsidRPr="00EA067F">
              <w:rPr>
                <w:rFonts w:ascii="Arial" w:eastAsia="Times New Roman" w:hAnsi="Arial" w:cs="Arial"/>
                <w:sz w:val="16"/>
                <w:szCs w:val="16"/>
              </w:rPr>
              <w:t>, или</w:t>
            </w: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120" w:after="0" w:line="240" w:lineRule="auto"/>
              <w:ind w:left="-85" w:right="-85"/>
              <w:rPr>
                <w:rFonts w:ascii="Arial" w:eastAsia="Times New Roman" w:hAnsi="Arial" w:cs="Arial"/>
                <w:sz w:val="20"/>
                <w:szCs w:val="20"/>
              </w:rPr>
            </w:pPr>
          </w:p>
        </w:tc>
        <w:tc>
          <w:tcPr>
            <w:tcW w:w="2915" w:type="pct"/>
            <w:gridSpan w:val="25"/>
            <w:tcBorders>
              <w:top w:val="nil"/>
              <w:left w:val="single" w:sz="4" w:space="0" w:color="D5D6D7"/>
            </w:tcBorders>
            <w:shd w:val="clear" w:color="auto" w:fill="auto"/>
            <w:vAlign w:val="bottom"/>
          </w:tcPr>
          <w:p w:rsidR="00DD0A1A" w:rsidRPr="00EA067F" w:rsidRDefault="00DD0A1A" w:rsidP="00EE0D98">
            <w:pPr>
              <w:spacing w:before="60" w:after="0" w:line="240" w:lineRule="auto"/>
              <w:ind w:left="317" w:right="-85"/>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Письменное объяснение причины, неполучения гражданства США при рождении</w:t>
            </w:r>
            <w:r w:rsidRPr="00EA067F">
              <w:rPr>
                <w:rFonts w:ascii="Arial" w:eastAsia="Times New Roman" w:hAnsi="Arial" w:cs="Arial"/>
                <w:sz w:val="16"/>
                <w:szCs w:val="16"/>
                <w:vertAlign w:val="superscript"/>
              </w:rPr>
              <w:endnoteReference w:id="49"/>
            </w:r>
          </w:p>
        </w:tc>
      </w:tr>
      <w:tr w:rsidR="00DD0A1A" w:rsidRPr="00EA067F" w:rsidTr="008E395C">
        <w:tc>
          <w:tcPr>
            <w:tcW w:w="5000" w:type="pct"/>
            <w:gridSpan w:val="34"/>
            <w:tcBorders>
              <w:left w:val="nil"/>
              <w:right w:val="nil"/>
            </w:tcBorders>
            <w:shd w:val="clear" w:color="auto" w:fill="auto"/>
          </w:tcPr>
          <w:p w:rsidR="00DD0A1A" w:rsidRPr="00EA067F" w:rsidRDefault="00DD0A1A" w:rsidP="00EE0D98">
            <w:pPr>
              <w:spacing w:after="0" w:line="240" w:lineRule="auto"/>
              <w:ind w:left="-113"/>
              <w:rPr>
                <w:rFonts w:ascii="Arial" w:eastAsia="Times New Roman" w:hAnsi="Arial" w:cs="Arial"/>
                <w:sz w:val="14"/>
                <w:szCs w:val="14"/>
              </w:rPr>
            </w:pPr>
          </w:p>
        </w:tc>
      </w:tr>
      <w:tr w:rsidR="00DD0A1A" w:rsidRPr="00EA067F" w:rsidTr="008E395C">
        <w:tc>
          <w:tcPr>
            <w:tcW w:w="5000" w:type="pct"/>
            <w:gridSpan w:val="34"/>
            <w:shd w:val="clear" w:color="auto" w:fill="D5D6D7"/>
            <w:vAlign w:val="center"/>
          </w:tcPr>
          <w:p w:rsidR="00DD0A1A" w:rsidRPr="00EA067F" w:rsidRDefault="00DD0A1A" w:rsidP="00EE0D98">
            <w:pPr>
              <w:spacing w:after="284" w:line="240" w:lineRule="auto"/>
              <w:ind w:left="-108" w:right="-108"/>
              <w:outlineLvl w:val="0"/>
              <w:rPr>
                <w:rFonts w:ascii="Arial" w:eastAsia="Times New Roman" w:hAnsi="Arial" w:cs="Arial"/>
                <w:sz w:val="20"/>
                <w:szCs w:val="20"/>
                <w:lang w:eastAsia="ru-RU"/>
              </w:rPr>
            </w:pPr>
            <w:r w:rsidRPr="00EA067F">
              <w:rPr>
                <w:rFonts w:ascii="Arial" w:eastAsia="Times New Roman" w:hAnsi="Arial" w:cs="Arial"/>
                <w:sz w:val="20"/>
                <w:szCs w:val="20"/>
                <w:lang w:eastAsia="ru-RU"/>
              </w:rPr>
              <w:t>4. Сведения о принадлежности клиента к публичным должностным лицам (</w:t>
            </w:r>
            <w:r w:rsidRPr="00EA067F">
              <w:rPr>
                <w:rFonts w:ascii="Arial" w:eastAsia="Times New Roman" w:hAnsi="Arial" w:cs="Arial"/>
                <w:sz w:val="16"/>
                <w:szCs w:val="16"/>
                <w:lang w:eastAsia="ru-RU"/>
              </w:rPr>
              <w:t>на основании устного опроса)</w:t>
            </w:r>
          </w:p>
        </w:tc>
      </w:tr>
      <w:tr w:rsidR="00DD0A1A" w:rsidRPr="00EA067F" w:rsidTr="008E395C">
        <w:trPr>
          <w:trHeight w:val="66"/>
        </w:trPr>
        <w:tc>
          <w:tcPr>
            <w:tcW w:w="5000" w:type="pct"/>
            <w:gridSpan w:val="34"/>
            <w:shd w:val="clear" w:color="auto" w:fill="auto"/>
            <w:vAlign w:val="center"/>
          </w:tcPr>
          <w:p w:rsidR="00DD0A1A" w:rsidRPr="00EA067F" w:rsidRDefault="00DD0A1A" w:rsidP="00EE0D98">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4.1. Являетесь ли Вы иностранным</w:t>
            </w:r>
            <w:r w:rsidRPr="00EA067F">
              <w:rPr>
                <w:rFonts w:ascii="Arial" w:eastAsia="Times New Roman" w:hAnsi="Arial" w:cs="Arial"/>
                <w:sz w:val="19"/>
                <w:szCs w:val="19"/>
                <w:vertAlign w:val="superscript"/>
              </w:rPr>
              <w:endnoteReference w:id="50"/>
            </w:r>
            <w:r w:rsidRPr="00EA067F">
              <w:rPr>
                <w:rFonts w:ascii="Arial" w:eastAsia="Times New Roman" w:hAnsi="Arial" w:cs="Arial"/>
                <w:sz w:val="19"/>
                <w:szCs w:val="19"/>
              </w:rPr>
              <w:t xml:space="preserve"> или российским</w:t>
            </w:r>
            <w:r w:rsidRPr="00EA067F">
              <w:rPr>
                <w:rStyle w:val="aff1"/>
                <w:rFonts w:ascii="Arial" w:eastAsia="Times New Roman" w:hAnsi="Arial" w:cs="Arial"/>
                <w:sz w:val="19"/>
                <w:szCs w:val="19"/>
              </w:rPr>
              <w:endnoteReference w:id="51"/>
            </w:r>
            <w:r w:rsidRPr="00EA067F">
              <w:rPr>
                <w:rFonts w:ascii="Arial" w:eastAsia="Times New Roman" w:hAnsi="Arial" w:cs="Arial"/>
                <w:sz w:val="19"/>
                <w:szCs w:val="19"/>
              </w:rPr>
              <w:t xml:space="preserve"> публичным должностным лицом, должностным лицом публичной международной организации</w:t>
            </w:r>
            <w:r w:rsidRPr="00EA067F">
              <w:rPr>
                <w:rFonts w:ascii="Arial" w:eastAsia="Times New Roman" w:hAnsi="Arial" w:cs="Arial"/>
                <w:sz w:val="19"/>
                <w:szCs w:val="19"/>
                <w:vertAlign w:val="superscript"/>
              </w:rPr>
              <w:endnoteReference w:id="52"/>
            </w:r>
            <w:r w:rsidRPr="00EA067F">
              <w:rPr>
                <w:rFonts w:ascii="Arial" w:eastAsia="Times New Roman" w:hAnsi="Arial" w:cs="Arial"/>
                <w:sz w:val="19"/>
                <w:szCs w:val="19"/>
              </w:rPr>
              <w:t>, их супругом или близким родственником</w:t>
            </w:r>
            <w:r w:rsidRPr="00EA067F">
              <w:rPr>
                <w:rFonts w:ascii="Arial" w:eastAsia="Times New Roman" w:hAnsi="Arial" w:cs="Arial"/>
                <w:sz w:val="19"/>
                <w:szCs w:val="19"/>
                <w:vertAlign w:val="superscript"/>
              </w:rPr>
              <w:endnoteReference w:id="53"/>
            </w:r>
            <w:r w:rsidRPr="00EA067F">
              <w:rPr>
                <w:rFonts w:ascii="Arial" w:eastAsia="Times New Roman" w:hAnsi="Arial" w:cs="Arial"/>
                <w:sz w:val="19"/>
                <w:szCs w:val="19"/>
              </w:rPr>
              <w:t>?</w:t>
            </w:r>
          </w:p>
        </w:tc>
      </w:tr>
      <w:tr w:rsidR="00DD0A1A" w:rsidRPr="00EA067F" w:rsidTr="008E395C">
        <w:trPr>
          <w:trHeight w:val="66"/>
        </w:trPr>
        <w:tc>
          <w:tcPr>
            <w:tcW w:w="2483" w:type="pct"/>
            <w:gridSpan w:val="16"/>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 являюсь</w:t>
            </w:r>
          </w:p>
        </w:tc>
        <w:tc>
          <w:tcPr>
            <w:tcW w:w="2517" w:type="pct"/>
            <w:gridSpan w:val="18"/>
            <w:shd w:val="clear" w:color="auto" w:fill="auto"/>
            <w:vAlign w:val="bottom"/>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Являюсь</w:t>
            </w:r>
          </w:p>
        </w:tc>
      </w:tr>
      <w:tr w:rsidR="00DD0A1A" w:rsidRPr="00EA067F" w:rsidTr="008E395C">
        <w:tc>
          <w:tcPr>
            <w:tcW w:w="5000" w:type="pct"/>
            <w:gridSpan w:val="34"/>
            <w:tcBorders>
              <w:left w:val="nil"/>
              <w:right w:val="nil"/>
            </w:tcBorders>
            <w:shd w:val="clear" w:color="auto" w:fill="auto"/>
          </w:tcPr>
          <w:p w:rsidR="00DD0A1A" w:rsidRPr="00EA067F" w:rsidRDefault="00DD0A1A" w:rsidP="00EE0D98">
            <w:pPr>
              <w:spacing w:after="0" w:line="240" w:lineRule="auto"/>
              <w:ind w:left="-113"/>
              <w:rPr>
                <w:rFonts w:ascii="Arial" w:eastAsia="Times New Roman" w:hAnsi="Arial" w:cs="Arial"/>
                <w:sz w:val="14"/>
                <w:szCs w:val="14"/>
              </w:rPr>
            </w:pPr>
          </w:p>
        </w:tc>
      </w:tr>
      <w:tr w:rsidR="00DD0A1A" w:rsidRPr="00EA067F" w:rsidTr="008E395C">
        <w:tc>
          <w:tcPr>
            <w:tcW w:w="5000" w:type="pct"/>
            <w:gridSpan w:val="34"/>
            <w:shd w:val="clear" w:color="auto" w:fill="D5D6D7"/>
            <w:vAlign w:val="center"/>
          </w:tcPr>
          <w:p w:rsidR="00DD0A1A" w:rsidRPr="00EA067F" w:rsidRDefault="00DD0A1A" w:rsidP="00CA0678">
            <w:pPr>
              <w:keepNext/>
              <w:spacing w:after="284" w:line="240" w:lineRule="auto"/>
              <w:ind w:left="-108" w:right="-108"/>
              <w:outlineLvl w:val="0"/>
              <w:rPr>
                <w:rFonts w:ascii="Arial" w:eastAsia="Times New Roman" w:hAnsi="Arial" w:cs="Arial"/>
                <w:sz w:val="20"/>
                <w:szCs w:val="20"/>
                <w:lang w:eastAsia="ru-RU"/>
              </w:rPr>
            </w:pPr>
            <w:r w:rsidRPr="00EA067F">
              <w:rPr>
                <w:rFonts w:ascii="Arial" w:eastAsia="Times New Roman" w:hAnsi="Arial" w:cs="Arial"/>
                <w:sz w:val="20"/>
                <w:szCs w:val="20"/>
                <w:lang w:eastAsia="ru-RU"/>
              </w:rPr>
              <w:lastRenderedPageBreak/>
              <w:t>5. Сведения о целях установления и предполагаемом характере деловых отношений Клиента с Обществом, сведения о целях его финансово-хозяйственной деятельности</w:t>
            </w:r>
            <w:r w:rsidRPr="00EA067F">
              <w:rPr>
                <w:rFonts w:ascii="Arial" w:eastAsia="Times New Roman" w:hAnsi="Arial" w:cs="Arial"/>
                <w:sz w:val="16"/>
                <w:szCs w:val="16"/>
                <w:lang w:eastAsia="ru-RU"/>
              </w:rPr>
              <w:t xml:space="preserve"> (на основании устного опроса)</w:t>
            </w:r>
          </w:p>
        </w:tc>
      </w:tr>
      <w:tr w:rsidR="00DD0A1A" w:rsidRPr="00EA067F" w:rsidTr="008E395C">
        <w:trPr>
          <w:trHeight w:val="66"/>
        </w:trPr>
        <w:tc>
          <w:tcPr>
            <w:tcW w:w="2085" w:type="pct"/>
            <w:gridSpan w:val="9"/>
            <w:vMerge w:val="restart"/>
            <w:tcBorders>
              <w:right w:val="single" w:sz="4" w:space="0" w:color="D5D6D7"/>
            </w:tcBorders>
            <w:shd w:val="clear" w:color="auto" w:fill="auto"/>
          </w:tcPr>
          <w:p w:rsidR="00DD0A1A" w:rsidRPr="00EA067F" w:rsidRDefault="00DD0A1A" w:rsidP="00CA0678">
            <w:pPr>
              <w:keepNext/>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5.1. Сведения о целях установления и предполагаемом характере деловых отношений, сведения о целях финансово-хозяйственной деятельности (сведения о планируемых операциях):</w:t>
            </w:r>
          </w:p>
        </w:tc>
        <w:tc>
          <w:tcPr>
            <w:tcW w:w="2915" w:type="pct"/>
            <w:gridSpan w:val="25"/>
            <w:tcBorders>
              <w:top w:val="single" w:sz="4" w:space="0" w:color="D5D6D7"/>
              <w:left w:val="single" w:sz="4" w:space="0" w:color="D5D6D7"/>
              <w:bottom w:val="single" w:sz="4" w:space="0" w:color="D5D6D7"/>
            </w:tcBorders>
            <w:shd w:val="clear" w:color="auto" w:fill="auto"/>
            <w:vAlign w:val="bottom"/>
          </w:tcPr>
          <w:p w:rsidR="00DD0A1A" w:rsidRPr="00EA067F" w:rsidRDefault="00DD0A1A" w:rsidP="00CA0678">
            <w:pPr>
              <w:keepNext/>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4A2A34">
              <w:rPr>
                <w:rFonts w:ascii="Arial" w:eastAsia="Times New Roman" w:hAnsi="Arial" w:cs="Arial"/>
                <w:sz w:val="19"/>
                <w:szCs w:val="19"/>
              </w:rPr>
            </w:r>
            <w:r w:rsidR="004A2A34">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Конверсионные (</w:t>
            </w:r>
            <w:proofErr w:type="spellStart"/>
            <w:r w:rsidRPr="00EA067F">
              <w:rPr>
                <w:rFonts w:ascii="Arial" w:eastAsia="Times New Roman" w:hAnsi="Arial" w:cs="Arial"/>
                <w:sz w:val="19"/>
                <w:szCs w:val="19"/>
              </w:rPr>
              <w:t>валютообменные</w:t>
            </w:r>
            <w:proofErr w:type="spellEnd"/>
            <w:r w:rsidRPr="00EA067F">
              <w:rPr>
                <w:rFonts w:ascii="Arial" w:eastAsia="Times New Roman" w:hAnsi="Arial" w:cs="Arial"/>
                <w:sz w:val="19"/>
                <w:szCs w:val="19"/>
              </w:rPr>
              <w:t xml:space="preserve"> сделки), а именно:</w:t>
            </w:r>
          </w:p>
        </w:tc>
      </w:tr>
      <w:tr w:rsidR="00DD0A1A" w:rsidRPr="00EA067F" w:rsidTr="008E395C">
        <w:trPr>
          <w:trHeight w:val="345"/>
        </w:trPr>
        <w:tc>
          <w:tcPr>
            <w:tcW w:w="2085" w:type="pct"/>
            <w:gridSpan w:val="9"/>
            <w:vMerge/>
            <w:tcBorders>
              <w:right w:val="single" w:sz="4" w:space="0" w:color="D5D6D7"/>
            </w:tcBorders>
            <w:shd w:val="clear" w:color="auto" w:fill="auto"/>
            <w:vAlign w:val="center"/>
          </w:tcPr>
          <w:p w:rsidR="00DD0A1A" w:rsidRPr="00EA067F" w:rsidRDefault="00DD0A1A" w:rsidP="00CA0678">
            <w:pPr>
              <w:keepNext/>
              <w:spacing w:before="60" w:after="0" w:line="240" w:lineRule="auto"/>
              <w:ind w:left="-85" w:right="-85"/>
              <w:rPr>
                <w:rFonts w:ascii="Arial" w:eastAsia="Times New Roman" w:hAnsi="Arial" w:cs="Arial"/>
                <w:sz w:val="19"/>
                <w:szCs w:val="19"/>
              </w:rPr>
            </w:pPr>
          </w:p>
        </w:tc>
        <w:tc>
          <w:tcPr>
            <w:tcW w:w="2915" w:type="pct"/>
            <w:gridSpan w:val="25"/>
            <w:tcBorders>
              <w:top w:val="single" w:sz="4" w:space="0" w:color="D5D6D7"/>
              <w:left w:val="single" w:sz="4" w:space="0" w:color="D5D6D7"/>
              <w:bottom w:val="single" w:sz="4" w:space="0" w:color="auto"/>
            </w:tcBorders>
            <w:shd w:val="clear" w:color="auto" w:fill="auto"/>
            <w:vAlign w:val="bottom"/>
          </w:tcPr>
          <w:p w:rsidR="00DD0A1A" w:rsidRPr="00EA067F" w:rsidRDefault="00DD0A1A" w:rsidP="00CA0678">
            <w:pPr>
              <w:keepNext/>
              <w:spacing w:before="60" w:after="0" w:line="240" w:lineRule="auto"/>
              <w:ind w:right="-85"/>
              <w:rPr>
                <w:rFonts w:ascii="Arial" w:eastAsia="Times New Roman" w:hAnsi="Arial" w:cs="Arial"/>
                <w:sz w:val="20"/>
                <w:szCs w:val="20"/>
              </w:rPr>
            </w:pP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CA0678">
            <w:pPr>
              <w:keepNext/>
              <w:spacing w:before="60" w:after="0" w:line="240" w:lineRule="auto"/>
              <w:ind w:left="-85" w:right="-85"/>
              <w:rPr>
                <w:rFonts w:ascii="Arial" w:eastAsia="Times New Roman" w:hAnsi="Arial" w:cs="Arial"/>
                <w:sz w:val="20"/>
                <w:szCs w:val="20"/>
              </w:rPr>
            </w:pPr>
          </w:p>
        </w:tc>
        <w:tc>
          <w:tcPr>
            <w:tcW w:w="2915" w:type="pct"/>
            <w:gridSpan w:val="25"/>
            <w:tcBorders>
              <w:top w:val="single" w:sz="4" w:space="0" w:color="auto"/>
              <w:left w:val="single" w:sz="4" w:space="0" w:color="D5D6D7"/>
              <w:bottom w:val="single" w:sz="4" w:space="0" w:color="D5D6D7"/>
            </w:tcBorders>
            <w:shd w:val="clear" w:color="auto" w:fill="auto"/>
            <w:vAlign w:val="bottom"/>
          </w:tcPr>
          <w:p w:rsidR="00DD0A1A" w:rsidRPr="00EA067F" w:rsidRDefault="00DD0A1A" w:rsidP="00CA0678">
            <w:pPr>
              <w:keepNext/>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4A2A34">
              <w:rPr>
                <w:rFonts w:ascii="Arial" w:eastAsia="Times New Roman" w:hAnsi="Arial" w:cs="Arial"/>
                <w:sz w:val="19"/>
                <w:szCs w:val="19"/>
              </w:rPr>
            </w:r>
            <w:r w:rsidR="004A2A34">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Разовые целевые операции с одним или несколькими инструментами, а именно:</w:t>
            </w:r>
          </w:p>
        </w:tc>
      </w:tr>
      <w:tr w:rsidR="00DD0A1A" w:rsidRPr="00EA067F" w:rsidTr="008E395C">
        <w:trPr>
          <w:trHeight w:val="337"/>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szCs w:val="20"/>
              </w:rPr>
            </w:pPr>
          </w:p>
        </w:tc>
        <w:tc>
          <w:tcPr>
            <w:tcW w:w="2915" w:type="pct"/>
            <w:gridSpan w:val="25"/>
            <w:tcBorders>
              <w:top w:val="single" w:sz="4" w:space="0" w:color="D5D6D7"/>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120" w:after="0" w:line="240" w:lineRule="auto"/>
              <w:ind w:left="-85" w:right="-85"/>
              <w:rPr>
                <w:rFonts w:ascii="Arial" w:eastAsia="Times New Roman" w:hAnsi="Arial" w:cs="Arial"/>
                <w:sz w:val="20"/>
                <w:szCs w:val="20"/>
              </w:rPr>
            </w:pPr>
          </w:p>
        </w:tc>
        <w:tc>
          <w:tcPr>
            <w:tcW w:w="2915" w:type="pct"/>
            <w:gridSpan w:val="25"/>
            <w:tcBorders>
              <w:top w:val="single" w:sz="4" w:space="0" w:color="auto"/>
              <w:left w:val="single" w:sz="4" w:space="0" w:color="D5D6D7"/>
              <w:bottom w:val="single" w:sz="4" w:space="0" w:color="D5D6D7"/>
            </w:tcBorders>
            <w:shd w:val="clear" w:color="auto" w:fill="auto"/>
            <w:vAlign w:val="bottom"/>
          </w:tcPr>
          <w:p w:rsidR="00DD0A1A" w:rsidRPr="00EA067F" w:rsidRDefault="00DD0A1A" w:rsidP="0014434D">
            <w:pPr>
              <w:keepNext/>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4A2A34">
              <w:rPr>
                <w:rFonts w:ascii="Arial" w:eastAsia="Times New Roman" w:hAnsi="Arial" w:cs="Arial"/>
                <w:sz w:val="19"/>
                <w:szCs w:val="19"/>
              </w:rPr>
            </w:r>
            <w:r w:rsidR="004A2A34">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Спекулятивный или инвестиционный характер сделок с разнообразными ценными бумагами и/или производными финансовыми инструментами и/или валютой, хеджирование на срок:</w:t>
            </w: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120" w:after="0" w:line="240" w:lineRule="auto"/>
              <w:ind w:left="-85" w:right="-85"/>
              <w:rPr>
                <w:rFonts w:ascii="Arial" w:eastAsia="Times New Roman" w:hAnsi="Arial" w:cs="Arial"/>
                <w:sz w:val="20"/>
                <w:szCs w:val="20"/>
              </w:rPr>
            </w:pPr>
          </w:p>
        </w:tc>
        <w:tc>
          <w:tcPr>
            <w:tcW w:w="990" w:type="pct"/>
            <w:gridSpan w:val="12"/>
            <w:tcBorders>
              <w:top w:val="single" w:sz="4" w:space="0" w:color="D5D6D7"/>
              <w:left w:val="single" w:sz="4" w:space="0" w:color="D5D6D7"/>
              <w:bottom w:val="single" w:sz="4" w:space="0" w:color="D5D6D7"/>
            </w:tcBorders>
            <w:shd w:val="clear" w:color="auto" w:fill="auto"/>
            <w:vAlign w:val="bottom"/>
          </w:tcPr>
          <w:p w:rsidR="00DD0A1A" w:rsidRPr="00EA067F" w:rsidRDefault="00DD0A1A" w:rsidP="00EE0D98">
            <w:pPr>
              <w:spacing w:before="20" w:after="0" w:line="240" w:lineRule="auto"/>
              <w:ind w:left="34" w:right="-85"/>
              <w:rPr>
                <w:rFonts w:ascii="Arial" w:eastAsia="Times New Roman" w:hAnsi="Arial" w:cs="Arial"/>
                <w:sz w:val="20"/>
                <w:szCs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от 1 до 3 месяцев</w:t>
            </w:r>
          </w:p>
        </w:tc>
        <w:tc>
          <w:tcPr>
            <w:tcW w:w="970" w:type="pct"/>
            <w:gridSpan w:val="10"/>
            <w:tcBorders>
              <w:top w:val="single" w:sz="4" w:space="0" w:color="D5D6D7"/>
              <w:left w:val="single" w:sz="4" w:space="0" w:color="D5D6D7"/>
              <w:bottom w:val="single" w:sz="4" w:space="0" w:color="D5D6D7"/>
            </w:tcBorders>
            <w:shd w:val="clear" w:color="auto" w:fill="auto"/>
            <w:vAlign w:val="bottom"/>
          </w:tcPr>
          <w:p w:rsidR="00DD0A1A" w:rsidRPr="00EA067F" w:rsidRDefault="00DD0A1A" w:rsidP="00EE0D98">
            <w:pPr>
              <w:spacing w:before="20" w:after="0" w:line="240" w:lineRule="auto"/>
              <w:ind w:left="34" w:right="-85"/>
              <w:rPr>
                <w:rFonts w:ascii="Arial" w:eastAsia="Times New Roman" w:hAnsi="Arial" w:cs="Arial"/>
                <w:sz w:val="20"/>
                <w:szCs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от 3 до 6 месяцев</w:t>
            </w:r>
          </w:p>
        </w:tc>
        <w:tc>
          <w:tcPr>
            <w:tcW w:w="955" w:type="pct"/>
            <w:gridSpan w:val="3"/>
            <w:tcBorders>
              <w:top w:val="single" w:sz="4" w:space="0" w:color="D5D6D7"/>
              <w:left w:val="single" w:sz="4" w:space="0" w:color="D5D6D7"/>
              <w:bottom w:val="single" w:sz="4" w:space="0" w:color="D5D6D7"/>
            </w:tcBorders>
            <w:shd w:val="clear" w:color="auto" w:fill="auto"/>
            <w:vAlign w:val="bottom"/>
          </w:tcPr>
          <w:p w:rsidR="00DD0A1A" w:rsidRPr="00EA067F" w:rsidRDefault="00DD0A1A" w:rsidP="00EE0D98">
            <w:pPr>
              <w:spacing w:before="20" w:after="0" w:line="240" w:lineRule="auto"/>
              <w:ind w:left="34" w:right="-85"/>
              <w:rPr>
                <w:rFonts w:ascii="Arial" w:eastAsia="Times New Roman" w:hAnsi="Arial" w:cs="Arial"/>
                <w:sz w:val="20"/>
                <w:szCs w:val="20"/>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от 6 месяцев</w:t>
            </w:r>
          </w:p>
        </w:tc>
      </w:tr>
      <w:tr w:rsidR="00DD0A1A" w:rsidRPr="00EA067F" w:rsidTr="008E395C">
        <w:trPr>
          <w:trHeight w:val="66"/>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120" w:after="0" w:line="240" w:lineRule="auto"/>
              <w:ind w:left="-85" w:right="-85"/>
              <w:rPr>
                <w:rFonts w:ascii="Arial" w:eastAsia="Times New Roman" w:hAnsi="Arial" w:cs="Arial"/>
                <w:sz w:val="20"/>
                <w:szCs w:val="20"/>
              </w:rPr>
            </w:pPr>
          </w:p>
        </w:tc>
        <w:tc>
          <w:tcPr>
            <w:tcW w:w="2915" w:type="pct"/>
            <w:gridSpan w:val="25"/>
            <w:tcBorders>
              <w:top w:val="single" w:sz="4" w:space="0" w:color="D5D6D7"/>
              <w:left w:val="single" w:sz="4" w:space="0" w:color="D5D6D7"/>
              <w:bottom w:val="single" w:sz="4" w:space="0" w:color="D5D6D7"/>
            </w:tcBorders>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r w:rsidRPr="00EA067F">
              <w:rPr>
                <w:rFonts w:ascii="Arial" w:eastAsia="Times New Roman" w:hAnsi="Arial" w:cs="Arial"/>
                <w:sz w:val="19"/>
                <w:szCs w:val="19"/>
              </w:rPr>
              <w:fldChar w:fldCharType="begin">
                <w:ffData>
                  <w:name w:val=""/>
                  <w:enabled w:val="0"/>
                  <w:calcOnExit w:val="0"/>
                  <w:checkBox>
                    <w:sizeAuto/>
                    <w:default w:val="0"/>
                  </w:checkBox>
                </w:ffData>
              </w:fldChar>
            </w:r>
            <w:r w:rsidRPr="00EA067F">
              <w:rPr>
                <w:rFonts w:ascii="Arial" w:eastAsia="Times New Roman" w:hAnsi="Arial" w:cs="Arial"/>
                <w:sz w:val="19"/>
                <w:szCs w:val="19"/>
              </w:rPr>
              <w:instrText xml:space="preserve"> FORMCHECKBOX </w:instrText>
            </w:r>
            <w:r w:rsidR="004A2A34">
              <w:rPr>
                <w:rFonts w:ascii="Arial" w:eastAsia="Times New Roman" w:hAnsi="Arial" w:cs="Arial"/>
                <w:sz w:val="19"/>
                <w:szCs w:val="19"/>
              </w:rPr>
            </w:r>
            <w:r w:rsidR="004A2A34">
              <w:rPr>
                <w:rFonts w:ascii="Arial" w:eastAsia="Times New Roman" w:hAnsi="Arial" w:cs="Arial"/>
                <w:sz w:val="19"/>
                <w:szCs w:val="19"/>
              </w:rPr>
              <w:fldChar w:fldCharType="separate"/>
            </w:r>
            <w:r w:rsidRPr="00EA067F">
              <w:rPr>
                <w:rFonts w:ascii="Arial" w:eastAsia="Times New Roman" w:hAnsi="Arial" w:cs="Arial"/>
                <w:sz w:val="19"/>
                <w:szCs w:val="19"/>
              </w:rPr>
              <w:fldChar w:fldCharType="end"/>
            </w:r>
            <w:r w:rsidRPr="00EA067F">
              <w:rPr>
                <w:rFonts w:ascii="Arial" w:eastAsia="Times New Roman" w:hAnsi="Arial" w:cs="Arial"/>
                <w:sz w:val="19"/>
                <w:szCs w:val="19"/>
              </w:rPr>
              <w:t xml:space="preserve"> Иное (просьба указать):</w:t>
            </w:r>
          </w:p>
        </w:tc>
      </w:tr>
      <w:tr w:rsidR="00DD0A1A" w:rsidRPr="00EA067F" w:rsidTr="008E395C">
        <w:trPr>
          <w:trHeight w:val="335"/>
        </w:trPr>
        <w:tc>
          <w:tcPr>
            <w:tcW w:w="2085" w:type="pct"/>
            <w:gridSpan w:val="9"/>
            <w:vMerge/>
            <w:tcBorders>
              <w:right w:val="single" w:sz="4" w:space="0" w:color="D5D6D7"/>
            </w:tcBorders>
            <w:shd w:val="clear" w:color="auto" w:fill="auto"/>
            <w:vAlign w:val="center"/>
          </w:tcPr>
          <w:p w:rsidR="00DD0A1A" w:rsidRPr="00EA067F" w:rsidRDefault="00DD0A1A" w:rsidP="00EE0D98">
            <w:pPr>
              <w:spacing w:before="120" w:after="0" w:line="240" w:lineRule="auto"/>
              <w:ind w:left="-85" w:right="-85"/>
              <w:rPr>
                <w:rFonts w:ascii="Arial" w:eastAsia="Times New Roman" w:hAnsi="Arial" w:cs="Arial"/>
                <w:sz w:val="20"/>
                <w:szCs w:val="20"/>
              </w:rPr>
            </w:pPr>
          </w:p>
        </w:tc>
        <w:tc>
          <w:tcPr>
            <w:tcW w:w="2915" w:type="pct"/>
            <w:gridSpan w:val="25"/>
            <w:tcBorders>
              <w:top w:val="single" w:sz="4" w:space="0" w:color="D5D6D7"/>
              <w:left w:val="single" w:sz="4" w:space="0" w:color="D5D6D7"/>
              <w:bottom w:val="single" w:sz="4" w:space="0" w:color="auto"/>
            </w:tcBorders>
            <w:shd w:val="clear" w:color="auto" w:fill="auto"/>
            <w:vAlign w:val="bottom"/>
          </w:tcPr>
          <w:p w:rsidR="00DD0A1A" w:rsidRPr="00EA067F" w:rsidRDefault="00DD0A1A" w:rsidP="00EE0D98">
            <w:pPr>
              <w:spacing w:before="60" w:after="0" w:line="240" w:lineRule="auto"/>
              <w:ind w:right="-85"/>
              <w:rPr>
                <w:rFonts w:ascii="Arial" w:eastAsia="Times New Roman" w:hAnsi="Arial" w:cs="Arial"/>
                <w:sz w:val="19"/>
                <w:szCs w:val="19"/>
              </w:rPr>
            </w:pPr>
          </w:p>
        </w:tc>
      </w:tr>
      <w:tr w:rsidR="00DD0A1A" w:rsidRPr="00EA067F" w:rsidTr="008E395C">
        <w:tc>
          <w:tcPr>
            <w:tcW w:w="5000" w:type="pct"/>
            <w:gridSpan w:val="34"/>
            <w:tcBorders>
              <w:left w:val="nil"/>
              <w:right w:val="nil"/>
            </w:tcBorders>
            <w:shd w:val="clear" w:color="auto" w:fill="auto"/>
          </w:tcPr>
          <w:p w:rsidR="00DD0A1A" w:rsidRPr="00EA067F" w:rsidRDefault="00DD0A1A" w:rsidP="00EE0D98">
            <w:pPr>
              <w:spacing w:after="0" w:line="240" w:lineRule="auto"/>
              <w:ind w:left="-113"/>
              <w:rPr>
                <w:rFonts w:ascii="Arial" w:eastAsia="Times New Roman" w:hAnsi="Arial" w:cs="Arial"/>
                <w:sz w:val="14"/>
                <w:szCs w:val="14"/>
              </w:rPr>
            </w:pPr>
          </w:p>
        </w:tc>
      </w:tr>
      <w:tr w:rsidR="00DD0A1A" w:rsidRPr="00EA067F" w:rsidTr="008E395C">
        <w:trPr>
          <w:trHeight w:val="56"/>
        </w:trPr>
        <w:tc>
          <w:tcPr>
            <w:tcW w:w="5000" w:type="pct"/>
            <w:gridSpan w:val="34"/>
            <w:tcBorders>
              <w:bottom w:val="single" w:sz="4" w:space="0" w:color="D5D6D7"/>
            </w:tcBorders>
            <w:shd w:val="clear" w:color="auto" w:fill="D5D6D7"/>
            <w:vAlign w:val="center"/>
          </w:tcPr>
          <w:p w:rsidR="00DD0A1A" w:rsidRPr="00EA067F" w:rsidRDefault="00DD0A1A" w:rsidP="005865A5">
            <w:pPr>
              <w:keepNext/>
              <w:spacing w:after="284" w:line="240" w:lineRule="auto"/>
              <w:ind w:left="-108" w:right="-108"/>
              <w:outlineLvl w:val="0"/>
              <w:rPr>
                <w:rFonts w:ascii="Arial" w:eastAsia="Times New Roman" w:hAnsi="Arial" w:cs="Arial"/>
                <w:sz w:val="20"/>
                <w:szCs w:val="20"/>
                <w:lang w:eastAsia="ru-RU"/>
              </w:rPr>
            </w:pPr>
            <w:r w:rsidRPr="00EA067F">
              <w:rPr>
                <w:rFonts w:ascii="Arial" w:eastAsia="Times New Roman" w:hAnsi="Arial" w:cs="Arial"/>
                <w:sz w:val="20"/>
                <w:szCs w:val="20"/>
                <w:lang w:eastAsia="ru-RU"/>
              </w:rPr>
              <w:t>6. Сведения о наличии или отсутствии у Клиента бенефициарных владельцев</w:t>
            </w:r>
            <w:r w:rsidRPr="00EA067F">
              <w:rPr>
                <w:rStyle w:val="aff1"/>
                <w:rFonts w:ascii="Arial" w:eastAsia="Times New Roman" w:hAnsi="Arial" w:cs="Arial"/>
                <w:sz w:val="20"/>
                <w:szCs w:val="20"/>
                <w:lang w:eastAsia="ru-RU"/>
              </w:rPr>
              <w:endnoteReference w:id="54"/>
            </w:r>
            <w:r w:rsidRPr="00EA067F">
              <w:rPr>
                <w:rFonts w:ascii="Arial" w:eastAsia="Times New Roman" w:hAnsi="Arial" w:cs="Arial"/>
                <w:sz w:val="20"/>
                <w:szCs w:val="20"/>
                <w:lang w:eastAsia="ru-RU"/>
              </w:rPr>
              <w:t xml:space="preserve"> и выгодоприобретателей </w:t>
            </w:r>
            <w:r w:rsidRPr="00EA067F">
              <w:rPr>
                <w:rFonts w:ascii="Arial" w:eastAsia="Times New Roman" w:hAnsi="Arial" w:cs="Arial"/>
                <w:sz w:val="16"/>
                <w:szCs w:val="16"/>
                <w:lang w:eastAsia="ru-RU"/>
              </w:rPr>
              <w:t>(на основании устного опроса)</w:t>
            </w:r>
          </w:p>
        </w:tc>
      </w:tr>
      <w:tr w:rsidR="00DD0A1A" w:rsidRPr="00EA067F" w:rsidTr="008E395C">
        <w:trPr>
          <w:trHeight w:val="66"/>
        </w:trPr>
        <w:tc>
          <w:tcPr>
            <w:tcW w:w="5000" w:type="pct"/>
            <w:gridSpan w:val="34"/>
            <w:shd w:val="clear" w:color="auto" w:fill="auto"/>
          </w:tcPr>
          <w:p w:rsidR="00DD0A1A" w:rsidRPr="00EA067F" w:rsidRDefault="00DD0A1A" w:rsidP="00EE0D98">
            <w:pPr>
              <w:spacing w:before="60" w:after="0" w:line="240" w:lineRule="auto"/>
              <w:ind w:left="34" w:right="-85"/>
              <w:rPr>
                <w:rFonts w:ascii="Arial" w:eastAsia="Times New Roman" w:hAnsi="Arial" w:cs="Arial"/>
                <w:sz w:val="19"/>
                <w:szCs w:val="19"/>
              </w:rPr>
            </w:pPr>
            <w:r w:rsidRPr="00EA067F">
              <w:rPr>
                <w:rFonts w:ascii="Arial" w:eastAsia="Times New Roman" w:hAnsi="Arial" w:cs="Arial"/>
                <w:sz w:val="19"/>
                <w:szCs w:val="19"/>
              </w:rPr>
              <w:t>6.1. Вы намерены совершать/совершаете операции в рамках заключаемого/заключенного договора:</w:t>
            </w:r>
          </w:p>
        </w:tc>
      </w:tr>
      <w:tr w:rsidR="00DD0A1A" w:rsidRPr="00EA067F" w:rsidTr="008E395C">
        <w:trPr>
          <w:trHeight w:val="66"/>
        </w:trPr>
        <w:tc>
          <w:tcPr>
            <w:tcW w:w="2085" w:type="pct"/>
            <w:gridSpan w:val="9"/>
            <w:shd w:val="clear" w:color="auto" w:fill="auto"/>
          </w:tcPr>
          <w:p w:rsidR="00DD0A1A" w:rsidRPr="00EA067F" w:rsidRDefault="00DD0A1A" w:rsidP="00EE0D98">
            <w:pPr>
              <w:spacing w:before="60" w:after="0" w:line="240" w:lineRule="auto"/>
              <w:ind w:left="34" w:right="-85"/>
              <w:rPr>
                <w:rFonts w:ascii="Arial" w:eastAsia="Times New Roman" w:hAnsi="Arial" w:cs="Arial"/>
                <w:sz w:val="19"/>
                <w:szCs w:val="19"/>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002923D1" w:rsidRPr="00EA067F">
              <w:rPr>
                <w:rFonts w:ascii="Arial" w:eastAsia="Times New Roman" w:hAnsi="Arial" w:cs="Arial"/>
                <w:sz w:val="19"/>
                <w:szCs w:val="19"/>
              </w:rPr>
              <w:t>исключительно к своей выгоде</w:t>
            </w:r>
            <w:r w:rsidRPr="00EA067F">
              <w:rPr>
                <w:rFonts w:ascii="Arial" w:eastAsia="Times New Roman" w:hAnsi="Arial" w:cs="Arial"/>
                <w:sz w:val="19"/>
                <w:szCs w:val="19"/>
              </w:rPr>
              <w:t xml:space="preserve"> (так как у Вас нет выгодоприобретателя)</w:t>
            </w:r>
          </w:p>
        </w:tc>
        <w:tc>
          <w:tcPr>
            <w:tcW w:w="2915" w:type="pct"/>
            <w:gridSpan w:val="25"/>
            <w:tcBorders>
              <w:bottom w:val="single" w:sz="4" w:space="0" w:color="D5D6D7"/>
            </w:tcBorders>
            <w:shd w:val="clear" w:color="auto" w:fill="auto"/>
          </w:tcPr>
          <w:p w:rsidR="00DD0A1A" w:rsidRPr="00EA067F" w:rsidRDefault="00DD0A1A" w:rsidP="00EE0D98">
            <w:pPr>
              <w:spacing w:before="60" w:after="0" w:line="240" w:lineRule="auto"/>
              <w:ind w:left="34" w:right="-85"/>
              <w:rPr>
                <w:rFonts w:ascii="Arial" w:eastAsia="Times New Roman" w:hAnsi="Arial" w:cs="Arial"/>
                <w:sz w:val="19"/>
                <w:szCs w:val="19"/>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самостоятельно (так как у Вас нет бенефициарного владельца)</w:t>
            </w:r>
          </w:p>
        </w:tc>
      </w:tr>
      <w:tr w:rsidR="00DD0A1A" w:rsidRPr="00EA067F" w:rsidTr="008E395C">
        <w:trPr>
          <w:trHeight w:val="66"/>
        </w:trPr>
        <w:tc>
          <w:tcPr>
            <w:tcW w:w="2085" w:type="pct"/>
            <w:gridSpan w:val="9"/>
            <w:shd w:val="clear" w:color="auto" w:fill="auto"/>
          </w:tcPr>
          <w:p w:rsidR="00DD0A1A" w:rsidRPr="00EA067F" w:rsidRDefault="00DD0A1A" w:rsidP="00EE0D98">
            <w:pPr>
              <w:spacing w:before="60" w:after="0" w:line="240" w:lineRule="auto"/>
              <w:ind w:left="34" w:right="-85"/>
              <w:rPr>
                <w:rFonts w:ascii="Arial" w:eastAsia="Times New Roman" w:hAnsi="Arial" w:cs="Arial"/>
                <w:sz w:val="19"/>
                <w:szCs w:val="19"/>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к выгоде иного лица, в связи с тем, что у Вас с таким лицом заключен агентский договор (любого вида), договор поручения или договор комиссии (выгодоприобретатель)</w:t>
            </w:r>
          </w:p>
        </w:tc>
        <w:tc>
          <w:tcPr>
            <w:tcW w:w="2915" w:type="pct"/>
            <w:gridSpan w:val="25"/>
            <w:tcBorders>
              <w:bottom w:val="single" w:sz="4" w:space="0" w:color="D5D6D7"/>
            </w:tcBorders>
            <w:shd w:val="clear" w:color="auto" w:fill="auto"/>
          </w:tcPr>
          <w:p w:rsidR="00DD0A1A" w:rsidRPr="00EA067F" w:rsidRDefault="00DD0A1A" w:rsidP="00EE0D98">
            <w:pPr>
              <w:spacing w:before="60" w:after="0" w:line="240" w:lineRule="auto"/>
              <w:ind w:left="34" w:right="-85"/>
              <w:rPr>
                <w:rFonts w:ascii="Arial" w:eastAsia="Times New Roman" w:hAnsi="Arial" w:cs="Arial"/>
                <w:sz w:val="19"/>
                <w:szCs w:val="19"/>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ваши действия будет контролировать и/или на принимаемые Вами решения будет влиять иное физическое лицо (</w:t>
            </w:r>
            <w:proofErr w:type="spellStart"/>
            <w:r w:rsidRPr="00EA067F">
              <w:rPr>
                <w:rFonts w:ascii="Arial" w:eastAsia="Times New Roman" w:hAnsi="Arial" w:cs="Arial"/>
                <w:sz w:val="19"/>
                <w:szCs w:val="19"/>
              </w:rPr>
              <w:t>бенефициарный</w:t>
            </w:r>
            <w:proofErr w:type="spellEnd"/>
            <w:r w:rsidRPr="00EA067F">
              <w:rPr>
                <w:rFonts w:ascii="Arial" w:eastAsia="Times New Roman" w:hAnsi="Arial" w:cs="Arial"/>
                <w:sz w:val="19"/>
                <w:szCs w:val="19"/>
              </w:rPr>
              <w:t xml:space="preserve"> владелец)</w:t>
            </w:r>
          </w:p>
        </w:tc>
      </w:tr>
      <w:tr w:rsidR="00DD0A1A" w:rsidRPr="00EA067F" w:rsidTr="008E395C">
        <w:tc>
          <w:tcPr>
            <w:tcW w:w="5000" w:type="pct"/>
            <w:gridSpan w:val="34"/>
            <w:tcBorders>
              <w:left w:val="nil"/>
              <w:bottom w:val="single" w:sz="4" w:space="0" w:color="D5D6D7"/>
              <w:right w:val="nil"/>
            </w:tcBorders>
            <w:shd w:val="clear" w:color="auto" w:fill="auto"/>
          </w:tcPr>
          <w:p w:rsidR="00DD0A1A" w:rsidRPr="00EA067F" w:rsidRDefault="00DD0A1A" w:rsidP="00EE0D98">
            <w:pPr>
              <w:spacing w:after="0" w:line="240" w:lineRule="auto"/>
              <w:ind w:left="-113"/>
              <w:rPr>
                <w:rFonts w:ascii="Arial" w:eastAsia="Times New Roman" w:hAnsi="Arial" w:cs="Arial"/>
                <w:sz w:val="8"/>
                <w:szCs w:val="8"/>
              </w:rPr>
            </w:pPr>
          </w:p>
        </w:tc>
      </w:tr>
      <w:tr w:rsidR="00DD0A1A" w:rsidRPr="00EA067F" w:rsidTr="008E395C">
        <w:trPr>
          <w:trHeight w:val="66"/>
        </w:trPr>
        <w:tc>
          <w:tcPr>
            <w:tcW w:w="5000" w:type="pct"/>
            <w:gridSpan w:val="34"/>
            <w:shd w:val="clear" w:color="auto" w:fill="auto"/>
            <w:vAlign w:val="center"/>
          </w:tcPr>
          <w:p w:rsidR="00DD0A1A" w:rsidRPr="00EA067F" w:rsidRDefault="00DD0A1A" w:rsidP="00EE0D98">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 xml:space="preserve">Настоящим я подтверждаю достоверность указанной выше информации, и обязуюсь незамедлительно предоставлять информацию об изменении данных, указанных в настоящей Анкете, в порядке, предусмотренном соответствующим договором, для которого настоящая Анкета является приложением. Настоящим выражаю свое согласие на передачу в случаях, предусмотренных законом, информации в иностранный налоговый орган и (или) иностранному налоговому агенту, уполномоченному </w:t>
            </w:r>
            <w:r w:rsidR="00EE0D98" w:rsidRPr="00EA067F">
              <w:rPr>
                <w:rFonts w:ascii="Arial" w:eastAsia="Times New Roman" w:hAnsi="Arial" w:cs="Arial"/>
                <w:sz w:val="19"/>
                <w:szCs w:val="19"/>
              </w:rPr>
              <w:t xml:space="preserve">налоговым органом на удержание </w:t>
            </w:r>
            <w:r w:rsidRPr="00EA067F">
              <w:rPr>
                <w:rFonts w:ascii="Arial" w:eastAsia="Times New Roman" w:hAnsi="Arial" w:cs="Arial"/>
                <w:sz w:val="19"/>
                <w:szCs w:val="19"/>
              </w:rPr>
              <w:t>иностранных налогов и сборов. Я обязуюсь предоставить по запросу дополнительную информацию, необходимую для исполнения требований Федеральных законов и иных нормативных правовых актов, в том числе требований FATCA</w:t>
            </w:r>
            <w:r w:rsidRPr="00EA067F">
              <w:rPr>
                <w:rFonts w:ascii="Arial" w:eastAsia="Times New Roman" w:hAnsi="Arial" w:cs="Arial"/>
                <w:sz w:val="19"/>
                <w:szCs w:val="19"/>
                <w:vertAlign w:val="superscript"/>
              </w:rPr>
              <w:endnoteReference w:id="55"/>
            </w:r>
            <w:r w:rsidR="004D7A78">
              <w:rPr>
                <w:rFonts w:ascii="Arial" w:eastAsia="Times New Roman" w:hAnsi="Arial" w:cs="Arial"/>
                <w:sz w:val="19"/>
                <w:szCs w:val="19"/>
              </w:rPr>
              <w:t>,</w:t>
            </w:r>
            <w:r w:rsidR="003450DF" w:rsidRPr="00EA067F">
              <w:rPr>
                <w:rFonts w:ascii="Arial" w:eastAsia="Times New Roman" w:hAnsi="Arial" w:cs="Arial"/>
                <w:sz w:val="19"/>
                <w:szCs w:val="19"/>
              </w:rPr>
              <w:t xml:space="preserve"> </w:t>
            </w:r>
            <w:r w:rsidR="003450DF" w:rsidRPr="00EA067F">
              <w:rPr>
                <w:rFonts w:ascii="Arial" w:eastAsia="Times New Roman" w:hAnsi="Arial" w:cs="Arial"/>
                <w:sz w:val="19"/>
                <w:szCs w:val="19"/>
                <w:lang w:val="en-US"/>
              </w:rPr>
              <w:t>CRS</w:t>
            </w:r>
            <w:r w:rsidR="003450DF" w:rsidRPr="00EA067F">
              <w:rPr>
                <w:rFonts w:ascii="Arial" w:eastAsia="Times New Roman" w:hAnsi="Arial" w:cs="Arial"/>
                <w:sz w:val="19"/>
                <w:szCs w:val="19"/>
                <w:vertAlign w:val="superscript"/>
              </w:rPr>
              <w:endnoteReference w:id="56"/>
            </w:r>
            <w:r w:rsidR="003450DF" w:rsidRPr="00EA067F">
              <w:rPr>
                <w:rFonts w:ascii="Arial" w:eastAsia="Times New Roman" w:hAnsi="Arial" w:cs="Arial"/>
                <w:sz w:val="19"/>
                <w:szCs w:val="19"/>
              </w:rPr>
              <w:t>.</w:t>
            </w:r>
          </w:p>
        </w:tc>
      </w:tr>
      <w:tr w:rsidR="00A40AF3" w:rsidRPr="00EA067F" w:rsidTr="008E395C">
        <w:trPr>
          <w:trHeight w:val="66"/>
        </w:trPr>
        <w:tc>
          <w:tcPr>
            <w:tcW w:w="5000" w:type="pct"/>
            <w:gridSpan w:val="34"/>
            <w:shd w:val="clear" w:color="auto" w:fill="auto"/>
            <w:vAlign w:val="center"/>
          </w:tcPr>
          <w:p w:rsidR="00A40AF3" w:rsidRPr="00EA067F" w:rsidRDefault="00A40AF3" w:rsidP="00EE0D98">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Подписывая настоящую Анкету, я подтверждаю, что ознакомился с последними версиями Договора, Регламента и приложениями к ним, актуальными на момент подписания, а также всеми изменениями, внесенными Брокером с момента заключения Договора до момента подписания настоящей Анкеты, их содержание мне понятно, и я признаю юридическую силу указанных документов в правоотношениях с Брокером.</w:t>
            </w:r>
          </w:p>
        </w:tc>
      </w:tr>
      <w:tr w:rsidR="00C3099B" w:rsidRPr="00EA067F" w:rsidTr="008E395C">
        <w:trPr>
          <w:trHeight w:val="66"/>
        </w:trPr>
        <w:tc>
          <w:tcPr>
            <w:tcW w:w="5000" w:type="pct"/>
            <w:gridSpan w:val="34"/>
            <w:shd w:val="clear" w:color="auto" w:fill="auto"/>
            <w:vAlign w:val="center"/>
          </w:tcPr>
          <w:p w:rsidR="00C3099B" w:rsidRPr="00EA067F" w:rsidRDefault="00C3099B" w:rsidP="00EE0D98">
            <w:pPr>
              <w:spacing w:before="60" w:after="0" w:line="240" w:lineRule="auto"/>
              <w:ind w:left="-74" w:right="-85" w:hanging="11"/>
              <w:rPr>
                <w:rFonts w:ascii="Arial" w:eastAsia="Times New Roman" w:hAnsi="Arial" w:cs="Arial"/>
                <w:sz w:val="19"/>
                <w:szCs w:val="19"/>
              </w:rPr>
            </w:pPr>
            <w:r w:rsidRPr="00EA067F">
              <w:rPr>
                <w:rFonts w:ascii="Arial" w:eastAsia="Times New Roman" w:hAnsi="Arial" w:cs="Arial"/>
                <w:sz w:val="19"/>
                <w:szCs w:val="19"/>
              </w:rPr>
              <w:t>Подписывая настоящую Анкету, я поручаю АО «Открытие Брокер» осуществлять выплату доходов по ценным бумагам по реквизитам специальных брокерских счетов, которые указаны в Личном кабинете, если иные реквизиты в соответствующей валюте не указаны мной в Заявлении о перечислении доходов и иных выплат в письменном виде.</w:t>
            </w:r>
          </w:p>
        </w:tc>
      </w:tr>
      <w:tr w:rsidR="00DD0A1A" w:rsidRPr="00EA067F" w:rsidTr="008E395C">
        <w:tc>
          <w:tcPr>
            <w:tcW w:w="5000" w:type="pct"/>
            <w:gridSpan w:val="34"/>
            <w:tcBorders>
              <w:left w:val="nil"/>
              <w:right w:val="nil"/>
            </w:tcBorders>
            <w:shd w:val="clear" w:color="auto" w:fill="auto"/>
          </w:tcPr>
          <w:p w:rsidR="00DD0A1A" w:rsidRPr="00EA067F" w:rsidRDefault="00DD0A1A" w:rsidP="00EE0D98">
            <w:pPr>
              <w:spacing w:after="0" w:line="240" w:lineRule="auto"/>
              <w:ind w:left="-113"/>
              <w:rPr>
                <w:rFonts w:ascii="Arial" w:eastAsia="Times New Roman" w:hAnsi="Arial" w:cs="Arial"/>
                <w:sz w:val="8"/>
                <w:szCs w:val="8"/>
              </w:rPr>
            </w:pPr>
          </w:p>
        </w:tc>
      </w:tr>
      <w:tr w:rsidR="00DD0A1A" w:rsidRPr="00EA067F" w:rsidTr="008E395C">
        <w:tc>
          <w:tcPr>
            <w:tcW w:w="5000" w:type="pct"/>
            <w:gridSpan w:val="34"/>
            <w:shd w:val="clear" w:color="auto" w:fill="D5D6D7"/>
            <w:vAlign w:val="center"/>
          </w:tcPr>
          <w:p w:rsidR="00DD0A1A" w:rsidRPr="00EA067F" w:rsidRDefault="00DD0A1A" w:rsidP="00EE0D98">
            <w:pPr>
              <w:spacing w:after="284" w:line="240" w:lineRule="auto"/>
              <w:ind w:left="-108" w:right="-108"/>
              <w:jc w:val="center"/>
              <w:outlineLvl w:val="0"/>
              <w:rPr>
                <w:rFonts w:ascii="Arial" w:eastAsia="Times New Roman" w:hAnsi="Arial" w:cs="Arial"/>
                <w:b/>
                <w:sz w:val="20"/>
                <w:szCs w:val="20"/>
                <w:lang w:eastAsia="ru-RU"/>
              </w:rPr>
            </w:pPr>
            <w:r w:rsidRPr="00EA067F">
              <w:rPr>
                <w:rFonts w:ascii="Arial" w:eastAsia="Times New Roman" w:hAnsi="Arial" w:cs="Arial"/>
                <w:b/>
                <w:sz w:val="20"/>
                <w:szCs w:val="20"/>
                <w:lang w:eastAsia="ru-RU"/>
              </w:rPr>
              <w:t>СОГЛАСИЕ НА ОБРАБОТКУ ПЕРСОНАЛЬНЫХ ДАННЫХ</w:t>
            </w:r>
          </w:p>
        </w:tc>
      </w:tr>
      <w:tr w:rsidR="00DD0A1A" w:rsidRPr="00EA067F" w:rsidTr="008E395C">
        <w:trPr>
          <w:trHeight w:val="204"/>
        </w:trPr>
        <w:tc>
          <w:tcPr>
            <w:tcW w:w="5000" w:type="pct"/>
            <w:gridSpan w:val="34"/>
            <w:tcBorders>
              <w:bottom w:val="single" w:sz="4" w:space="0" w:color="D5D6D7"/>
            </w:tcBorders>
            <w:shd w:val="clear" w:color="auto" w:fill="auto"/>
            <w:vAlign w:val="center"/>
          </w:tcPr>
          <w:p w:rsidR="00DD0A1A" w:rsidRPr="00EA067F" w:rsidRDefault="00DD0A1A" w:rsidP="0097125F">
            <w:pPr>
              <w:spacing w:before="60" w:after="0" w:line="240" w:lineRule="auto"/>
              <w:ind w:left="-85"/>
              <w:rPr>
                <w:rFonts w:ascii="Arial" w:eastAsia="Times New Roman" w:hAnsi="Arial" w:cs="Arial"/>
                <w:sz w:val="16"/>
                <w:szCs w:val="16"/>
              </w:rPr>
            </w:pPr>
            <w:proofErr w:type="gramStart"/>
            <w:r w:rsidRPr="00EA067F">
              <w:rPr>
                <w:rFonts w:ascii="Arial" w:eastAsia="Times New Roman" w:hAnsi="Arial" w:cs="Arial"/>
                <w:sz w:val="16"/>
                <w:szCs w:val="16"/>
              </w:rPr>
              <w:t>Настоящим я выражаю и подтверждаю свое согласие на обработку всех персональных данных, как это определено ФЗ «О персональных данных» № 152-ФЗ от 27.07.2006 года (далее - «Обработка»), передаваемых любому из Операторов (как это определено ниже) или получаемых/имеющихся хотя бы одним/у одного Оператора иным законным способом, в целях соблюдения нормативных правовых актов, заключения/исполнения/содействия исполнению договора, заключенного со мной, или</w:t>
            </w:r>
            <w:proofErr w:type="gramEnd"/>
            <w:r w:rsidRPr="00EA067F">
              <w:rPr>
                <w:rFonts w:ascii="Arial" w:eastAsia="Times New Roman" w:hAnsi="Arial" w:cs="Arial"/>
                <w:sz w:val="16"/>
                <w:szCs w:val="16"/>
              </w:rPr>
              <w:t xml:space="preserve"> </w:t>
            </w:r>
            <w:proofErr w:type="gramStart"/>
            <w:r w:rsidRPr="00EA067F">
              <w:rPr>
                <w:rFonts w:ascii="Arial" w:eastAsia="Times New Roman" w:hAnsi="Arial" w:cs="Arial"/>
                <w:sz w:val="16"/>
                <w:szCs w:val="16"/>
              </w:rPr>
              <w:t>лицом, представляемым мной, или выгодоприобретателем которого я являюсь, или рассмотрения вопроса о возможности заключения договора, осуществления прав и законных интересов Операторов или третьих лиц либо для достижения общественно значимых целей, в целях создания/повышения качества/продвижения товаров, работ, услуг на рынке, в том числе путем осуществления прямых контактов Операторов с субъектом персональных данных, оказания услуг, в статистических и иных исследовательских</w:t>
            </w:r>
            <w:proofErr w:type="gramEnd"/>
            <w:r w:rsidRPr="00EA067F">
              <w:rPr>
                <w:rFonts w:ascii="Arial" w:eastAsia="Times New Roman" w:hAnsi="Arial" w:cs="Arial"/>
                <w:sz w:val="16"/>
                <w:szCs w:val="16"/>
              </w:rPr>
              <w:t xml:space="preserve"> целях, в целях обеспечения пропускного режима, а также в целях предоставления одному или нескольким (от одного или от нескольких) Оператора</w:t>
            </w:r>
            <w:proofErr w:type="gramStart"/>
            <w:r w:rsidRPr="00EA067F">
              <w:rPr>
                <w:rFonts w:ascii="Arial" w:eastAsia="Times New Roman" w:hAnsi="Arial" w:cs="Arial"/>
                <w:sz w:val="16"/>
                <w:szCs w:val="16"/>
              </w:rPr>
              <w:t>м(</w:t>
            </w:r>
            <w:proofErr w:type="gramEnd"/>
            <w:r w:rsidRPr="00EA067F">
              <w:rPr>
                <w:rFonts w:ascii="Arial" w:eastAsia="Times New Roman" w:hAnsi="Arial" w:cs="Arial"/>
                <w:sz w:val="16"/>
                <w:szCs w:val="16"/>
              </w:rPr>
              <w:t>-</w:t>
            </w:r>
            <w:proofErr w:type="spellStart"/>
            <w:r w:rsidRPr="00EA067F">
              <w:rPr>
                <w:rFonts w:ascii="Arial" w:eastAsia="Times New Roman" w:hAnsi="Arial" w:cs="Arial"/>
                <w:sz w:val="16"/>
                <w:szCs w:val="16"/>
              </w:rPr>
              <w:t>ов</w:t>
            </w:r>
            <w:proofErr w:type="spellEnd"/>
            <w:r w:rsidRPr="00EA067F">
              <w:rPr>
                <w:rFonts w:ascii="Arial" w:eastAsia="Times New Roman" w:hAnsi="Arial" w:cs="Arial"/>
                <w:sz w:val="16"/>
                <w:szCs w:val="16"/>
              </w:rPr>
              <w:t xml:space="preserve">) моих Персональных данных (как это определено ниже), включая (но не ограничиваясь), сведения, указанные в анкетах и иных заполняемых формах, сведения об имуществе и имущественных правах, данные договоров (в </w:t>
            </w:r>
            <w:proofErr w:type="spellStart"/>
            <w:r w:rsidRPr="00EA067F">
              <w:rPr>
                <w:rFonts w:ascii="Arial" w:eastAsia="Times New Roman" w:hAnsi="Arial" w:cs="Arial"/>
                <w:sz w:val="16"/>
                <w:szCs w:val="16"/>
              </w:rPr>
              <w:t>т.ч</w:t>
            </w:r>
            <w:proofErr w:type="spellEnd"/>
            <w:r w:rsidRPr="00EA067F">
              <w:rPr>
                <w:rFonts w:ascii="Arial" w:eastAsia="Times New Roman" w:hAnsi="Arial" w:cs="Arial"/>
                <w:sz w:val="16"/>
                <w:szCs w:val="16"/>
              </w:rPr>
              <w:t>. их наименований, номеров и дат их заключения), данные об открытых у Операторов счетах, данные, содержащиеся в отчетных документах Операторов передо мной, а также уточненные (обновленные, измененные) данные, получаемые хотя бы одним из Операторов впоследствии, любым из далее перечисленных способов, включая (</w:t>
            </w:r>
            <w:proofErr w:type="gramStart"/>
            <w:r w:rsidRPr="00EA067F">
              <w:rPr>
                <w:rFonts w:ascii="Arial" w:eastAsia="Times New Roman" w:hAnsi="Arial" w:cs="Arial"/>
                <w:sz w:val="16"/>
                <w:szCs w:val="16"/>
              </w:rPr>
              <w:t>но</w:t>
            </w:r>
            <w:proofErr w:type="gramEnd"/>
            <w:r w:rsidRPr="00EA067F">
              <w:rPr>
                <w:rFonts w:ascii="Arial" w:eastAsia="Times New Roman" w:hAnsi="Arial" w:cs="Arial"/>
                <w:sz w:val="16"/>
                <w:szCs w:val="16"/>
              </w:rPr>
              <w:t xml:space="preserve"> не ограничиваясь), сбор, запись, систематизацию, накопление, хранение, уточнение </w:t>
            </w:r>
            <w:r w:rsidRPr="00EA067F">
              <w:rPr>
                <w:rFonts w:ascii="Arial" w:eastAsia="Times New Roman" w:hAnsi="Arial" w:cs="Arial"/>
                <w:sz w:val="16"/>
                <w:szCs w:val="16"/>
              </w:rPr>
              <w:lastRenderedPageBreak/>
              <w:t xml:space="preserve">(обновление,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объединение Персональных данных, полученных </w:t>
            </w:r>
            <w:proofErr w:type="gramStart"/>
            <w:r w:rsidRPr="00EA067F">
              <w:rPr>
                <w:rFonts w:ascii="Arial" w:eastAsia="Times New Roman" w:hAnsi="Arial" w:cs="Arial"/>
                <w:sz w:val="16"/>
                <w:szCs w:val="16"/>
              </w:rPr>
              <w:t>хотя бы одним из Операторов от других Операторов, как с использованием средств автоматизации (в том числе в информационно-телекоммуникационных системах и сетях), так и без использования таковых, следующим лицам (далее – Оператор, Операторы) или их правопреемникам: (1) Акционерное общество «Открытие Брокер», имеющее место нахождения по адресу: 115114, Российская Федерация, г. Москва, ул. Летниковская, д.2, стр.4 и ОГРН 1027739704772;</w:t>
            </w:r>
            <w:proofErr w:type="gramEnd"/>
            <w:r w:rsidRPr="00EA067F">
              <w:rPr>
                <w:rFonts w:ascii="Arial" w:eastAsia="Times New Roman" w:hAnsi="Arial" w:cs="Arial"/>
                <w:sz w:val="16"/>
                <w:szCs w:val="16"/>
              </w:rPr>
              <w:t xml:space="preserve"> </w:t>
            </w:r>
            <w:proofErr w:type="gramStart"/>
            <w:r w:rsidRPr="00EA067F">
              <w:rPr>
                <w:rFonts w:ascii="Arial" w:eastAsia="Times New Roman" w:hAnsi="Arial" w:cs="Arial"/>
                <w:sz w:val="16"/>
                <w:szCs w:val="16"/>
              </w:rPr>
              <w:t>(2)</w:t>
            </w:r>
            <w:r w:rsidR="00223853" w:rsidRPr="00EA067F">
              <w:rPr>
                <w:rFonts w:ascii="Arial" w:eastAsia="Times New Roman" w:hAnsi="Arial" w:cs="Arial"/>
                <w:sz w:val="16"/>
                <w:szCs w:val="16"/>
                <w:lang w:val="en-US"/>
              </w:rPr>
              <w:t> </w:t>
            </w:r>
            <w:r w:rsidRPr="00EA067F">
              <w:rPr>
                <w:rFonts w:ascii="Arial" w:eastAsia="Times New Roman" w:hAnsi="Arial" w:cs="Arial"/>
                <w:sz w:val="16"/>
                <w:szCs w:val="16"/>
              </w:rPr>
              <w:t xml:space="preserve"> Общество с ограниченной ответственностью «Управляющая компания «ОТКРЫТИЕ», имеющее место нахождения  по адресу: 115114, Российская Федерация, г. Москва, </w:t>
            </w:r>
            <w:r w:rsidR="00AA23BF" w:rsidRPr="00EA067F">
              <w:rPr>
                <w:rFonts w:ascii="Arial" w:eastAsia="Times New Roman" w:hAnsi="Arial" w:cs="Arial"/>
                <w:sz w:val="16"/>
                <w:szCs w:val="16"/>
              </w:rPr>
              <w:t xml:space="preserve">ул. </w:t>
            </w:r>
            <w:proofErr w:type="spellStart"/>
            <w:r w:rsidR="00AA23BF" w:rsidRPr="00EA067F">
              <w:rPr>
                <w:rFonts w:ascii="Arial" w:eastAsia="Times New Roman" w:hAnsi="Arial" w:cs="Arial"/>
                <w:sz w:val="16"/>
                <w:szCs w:val="16"/>
              </w:rPr>
              <w:t>Кожевническая</w:t>
            </w:r>
            <w:proofErr w:type="spellEnd"/>
            <w:r w:rsidR="00AA23BF" w:rsidRPr="00EA067F">
              <w:rPr>
                <w:rFonts w:ascii="Arial" w:eastAsia="Times New Roman" w:hAnsi="Arial" w:cs="Arial"/>
                <w:sz w:val="16"/>
                <w:szCs w:val="16"/>
              </w:rPr>
              <w:t xml:space="preserve">, д. 14, строение 5 </w:t>
            </w:r>
            <w:r w:rsidRPr="00EA067F">
              <w:rPr>
                <w:rFonts w:ascii="Arial" w:eastAsia="Times New Roman" w:hAnsi="Arial" w:cs="Arial"/>
                <w:sz w:val="16"/>
                <w:szCs w:val="16"/>
              </w:rPr>
              <w:t>и ОГРН 102773</w:t>
            </w:r>
            <w:r w:rsidR="003378B7">
              <w:rPr>
                <w:rFonts w:ascii="Arial" w:eastAsia="Times New Roman" w:hAnsi="Arial" w:cs="Arial"/>
                <w:sz w:val="16"/>
                <w:szCs w:val="16"/>
              </w:rPr>
              <w:t>9072613; (3</w:t>
            </w:r>
            <w:r w:rsidRPr="00EA067F">
              <w:rPr>
                <w:rFonts w:ascii="Arial" w:eastAsia="Times New Roman" w:hAnsi="Arial" w:cs="Arial"/>
                <w:sz w:val="16"/>
                <w:szCs w:val="16"/>
              </w:rPr>
              <w:t>) Публичное акционерное общество Банк «Финансовая Корпорация Открытие», имеющее место нахождения по адресу: 115114, Российская Федерация, г. Москва, ул. Летниковская, д. 2,</w:t>
            </w:r>
            <w:r w:rsidR="003378B7">
              <w:rPr>
                <w:rFonts w:ascii="Arial" w:eastAsia="Times New Roman" w:hAnsi="Arial" w:cs="Arial"/>
                <w:sz w:val="16"/>
                <w:szCs w:val="16"/>
              </w:rPr>
              <w:t xml:space="preserve"> стр. 4 и ОГРН 1027739019208;</w:t>
            </w:r>
            <w:proofErr w:type="gramEnd"/>
            <w:r w:rsidR="003378B7">
              <w:rPr>
                <w:rFonts w:ascii="Arial" w:eastAsia="Times New Roman" w:hAnsi="Arial" w:cs="Arial"/>
                <w:sz w:val="16"/>
                <w:szCs w:val="16"/>
              </w:rPr>
              <w:t xml:space="preserve"> </w:t>
            </w:r>
            <w:proofErr w:type="gramStart"/>
            <w:r w:rsidR="003378B7">
              <w:rPr>
                <w:rFonts w:ascii="Arial" w:eastAsia="Times New Roman" w:hAnsi="Arial" w:cs="Arial"/>
                <w:sz w:val="16"/>
                <w:szCs w:val="16"/>
              </w:rPr>
              <w:t>(4</w:t>
            </w:r>
            <w:r w:rsidRPr="00EA067F">
              <w:rPr>
                <w:rFonts w:ascii="Arial" w:eastAsia="Times New Roman" w:hAnsi="Arial" w:cs="Arial"/>
                <w:sz w:val="16"/>
                <w:szCs w:val="16"/>
              </w:rPr>
              <w:t>) Публичное акционерное общество Национальный банк «ТРАСТ», имеющее место нахождения по адресу: 105066, Российская Федерация, г. Москва, ул. Спартаковская, д, 5,</w:t>
            </w:r>
            <w:r w:rsidR="003378B7">
              <w:rPr>
                <w:rFonts w:ascii="Arial" w:eastAsia="Times New Roman" w:hAnsi="Arial" w:cs="Arial"/>
                <w:sz w:val="16"/>
                <w:szCs w:val="16"/>
              </w:rPr>
              <w:t xml:space="preserve"> стр. 1 и ОГРН 1027800000480; (5</w:t>
            </w:r>
            <w:r w:rsidRPr="00EA067F">
              <w:rPr>
                <w:rFonts w:ascii="Arial" w:eastAsia="Times New Roman" w:hAnsi="Arial" w:cs="Arial"/>
                <w:sz w:val="16"/>
                <w:szCs w:val="16"/>
              </w:rPr>
              <w:t>)</w:t>
            </w:r>
            <w:r w:rsidR="00223853" w:rsidRPr="00EA067F">
              <w:rPr>
                <w:rFonts w:ascii="Arial" w:eastAsia="Times New Roman" w:hAnsi="Arial" w:cs="Arial"/>
                <w:sz w:val="16"/>
                <w:szCs w:val="16"/>
                <w:lang w:val="en-US"/>
              </w:rPr>
              <w:t> </w:t>
            </w:r>
            <w:r w:rsidR="003378B7" w:rsidRPr="009E6672">
              <w:rPr>
                <w:rFonts w:ascii="Arial" w:hAnsi="Arial" w:cs="Arial"/>
                <w:sz w:val="16"/>
                <w:szCs w:val="16"/>
              </w:rPr>
              <w:t>SOVA CAPITAL LIMITED</w:t>
            </w:r>
            <w:r w:rsidRPr="00EA067F">
              <w:rPr>
                <w:rFonts w:ascii="Arial" w:eastAsia="Times New Roman" w:hAnsi="Arial" w:cs="Arial"/>
                <w:sz w:val="16"/>
                <w:szCs w:val="16"/>
              </w:rPr>
              <w:t xml:space="preserve">, имеющее место нахождения по адресу: 12 этаж, 88 Вуд стрит, Лондон EC2V 7RS, Великобритания и свидетельство о регистрации 4621383; </w:t>
            </w:r>
            <w:r w:rsidR="003378B7" w:rsidRPr="009E6672">
              <w:rPr>
                <w:rFonts w:ascii="Arial" w:eastAsia="Times New Roman" w:hAnsi="Arial" w:cs="Arial"/>
                <w:sz w:val="16"/>
                <w:szCs w:val="16"/>
              </w:rPr>
              <w:t xml:space="preserve">6) </w:t>
            </w:r>
            <w:r w:rsidR="003378B7" w:rsidRPr="009E6672">
              <w:rPr>
                <w:rFonts w:ascii="Arial" w:hAnsi="Arial" w:cs="Arial"/>
                <w:sz w:val="16"/>
                <w:szCs w:val="16"/>
              </w:rPr>
              <w:t xml:space="preserve">METAQUOTES SOFTWARE CORP., </w:t>
            </w:r>
            <w:r w:rsidR="003378B7" w:rsidRPr="009E6672">
              <w:rPr>
                <w:rFonts w:ascii="Arial" w:hAnsi="Arial" w:cs="Arial"/>
                <w:sz w:val="16"/>
                <w:szCs w:val="16"/>
                <w:shd w:val="clear" w:color="auto" w:fill="FFFFFF"/>
              </w:rPr>
              <w:t>имеющее место нахождени</w:t>
            </w:r>
            <w:r w:rsidR="00025D8E">
              <w:rPr>
                <w:rFonts w:ascii="Arial" w:hAnsi="Arial" w:cs="Arial"/>
                <w:sz w:val="16"/>
                <w:szCs w:val="16"/>
                <w:shd w:val="clear" w:color="auto" w:fill="FFFFFF"/>
              </w:rPr>
              <w:t>я</w:t>
            </w:r>
            <w:r w:rsidR="003378B7" w:rsidRPr="009E6672">
              <w:rPr>
                <w:rFonts w:ascii="Arial" w:hAnsi="Arial" w:cs="Arial"/>
                <w:sz w:val="16"/>
                <w:szCs w:val="16"/>
                <w:shd w:val="clear" w:color="auto" w:fill="FFFFFF"/>
              </w:rPr>
              <w:t xml:space="preserve"> по адресу:</w:t>
            </w:r>
            <w:proofErr w:type="gramEnd"/>
            <w:r w:rsidR="003378B7" w:rsidRPr="009E6672">
              <w:rPr>
                <w:rFonts w:ascii="Arial" w:hAnsi="Arial" w:cs="Arial"/>
                <w:sz w:val="16"/>
                <w:szCs w:val="16"/>
                <w:shd w:val="clear" w:color="auto" w:fill="FFFFFF"/>
              </w:rPr>
              <w:t xml:space="preserve"> P.O. BOX N-341,  </w:t>
            </w:r>
            <w:r w:rsidR="003378B7" w:rsidRPr="009E6672">
              <w:rPr>
                <w:rFonts w:ascii="Arial" w:hAnsi="Arial" w:cs="Arial"/>
                <w:sz w:val="16"/>
                <w:szCs w:val="16"/>
              </w:rPr>
              <w:t xml:space="preserve">Шарлотт </w:t>
            </w:r>
            <w:proofErr w:type="spellStart"/>
            <w:r w:rsidR="003378B7" w:rsidRPr="009E6672">
              <w:rPr>
                <w:rFonts w:ascii="Arial" w:hAnsi="Arial" w:cs="Arial"/>
                <w:sz w:val="16"/>
                <w:szCs w:val="16"/>
              </w:rPr>
              <w:t>Хауз</w:t>
            </w:r>
            <w:proofErr w:type="spellEnd"/>
            <w:r w:rsidR="003378B7" w:rsidRPr="009E6672">
              <w:rPr>
                <w:rFonts w:ascii="Arial" w:hAnsi="Arial" w:cs="Arial"/>
                <w:sz w:val="16"/>
                <w:szCs w:val="16"/>
              </w:rPr>
              <w:t>, ул. Шарлотт, г. Нассау, Багамские Острова</w:t>
            </w:r>
            <w:r w:rsidR="003378B7" w:rsidRPr="009E6672">
              <w:rPr>
                <w:rFonts w:ascii="Arial" w:hAnsi="Arial" w:cs="Arial"/>
                <w:sz w:val="16"/>
                <w:szCs w:val="16"/>
                <w:shd w:val="clear" w:color="auto" w:fill="FFFFFF"/>
              </w:rPr>
              <w:t xml:space="preserve"> </w:t>
            </w:r>
            <w:r w:rsidR="003378B7" w:rsidRPr="009E6672">
              <w:rPr>
                <w:rFonts w:ascii="Arial" w:hAnsi="Arial" w:cs="Arial"/>
                <w:sz w:val="16"/>
                <w:szCs w:val="16"/>
              </w:rPr>
              <w:t>и свидетельство о регистрации №116672В</w:t>
            </w:r>
            <w:r w:rsidR="003378B7">
              <w:rPr>
                <w:rFonts w:ascii="Arial" w:hAnsi="Arial" w:cs="Arial"/>
                <w:sz w:val="16"/>
                <w:szCs w:val="16"/>
              </w:rPr>
              <w:t>;</w:t>
            </w:r>
            <w:r w:rsidR="003378B7" w:rsidRPr="00EA067F">
              <w:rPr>
                <w:rFonts w:ascii="Arial" w:eastAsia="Times New Roman" w:hAnsi="Arial" w:cs="Arial"/>
                <w:sz w:val="16"/>
                <w:szCs w:val="16"/>
              </w:rPr>
              <w:t xml:space="preserve"> </w:t>
            </w:r>
            <w:r w:rsidR="00E22CC6">
              <w:rPr>
                <w:rFonts w:ascii="Arial" w:eastAsia="Times New Roman" w:hAnsi="Arial" w:cs="Arial"/>
                <w:sz w:val="16"/>
                <w:szCs w:val="16"/>
              </w:rPr>
              <w:t xml:space="preserve"> </w:t>
            </w:r>
            <w:r w:rsidRPr="00EA067F">
              <w:rPr>
                <w:rFonts w:ascii="Arial" w:eastAsia="Times New Roman" w:hAnsi="Arial" w:cs="Arial"/>
                <w:sz w:val="16"/>
                <w:szCs w:val="16"/>
              </w:rPr>
              <w:t>(</w:t>
            </w:r>
            <w:r w:rsidR="00E22CC6">
              <w:rPr>
                <w:rFonts w:ascii="Arial" w:eastAsia="Times New Roman" w:hAnsi="Arial" w:cs="Arial"/>
                <w:sz w:val="16"/>
                <w:szCs w:val="16"/>
              </w:rPr>
              <w:t>7</w:t>
            </w:r>
            <w:r w:rsidRPr="00EA067F">
              <w:rPr>
                <w:rFonts w:ascii="Arial" w:eastAsia="Times New Roman" w:hAnsi="Arial" w:cs="Arial"/>
                <w:sz w:val="16"/>
                <w:szCs w:val="16"/>
              </w:rPr>
              <w:t>)</w:t>
            </w:r>
            <w:r w:rsidR="00223853" w:rsidRPr="00EA067F">
              <w:rPr>
                <w:rFonts w:ascii="Arial" w:eastAsia="Times New Roman" w:hAnsi="Arial" w:cs="Arial"/>
                <w:sz w:val="16"/>
                <w:szCs w:val="16"/>
                <w:lang w:val="en-US"/>
              </w:rPr>
              <w:t> </w:t>
            </w:r>
            <w:r w:rsidRPr="00EA067F">
              <w:rPr>
                <w:rFonts w:ascii="Arial" w:eastAsia="Times New Roman" w:hAnsi="Arial" w:cs="Arial"/>
                <w:sz w:val="16"/>
                <w:szCs w:val="16"/>
              </w:rPr>
              <w:t>IRS (Налоговая Служба США) и налоговым агентам в целях соблюдения требований Закона FATCA; (</w:t>
            </w:r>
            <w:r w:rsidR="00E22CC6">
              <w:rPr>
                <w:rFonts w:ascii="Arial" w:eastAsia="Times New Roman" w:hAnsi="Arial" w:cs="Arial"/>
                <w:sz w:val="16"/>
                <w:szCs w:val="16"/>
              </w:rPr>
              <w:t>8</w:t>
            </w:r>
            <w:r w:rsidRPr="00EA067F">
              <w:rPr>
                <w:rFonts w:ascii="Arial" w:eastAsia="Times New Roman" w:hAnsi="Arial" w:cs="Arial"/>
                <w:sz w:val="16"/>
                <w:szCs w:val="16"/>
              </w:rPr>
              <w:t>) OTKRITIE BROKER LTD, имеющее место нахождения по адресу: Офис № 304, 3-й этаж «</w:t>
            </w:r>
            <w:proofErr w:type="spellStart"/>
            <w:r w:rsidRPr="00EA067F">
              <w:rPr>
                <w:rFonts w:ascii="Arial" w:eastAsia="Times New Roman" w:hAnsi="Arial" w:cs="Arial"/>
                <w:sz w:val="16"/>
                <w:szCs w:val="16"/>
              </w:rPr>
              <w:t>Памелва</w:t>
            </w:r>
            <w:proofErr w:type="spellEnd"/>
            <w:r w:rsidRPr="00EA067F">
              <w:rPr>
                <w:rFonts w:ascii="Arial" w:eastAsia="Times New Roman" w:hAnsi="Arial" w:cs="Arial"/>
                <w:sz w:val="16"/>
                <w:szCs w:val="16"/>
              </w:rPr>
              <w:t xml:space="preserve"> Корт», корнер Грива </w:t>
            </w:r>
            <w:proofErr w:type="spellStart"/>
            <w:r w:rsidRPr="00EA067F">
              <w:rPr>
                <w:rFonts w:ascii="Arial" w:eastAsia="Times New Roman" w:hAnsi="Arial" w:cs="Arial"/>
                <w:sz w:val="16"/>
                <w:szCs w:val="16"/>
              </w:rPr>
              <w:t>Дигени</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Канингос</w:t>
            </w:r>
            <w:proofErr w:type="spellEnd"/>
            <w:r w:rsidRPr="00EA067F">
              <w:rPr>
                <w:rFonts w:ascii="Arial" w:eastAsia="Times New Roman" w:hAnsi="Arial" w:cs="Arial"/>
                <w:sz w:val="16"/>
                <w:szCs w:val="16"/>
              </w:rPr>
              <w:t xml:space="preserve"> и </w:t>
            </w:r>
            <w:proofErr w:type="spellStart"/>
            <w:r w:rsidRPr="00EA067F">
              <w:rPr>
                <w:rFonts w:ascii="Arial" w:eastAsia="Times New Roman" w:hAnsi="Arial" w:cs="Arial"/>
                <w:sz w:val="16"/>
                <w:szCs w:val="16"/>
              </w:rPr>
              <w:t>Анастаси</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Шукри</w:t>
            </w:r>
            <w:proofErr w:type="spellEnd"/>
            <w:r w:rsidRPr="00EA067F">
              <w:rPr>
                <w:rFonts w:ascii="Arial" w:eastAsia="Times New Roman" w:hAnsi="Arial" w:cs="Arial"/>
                <w:sz w:val="16"/>
                <w:szCs w:val="16"/>
              </w:rPr>
              <w:t xml:space="preserve"> </w:t>
            </w:r>
            <w:proofErr w:type="spellStart"/>
            <w:r w:rsidRPr="00EA067F">
              <w:rPr>
                <w:rFonts w:ascii="Arial" w:eastAsia="Times New Roman" w:hAnsi="Arial" w:cs="Arial"/>
                <w:sz w:val="16"/>
                <w:szCs w:val="16"/>
              </w:rPr>
              <w:t>стритс</w:t>
            </w:r>
            <w:proofErr w:type="spellEnd"/>
            <w:r w:rsidRPr="00EA067F">
              <w:rPr>
                <w:rFonts w:ascii="Arial" w:eastAsia="Times New Roman" w:hAnsi="Arial" w:cs="Arial"/>
                <w:sz w:val="16"/>
                <w:szCs w:val="16"/>
              </w:rPr>
              <w:t xml:space="preserve">, 3105, </w:t>
            </w:r>
            <w:proofErr w:type="spellStart"/>
            <w:r w:rsidRPr="00EA067F">
              <w:rPr>
                <w:rFonts w:ascii="Arial" w:eastAsia="Times New Roman" w:hAnsi="Arial" w:cs="Arial"/>
                <w:sz w:val="16"/>
                <w:szCs w:val="16"/>
              </w:rPr>
              <w:t>Лимассол</w:t>
            </w:r>
            <w:proofErr w:type="spellEnd"/>
            <w:r w:rsidRPr="00EA067F">
              <w:rPr>
                <w:rFonts w:ascii="Arial" w:eastAsia="Times New Roman" w:hAnsi="Arial" w:cs="Arial"/>
                <w:sz w:val="16"/>
                <w:szCs w:val="16"/>
              </w:rPr>
              <w:t xml:space="preserve">, Кипр и свидетельство о регистрации HE345433; </w:t>
            </w:r>
            <w:r w:rsidR="00C351FB" w:rsidRPr="00EA067F">
              <w:rPr>
                <w:rFonts w:ascii="Arial" w:hAnsi="Arial" w:cs="Arial"/>
                <w:sz w:val="16"/>
                <w:szCs w:val="16"/>
              </w:rPr>
              <w:t>(</w:t>
            </w:r>
            <w:r w:rsidR="00E22CC6">
              <w:rPr>
                <w:rFonts w:ascii="Arial" w:hAnsi="Arial" w:cs="Arial"/>
                <w:sz w:val="16"/>
                <w:szCs w:val="16"/>
              </w:rPr>
              <w:t>9</w:t>
            </w:r>
            <w:r w:rsidR="00C351FB" w:rsidRPr="00EA067F">
              <w:rPr>
                <w:rFonts w:ascii="Arial" w:hAnsi="Arial" w:cs="Arial"/>
                <w:sz w:val="16"/>
                <w:szCs w:val="16"/>
              </w:rPr>
              <w:t>) Публичное акционерное общество «Росгосстрах Банк», имеющее место нахождения по адресу: Российская Федерация, 107078, г.</w:t>
            </w:r>
            <w:r w:rsidR="00223853" w:rsidRPr="00EA067F">
              <w:rPr>
                <w:rFonts w:ascii="Arial" w:hAnsi="Arial" w:cs="Arial"/>
                <w:sz w:val="16"/>
                <w:szCs w:val="16"/>
                <w:lang w:val="en-US"/>
              </w:rPr>
              <w:t> </w:t>
            </w:r>
            <w:r w:rsidR="00C351FB" w:rsidRPr="00EA067F">
              <w:rPr>
                <w:rFonts w:ascii="Arial" w:hAnsi="Arial" w:cs="Arial"/>
                <w:sz w:val="16"/>
                <w:szCs w:val="16"/>
              </w:rPr>
              <w:t xml:space="preserve">Москва, ул. Мясницкая, д. 43, стр. 2 и ОГРН </w:t>
            </w:r>
            <w:r w:rsidR="003378B7">
              <w:rPr>
                <w:rFonts w:ascii="Arial" w:hAnsi="Arial" w:cs="Arial"/>
                <w:color w:val="333333"/>
                <w:sz w:val="16"/>
                <w:szCs w:val="16"/>
                <w:shd w:val="clear" w:color="auto" w:fill="FFFFFF"/>
              </w:rPr>
              <w:t xml:space="preserve">1027739004809; </w:t>
            </w:r>
            <w:proofErr w:type="gramStart"/>
            <w:r w:rsidR="003378B7">
              <w:rPr>
                <w:rFonts w:ascii="Arial" w:hAnsi="Arial" w:cs="Arial"/>
                <w:color w:val="333333"/>
                <w:sz w:val="16"/>
                <w:szCs w:val="16"/>
                <w:shd w:val="clear" w:color="auto" w:fill="FFFFFF"/>
              </w:rPr>
              <w:t>(1</w:t>
            </w:r>
            <w:r w:rsidR="00E22CC6">
              <w:rPr>
                <w:rFonts w:ascii="Arial" w:hAnsi="Arial" w:cs="Arial"/>
                <w:color w:val="333333"/>
                <w:sz w:val="16"/>
                <w:szCs w:val="16"/>
                <w:shd w:val="clear" w:color="auto" w:fill="FFFFFF"/>
              </w:rPr>
              <w:t>0</w:t>
            </w:r>
            <w:r w:rsidR="00C351FB" w:rsidRPr="00EA067F">
              <w:rPr>
                <w:rFonts w:ascii="Arial" w:hAnsi="Arial" w:cs="Arial"/>
                <w:color w:val="333333"/>
                <w:sz w:val="16"/>
                <w:szCs w:val="16"/>
                <w:shd w:val="clear" w:color="auto" w:fill="FFFFFF"/>
              </w:rPr>
              <w:t xml:space="preserve">) </w:t>
            </w:r>
            <w:r w:rsidRPr="00EA067F">
              <w:rPr>
                <w:rFonts w:ascii="Arial" w:eastAsia="Times New Roman" w:hAnsi="Arial" w:cs="Arial"/>
                <w:sz w:val="16"/>
                <w:szCs w:val="16"/>
              </w:rPr>
              <w:t xml:space="preserve">иным лицам, указанным на сайте </w:t>
            </w:r>
            <w:hyperlink r:id="rId20" w:history="1">
              <w:r w:rsidRPr="00EA067F">
                <w:rPr>
                  <w:rFonts w:ascii="Arial" w:eastAsia="Times New Roman" w:hAnsi="Arial" w:cs="Arial"/>
                  <w:sz w:val="16"/>
                  <w:szCs w:val="16"/>
                </w:rPr>
                <w:t>www.open-broker.ru</w:t>
              </w:r>
            </w:hyperlink>
            <w:r w:rsidRPr="00EA067F">
              <w:rPr>
                <w:rFonts w:ascii="Arial" w:eastAsia="Times New Roman" w:hAnsi="Arial" w:cs="Arial"/>
                <w:sz w:val="16"/>
                <w:szCs w:val="16"/>
              </w:rPr>
              <w:t xml:space="preserve"> в разделе «Документы и раскрытие информации» или в разделе «Раскрытие информации» на сайте </w:t>
            </w:r>
            <w:hyperlink r:id="rId21" w:history="1">
              <w:r w:rsidRPr="00EA067F">
                <w:rPr>
                  <w:rFonts w:ascii="Arial" w:eastAsia="Times New Roman" w:hAnsi="Arial" w:cs="Arial"/>
                  <w:sz w:val="16"/>
                  <w:szCs w:val="16"/>
                </w:rPr>
                <w:t>www.open-am.ru</w:t>
              </w:r>
            </w:hyperlink>
            <w:r w:rsidRPr="00EA067F">
              <w:rPr>
                <w:rFonts w:ascii="Arial" w:eastAsia="Times New Roman" w:hAnsi="Arial" w:cs="Arial"/>
                <w:sz w:val="16"/>
                <w:szCs w:val="16"/>
              </w:rPr>
              <w:t>. я также выражаю и подтверждаю согласие на принятие Оператором решений, порождающих юридические последствия в отношении меня или иным образом затрагивающих мои права и законные интересы, на основании исключительно автоматизированной обработки моих Персональных данных (применяется, если</w:t>
            </w:r>
            <w:proofErr w:type="gramEnd"/>
            <w:r w:rsidRPr="00EA067F">
              <w:rPr>
                <w:rFonts w:ascii="Arial" w:eastAsia="Times New Roman" w:hAnsi="Arial" w:cs="Arial"/>
                <w:sz w:val="16"/>
                <w:szCs w:val="16"/>
              </w:rPr>
              <w:t xml:space="preserve"> согласие выдано в письменной форме согласно ФЗ «О персональных данных»). Настоящее согласие действует бессрочно</w:t>
            </w:r>
            <w:proofErr w:type="gramStart"/>
            <w:r w:rsidRPr="00EA067F">
              <w:rPr>
                <w:rFonts w:ascii="Arial" w:eastAsia="Times New Roman" w:hAnsi="Arial" w:cs="Arial"/>
                <w:sz w:val="16"/>
                <w:szCs w:val="16"/>
              </w:rPr>
              <w:t>.</w:t>
            </w:r>
            <w:proofErr w:type="gramEnd"/>
            <w:r w:rsidRPr="00EA067F">
              <w:rPr>
                <w:rFonts w:ascii="Arial" w:eastAsia="Times New Roman" w:hAnsi="Arial" w:cs="Arial"/>
                <w:sz w:val="16"/>
                <w:szCs w:val="16"/>
              </w:rPr>
              <w:t xml:space="preserve"> </w:t>
            </w:r>
            <w:proofErr w:type="gramStart"/>
            <w:r w:rsidRPr="00EA067F">
              <w:rPr>
                <w:rFonts w:ascii="Arial" w:eastAsia="Times New Roman" w:hAnsi="Arial" w:cs="Arial"/>
                <w:sz w:val="16"/>
                <w:szCs w:val="16"/>
              </w:rPr>
              <w:t>я</w:t>
            </w:r>
            <w:proofErr w:type="gramEnd"/>
            <w:r w:rsidRPr="00EA067F">
              <w:rPr>
                <w:rFonts w:ascii="Arial" w:eastAsia="Times New Roman" w:hAnsi="Arial" w:cs="Arial"/>
                <w:sz w:val="16"/>
                <w:szCs w:val="16"/>
              </w:rPr>
              <w:t xml:space="preserve"> вправе отозвать настоящее согласие частично или полностью, письменно уведомив Оператора, которому такое согласие было предоставлено. При этом я информирован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следующий рабочий день после получения письменного уведомления об отзыве настоящего согласия Оператором. </w:t>
            </w:r>
            <w:proofErr w:type="gramStart"/>
            <w:r w:rsidRPr="00EA067F">
              <w:rPr>
                <w:rFonts w:ascii="Arial" w:eastAsia="Times New Roman" w:hAnsi="Arial" w:cs="Arial"/>
                <w:sz w:val="16"/>
                <w:szCs w:val="16"/>
              </w:rPr>
              <w:t>В случае отзыва настоящего согласия Операторы обязаны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Оператора/Операторов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моего согласия на основаниях, предусмотренных федеральными законами.</w:t>
            </w:r>
            <w:proofErr w:type="gramEnd"/>
            <w:r w:rsidRPr="00EA067F">
              <w:rPr>
                <w:rFonts w:ascii="Arial" w:eastAsia="Times New Roman" w:hAnsi="Arial" w:cs="Arial"/>
                <w:sz w:val="16"/>
                <w:szCs w:val="16"/>
              </w:rPr>
              <w:t xml:space="preserve"> </w:t>
            </w:r>
            <w:proofErr w:type="gramStart"/>
            <w:r w:rsidRPr="00EA067F">
              <w:rPr>
                <w:rFonts w:ascii="Arial" w:eastAsia="Times New Roman" w:hAnsi="Arial" w:cs="Arial"/>
                <w:sz w:val="16"/>
                <w:szCs w:val="16"/>
              </w:rPr>
              <w:t>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Операторами.</w:t>
            </w:r>
            <w:proofErr w:type="gramEnd"/>
          </w:p>
          <w:p w:rsidR="00DD0A1A" w:rsidRPr="00EA067F" w:rsidRDefault="00DD0A1A" w:rsidP="0097125F">
            <w:pPr>
              <w:spacing w:before="60" w:after="0" w:line="240" w:lineRule="auto"/>
              <w:ind w:left="-85"/>
              <w:rPr>
                <w:rFonts w:ascii="Arial" w:eastAsia="Times New Roman" w:hAnsi="Arial" w:cs="Arial"/>
                <w:sz w:val="16"/>
                <w:szCs w:val="16"/>
              </w:rPr>
            </w:pPr>
            <w:proofErr w:type="gramStart"/>
            <w:r w:rsidRPr="00EA067F">
              <w:rPr>
                <w:rFonts w:ascii="Arial" w:eastAsia="Times New Roman" w:hAnsi="Arial" w:cs="Arial"/>
                <w:sz w:val="16"/>
                <w:szCs w:val="16"/>
              </w:rPr>
              <w:t>В целях принятия решения АО «Открытие Брокер» относительно возможности заключения договора на брокерское обслуживание и/или договора на ведение индивидуального инвестиционного счета и/или депозитарного договора и/или иного договора Клиент выражает свое согласие АО «Открытие Брокер» (имеющее место нахождения по адресу: 115114, Российская Федерация, г. Москва, ул. Летниковская, д.2, стр.4 и ОГРН 1027739704772) на обработку с использованием</w:t>
            </w:r>
            <w:proofErr w:type="gramEnd"/>
            <w:r w:rsidRPr="00EA067F">
              <w:rPr>
                <w:rFonts w:ascii="Arial" w:eastAsia="Times New Roman" w:hAnsi="Arial" w:cs="Arial"/>
                <w:sz w:val="16"/>
                <w:szCs w:val="16"/>
              </w:rPr>
              <w:t xml:space="preserve"> </w:t>
            </w:r>
            <w:proofErr w:type="gramStart"/>
            <w:r w:rsidRPr="00EA067F">
              <w:rPr>
                <w:rFonts w:ascii="Arial" w:eastAsia="Times New Roman" w:hAnsi="Arial" w:cs="Arial"/>
                <w:sz w:val="16"/>
                <w:szCs w:val="16"/>
              </w:rPr>
              <w:t xml:space="preserve">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00047C87" w:rsidRPr="00EA067F">
              <w:rPr>
                <w:rFonts w:ascii="Arial" w:eastAsia="Times New Roman" w:hAnsi="Arial" w:cs="Arial"/>
                <w:sz w:val="16"/>
                <w:szCs w:val="16"/>
              </w:rPr>
              <w:t xml:space="preserve">сведений о себе </w:t>
            </w:r>
            <w:r w:rsidRPr="00EA067F">
              <w:rPr>
                <w:rFonts w:ascii="Arial" w:eastAsia="Times New Roman" w:hAnsi="Arial" w:cs="Arial"/>
                <w:sz w:val="16"/>
                <w:szCs w:val="16"/>
              </w:rPr>
              <w:t xml:space="preserve">(абонентский номер, дата рождения, паспортные данные), а также на передачу от АО «Открытие Брокер» </w:t>
            </w:r>
            <w:r w:rsidR="00047C87" w:rsidRPr="00EA067F">
              <w:rPr>
                <w:rFonts w:ascii="Arial" w:eastAsia="Times New Roman" w:hAnsi="Arial" w:cs="Arial"/>
                <w:sz w:val="16"/>
                <w:szCs w:val="16"/>
              </w:rPr>
              <w:t xml:space="preserve">указанных сведений </w:t>
            </w:r>
            <w:r w:rsidRPr="00EA067F">
              <w:rPr>
                <w:rFonts w:ascii="Arial" w:eastAsia="Times New Roman" w:hAnsi="Arial" w:cs="Arial"/>
                <w:sz w:val="16"/>
                <w:szCs w:val="16"/>
              </w:rPr>
              <w:t>в адрес ПАО</w:t>
            </w:r>
            <w:r w:rsidR="00223853" w:rsidRPr="00EA067F">
              <w:rPr>
                <w:rFonts w:ascii="Arial" w:eastAsia="Times New Roman" w:hAnsi="Arial" w:cs="Arial"/>
                <w:sz w:val="16"/>
                <w:szCs w:val="16"/>
                <w:lang w:val="en-US"/>
              </w:rPr>
              <w:t> </w:t>
            </w:r>
            <w:r w:rsidRPr="00EA067F">
              <w:rPr>
                <w:rFonts w:ascii="Arial" w:eastAsia="Times New Roman" w:hAnsi="Arial" w:cs="Arial"/>
                <w:sz w:val="16"/>
                <w:szCs w:val="16"/>
              </w:rPr>
              <w:t>«МегаФон» на срок действия договора на брокерское обслуживание и/или договора на</w:t>
            </w:r>
            <w:proofErr w:type="gramEnd"/>
            <w:r w:rsidRPr="00EA067F">
              <w:rPr>
                <w:rFonts w:ascii="Arial" w:eastAsia="Times New Roman" w:hAnsi="Arial" w:cs="Arial"/>
                <w:sz w:val="16"/>
                <w:szCs w:val="16"/>
              </w:rPr>
              <w:t xml:space="preserve"> ведение индивидуального инвестиционного счета и/или депозитарного договора и/или иного договора. Настоящее согласие может быть отозвано в любое время. Настоящим Клиент выражает свое согласие ПАО «МегаФон» на предоставление АО «Открытие Брокер» сведений о себе, как об абоненте: абонентские номера, другие данные, позволяющие идентифицировать абонентское устройство, сведения о трафике и платежах абонента (за исключением сведений, составляющих тайну связи).</w:t>
            </w:r>
          </w:p>
          <w:p w:rsidR="00DD0A1A" w:rsidRPr="00EA067F" w:rsidRDefault="00DD0A1A" w:rsidP="0097125F">
            <w:pPr>
              <w:spacing w:before="20" w:after="0" w:line="240" w:lineRule="auto"/>
              <w:ind w:left="-85"/>
              <w:rPr>
                <w:rFonts w:ascii="Arial" w:eastAsia="Times New Roman" w:hAnsi="Arial" w:cs="Arial"/>
                <w:sz w:val="16"/>
                <w:szCs w:val="16"/>
              </w:rPr>
            </w:pPr>
            <w:proofErr w:type="gramStart"/>
            <w:r w:rsidRPr="00EA067F">
              <w:rPr>
                <w:rFonts w:ascii="Arial" w:eastAsia="Times New Roman" w:hAnsi="Arial" w:cs="Arial"/>
                <w:sz w:val="16"/>
                <w:szCs w:val="16"/>
              </w:rPr>
              <w:t>Настоящим я выражаю свое полное и безоговорочное согласие на использование своих контактных данных АО «Открытие Брокер» (далее - Общество) для поддержания связи со мной, осуществления телефонных звонков на указанные номера телефонов, отправки смс-сообщений на указанные номера телефонов, и электронных писем на указанный адрес электронной почты, в том числе рекламного характера, с целью предложения услуг, проведения опросов, анкетирования, проведение рекламных и маркетинговых</w:t>
            </w:r>
            <w:proofErr w:type="gramEnd"/>
            <w:r w:rsidRPr="00EA067F">
              <w:rPr>
                <w:rFonts w:ascii="Arial" w:eastAsia="Times New Roman" w:hAnsi="Arial" w:cs="Arial"/>
                <w:sz w:val="16"/>
                <w:szCs w:val="16"/>
              </w:rPr>
              <w:t xml:space="preserve"> исследований в отношении предоставляемых услуг, как в отдельности, так и совместно, а также приглашения на семинары (курсы, лекции, обучение).</w:t>
            </w:r>
          </w:p>
        </w:tc>
      </w:tr>
      <w:tr w:rsidR="00DD0A1A" w:rsidRPr="00EA067F" w:rsidTr="008E395C">
        <w:tc>
          <w:tcPr>
            <w:tcW w:w="5000" w:type="pct"/>
            <w:gridSpan w:val="34"/>
            <w:tcBorders>
              <w:left w:val="nil"/>
              <w:right w:val="nil"/>
            </w:tcBorders>
            <w:shd w:val="clear" w:color="auto" w:fill="auto"/>
          </w:tcPr>
          <w:p w:rsidR="00DD0A1A" w:rsidRPr="00EA067F" w:rsidRDefault="00DD0A1A" w:rsidP="00EE0D98">
            <w:pPr>
              <w:spacing w:after="0" w:line="240" w:lineRule="auto"/>
              <w:ind w:left="-113"/>
              <w:rPr>
                <w:rFonts w:ascii="Arial" w:eastAsia="Times New Roman" w:hAnsi="Arial" w:cs="Arial"/>
                <w:sz w:val="8"/>
                <w:szCs w:val="8"/>
              </w:rPr>
            </w:pPr>
          </w:p>
        </w:tc>
      </w:tr>
      <w:tr w:rsidR="00DD0A1A" w:rsidRPr="00EA067F" w:rsidTr="008E395C">
        <w:tc>
          <w:tcPr>
            <w:tcW w:w="1281" w:type="pct"/>
            <w:gridSpan w:val="4"/>
            <w:tcBorders>
              <w:left w:val="single" w:sz="4" w:space="0" w:color="D5D6D7"/>
              <w:bottom w:val="single" w:sz="4" w:space="0" w:color="D5D6D7"/>
              <w:right w:val="single" w:sz="4" w:space="0" w:color="D5D6D7"/>
            </w:tcBorders>
            <w:shd w:val="clear" w:color="auto" w:fill="auto"/>
            <w:vAlign w:val="bottom"/>
          </w:tcPr>
          <w:p w:rsidR="00DD0A1A" w:rsidRPr="00EA067F" w:rsidRDefault="00DD0A1A"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Дата подписания Анкеты:</w:t>
            </w:r>
          </w:p>
        </w:tc>
        <w:tc>
          <w:tcPr>
            <w:tcW w:w="3719" w:type="pct"/>
            <w:gridSpan w:val="30"/>
            <w:tcBorders>
              <w:left w:val="single" w:sz="4" w:space="0" w:color="D5D6D7"/>
              <w:bottom w:val="single" w:sz="4" w:space="0" w:color="auto"/>
              <w:right w:val="single" w:sz="4" w:space="0" w:color="D5D6D7"/>
            </w:tcBorders>
            <w:shd w:val="clear" w:color="auto" w:fill="auto"/>
          </w:tcPr>
          <w:p w:rsidR="00DD0A1A" w:rsidRPr="00EA067F" w:rsidRDefault="00DD0A1A" w:rsidP="00EE0D98">
            <w:pPr>
              <w:spacing w:before="60" w:after="0" w:line="240" w:lineRule="auto"/>
              <w:ind w:left="-85" w:right="-85"/>
              <w:rPr>
                <w:rFonts w:ascii="Arial" w:eastAsia="Times New Roman" w:hAnsi="Arial" w:cs="Arial"/>
                <w:sz w:val="19"/>
                <w:szCs w:val="19"/>
              </w:rPr>
            </w:pPr>
          </w:p>
        </w:tc>
      </w:tr>
      <w:tr w:rsidR="00DD0A1A" w:rsidRPr="00EA067F" w:rsidTr="008E395C">
        <w:tc>
          <w:tcPr>
            <w:tcW w:w="5000" w:type="pct"/>
            <w:gridSpan w:val="34"/>
            <w:tcBorders>
              <w:left w:val="nil"/>
              <w:right w:val="nil"/>
            </w:tcBorders>
            <w:shd w:val="clear" w:color="auto" w:fill="auto"/>
          </w:tcPr>
          <w:p w:rsidR="00DD0A1A" w:rsidRPr="00EA067F" w:rsidRDefault="00DD0A1A" w:rsidP="00EE0D98">
            <w:pPr>
              <w:spacing w:after="0" w:line="240" w:lineRule="auto"/>
              <w:ind w:left="-113"/>
              <w:rPr>
                <w:rFonts w:ascii="Arial" w:eastAsia="Times New Roman" w:hAnsi="Arial" w:cs="Arial"/>
                <w:sz w:val="8"/>
                <w:szCs w:val="8"/>
              </w:rPr>
            </w:pPr>
          </w:p>
        </w:tc>
      </w:tr>
      <w:tr w:rsidR="00DD0A1A" w:rsidRPr="00EA067F" w:rsidTr="008E395C">
        <w:tc>
          <w:tcPr>
            <w:tcW w:w="5000" w:type="pct"/>
            <w:gridSpan w:val="34"/>
            <w:shd w:val="clear" w:color="auto" w:fill="D5D6D7"/>
            <w:vAlign w:val="center"/>
          </w:tcPr>
          <w:p w:rsidR="00DD0A1A" w:rsidRPr="00EA067F" w:rsidRDefault="00DD0A1A" w:rsidP="00EE0D98">
            <w:pPr>
              <w:keepNext/>
              <w:spacing w:after="284" w:line="240" w:lineRule="auto"/>
              <w:ind w:left="-108" w:right="-108"/>
              <w:jc w:val="center"/>
              <w:outlineLvl w:val="0"/>
              <w:rPr>
                <w:rFonts w:ascii="Arial" w:eastAsia="Times New Roman" w:hAnsi="Arial" w:cs="Arial"/>
                <w:b/>
                <w:sz w:val="20"/>
                <w:szCs w:val="20"/>
                <w:lang w:eastAsia="ru-RU"/>
              </w:rPr>
            </w:pPr>
            <w:r w:rsidRPr="00EA067F">
              <w:rPr>
                <w:rFonts w:ascii="Arial" w:eastAsia="Times New Roman" w:hAnsi="Arial" w:cs="Arial"/>
                <w:b/>
                <w:sz w:val="20"/>
                <w:szCs w:val="20"/>
                <w:lang w:eastAsia="ru-RU"/>
              </w:rPr>
              <w:t>ПОДПИСЬ</w:t>
            </w:r>
            <w:r w:rsidRPr="00EA067F">
              <w:rPr>
                <w:rFonts w:ascii="Arial" w:eastAsia="Times New Roman" w:hAnsi="Arial" w:cs="Arial"/>
                <w:b/>
                <w:sz w:val="20"/>
                <w:szCs w:val="20"/>
                <w:vertAlign w:val="superscript"/>
                <w:lang w:eastAsia="ru-RU"/>
              </w:rPr>
              <w:endnoteReference w:id="57"/>
            </w:r>
          </w:p>
        </w:tc>
      </w:tr>
      <w:tr w:rsidR="00DD0A1A" w:rsidRPr="00EA067F" w:rsidTr="008E395C">
        <w:trPr>
          <w:trHeight w:val="934"/>
        </w:trPr>
        <w:tc>
          <w:tcPr>
            <w:tcW w:w="2085" w:type="pct"/>
            <w:gridSpan w:val="9"/>
            <w:tcBorders>
              <w:right w:val="single" w:sz="4" w:space="0" w:color="auto"/>
            </w:tcBorders>
            <w:shd w:val="clear" w:color="auto" w:fill="auto"/>
            <w:vAlign w:val="center"/>
          </w:tcPr>
          <w:p w:rsidR="00DD0A1A" w:rsidRPr="00EA067F" w:rsidRDefault="004A2A34" w:rsidP="000A3521">
            <w:pPr>
              <w:spacing w:before="60" w:after="0" w:line="240" w:lineRule="auto"/>
              <w:ind w:left="-85" w:right="-85"/>
              <w:rPr>
                <w:rFonts w:ascii="Arial" w:eastAsia="Times New Roman" w:hAnsi="Arial" w:cs="Arial"/>
                <w:sz w:val="20"/>
                <w:lang w:val="en-US"/>
              </w:rPr>
            </w:pPr>
            <w:r>
              <w:rPr>
                <w:rFonts w:ascii="Arial" w:hAnsi="Arial" w:cs="Arial"/>
                <w:noProof/>
                <w:sz w:val="20"/>
                <w:szCs w:val="20"/>
                <w:lang w:eastAsia="ru-RU"/>
              </w:rPr>
              <w:pict>
                <v:shape id="_x0000_s1099" type="#_x0000_t75" style="position:absolute;left:0;text-align:left;margin-left:0;margin-top:0;width:494.6pt;height:57.4pt;z-index:251666432;mso-position-horizontal:left;mso-position-horizontal-relative:page;mso-position-vertical:bottom;mso-position-vertical-relative:page" o:allowincell="f">
                  <v:imagedata r:id="rId13" o:title=""/>
                  <w10:wrap anchorx="page" anchory="page"/>
                  <w10:anchorlock/>
                </v:shape>
                <o:OLEObject Type="Embed" ProgID="PBrush" ShapeID="_x0000_s1099" DrawAspect="Content" ObjectID="_1596468609" r:id="rId22"/>
              </w:pict>
            </w:r>
          </w:p>
        </w:tc>
        <w:tc>
          <w:tcPr>
            <w:tcW w:w="2915"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DD0A1A" w:rsidRPr="00EA067F" w:rsidRDefault="00DD0A1A" w:rsidP="00EE0D98">
            <w:pPr>
              <w:spacing w:after="0" w:line="240" w:lineRule="auto"/>
              <w:ind w:left="-85" w:right="-85"/>
              <w:rPr>
                <w:rFonts w:ascii="Arial" w:eastAsia="Times New Roman" w:hAnsi="Arial" w:cs="Arial"/>
                <w:sz w:val="20"/>
                <w:lang w:val="en-US"/>
              </w:rPr>
            </w:pPr>
          </w:p>
        </w:tc>
      </w:tr>
      <w:tr w:rsidR="00DD0A1A" w:rsidRPr="00EA067F" w:rsidTr="008E395C">
        <w:trPr>
          <w:trHeight w:val="56"/>
        </w:trPr>
        <w:tc>
          <w:tcPr>
            <w:tcW w:w="5000" w:type="pct"/>
            <w:gridSpan w:val="34"/>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20"/>
              </w:rPr>
            </w:pPr>
            <w:r w:rsidRPr="00EA067F">
              <w:rPr>
                <w:rFonts w:ascii="Arial" w:eastAsia="Times New Roman" w:hAnsi="Arial" w:cs="Arial"/>
                <w:sz w:val="19"/>
                <w:szCs w:val="19"/>
              </w:rPr>
              <w:t>Фамилия, имя, отчество физического лица</w:t>
            </w:r>
            <w:r w:rsidRPr="00EA067F">
              <w:rPr>
                <w:rFonts w:ascii="Arial" w:eastAsia="Times New Roman" w:hAnsi="Arial" w:cs="Arial"/>
                <w:sz w:val="19"/>
                <w:szCs w:val="19"/>
                <w:vertAlign w:val="superscript"/>
              </w:rPr>
              <w:endnoteReference w:id="58"/>
            </w:r>
            <w:r w:rsidRPr="00EA067F">
              <w:rPr>
                <w:rFonts w:ascii="Arial" w:eastAsia="Times New Roman" w:hAnsi="Arial" w:cs="Arial"/>
                <w:sz w:val="20"/>
              </w:rPr>
              <w:t xml:space="preserve"> </w:t>
            </w:r>
            <w:r w:rsidRPr="00EA067F">
              <w:rPr>
                <w:rFonts w:ascii="Arial" w:eastAsia="Times New Roman" w:hAnsi="Arial" w:cs="Arial"/>
                <w:sz w:val="16"/>
                <w:szCs w:val="16"/>
              </w:rPr>
              <w:t>(заполняется собственноручно)</w:t>
            </w:r>
          </w:p>
        </w:tc>
      </w:tr>
      <w:tr w:rsidR="00DD0A1A" w:rsidRPr="00EA067F" w:rsidTr="008E395C">
        <w:trPr>
          <w:trHeight w:val="60"/>
        </w:trPr>
        <w:tc>
          <w:tcPr>
            <w:tcW w:w="5000" w:type="pct"/>
            <w:gridSpan w:val="34"/>
            <w:tcBorders>
              <w:bottom w:val="single" w:sz="4" w:space="0" w:color="auto"/>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p>
        </w:tc>
      </w:tr>
      <w:tr w:rsidR="00DD0A1A" w:rsidRPr="00EA067F" w:rsidTr="008E395C">
        <w:trPr>
          <w:trHeight w:val="56"/>
        </w:trPr>
        <w:tc>
          <w:tcPr>
            <w:tcW w:w="5000" w:type="pct"/>
            <w:gridSpan w:val="34"/>
            <w:tcBorders>
              <w:top w:val="single" w:sz="4" w:space="0" w:color="auto"/>
              <w:left w:val="nil"/>
              <w:bottom w:val="single" w:sz="4" w:space="0" w:color="D5D6D7"/>
              <w:right w:val="nil"/>
            </w:tcBorders>
            <w:shd w:val="clear" w:color="auto" w:fill="auto"/>
            <w:vAlign w:val="center"/>
          </w:tcPr>
          <w:p w:rsidR="00DD0A1A" w:rsidRPr="00EA067F" w:rsidRDefault="00DD0A1A" w:rsidP="00EE0D98">
            <w:pPr>
              <w:spacing w:after="0" w:line="240" w:lineRule="auto"/>
              <w:ind w:left="-113"/>
              <w:rPr>
                <w:rFonts w:ascii="Arial" w:eastAsia="Times New Roman" w:hAnsi="Arial" w:cs="Arial"/>
                <w:sz w:val="8"/>
                <w:szCs w:val="8"/>
              </w:rPr>
            </w:pPr>
          </w:p>
        </w:tc>
      </w:tr>
      <w:tr w:rsidR="00DD0A1A" w:rsidRPr="00EA067F" w:rsidTr="008E395C">
        <w:trPr>
          <w:trHeight w:val="56"/>
        </w:trPr>
        <w:tc>
          <w:tcPr>
            <w:tcW w:w="5000" w:type="pct"/>
            <w:gridSpan w:val="34"/>
            <w:tcBorders>
              <w:top w:val="single" w:sz="4" w:space="0" w:color="D5D6D7"/>
              <w:bottom w:val="nil"/>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Документ, подтверждающий полномочия Представителя:</w:t>
            </w:r>
          </w:p>
        </w:tc>
      </w:tr>
      <w:tr w:rsidR="00DD0A1A" w:rsidRPr="00EA067F" w:rsidTr="008E395C">
        <w:trPr>
          <w:trHeight w:val="56"/>
        </w:trPr>
        <w:tc>
          <w:tcPr>
            <w:tcW w:w="1636" w:type="pct"/>
            <w:gridSpan w:val="5"/>
            <w:tcBorders>
              <w:bottom w:val="nil"/>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Наименование документа:</w:t>
            </w:r>
          </w:p>
        </w:tc>
        <w:tc>
          <w:tcPr>
            <w:tcW w:w="3364" w:type="pct"/>
            <w:gridSpan w:val="29"/>
            <w:tcBorders>
              <w:bottom w:val="single" w:sz="4" w:space="0" w:color="auto"/>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p>
        </w:tc>
      </w:tr>
      <w:tr w:rsidR="00DD0A1A" w:rsidRPr="00EA067F" w:rsidTr="007B2F60">
        <w:trPr>
          <w:trHeight w:val="56"/>
        </w:trPr>
        <w:tc>
          <w:tcPr>
            <w:tcW w:w="435" w:type="pct"/>
            <w:tcBorders>
              <w:bottom w:val="single" w:sz="4" w:space="0" w:color="D5D6D7"/>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Номер</w:t>
            </w:r>
          </w:p>
        </w:tc>
        <w:tc>
          <w:tcPr>
            <w:tcW w:w="1596" w:type="pct"/>
            <w:gridSpan w:val="7"/>
            <w:tcBorders>
              <w:bottom w:val="single" w:sz="4" w:space="0" w:color="auto"/>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p>
        </w:tc>
        <w:tc>
          <w:tcPr>
            <w:tcW w:w="370" w:type="pct"/>
            <w:gridSpan w:val="5"/>
            <w:tcBorders>
              <w:bottom w:val="single" w:sz="4" w:space="0" w:color="D5D6D7"/>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r w:rsidRPr="00EA067F">
              <w:rPr>
                <w:rFonts w:ascii="Arial" w:eastAsia="Times New Roman" w:hAnsi="Arial" w:cs="Arial"/>
                <w:sz w:val="19"/>
                <w:szCs w:val="19"/>
              </w:rPr>
              <w:t>Дата</w:t>
            </w:r>
          </w:p>
        </w:tc>
        <w:tc>
          <w:tcPr>
            <w:tcW w:w="2599" w:type="pct"/>
            <w:gridSpan w:val="21"/>
            <w:tcBorders>
              <w:bottom w:val="single" w:sz="4" w:space="0" w:color="auto"/>
            </w:tcBorders>
            <w:shd w:val="clear" w:color="auto" w:fill="auto"/>
            <w:vAlign w:val="center"/>
          </w:tcPr>
          <w:p w:rsidR="00DD0A1A" w:rsidRPr="00EA067F" w:rsidRDefault="00DD0A1A" w:rsidP="00EE0D98">
            <w:pPr>
              <w:spacing w:before="60" w:after="0" w:line="240" w:lineRule="auto"/>
              <w:ind w:left="-85" w:right="-85"/>
              <w:rPr>
                <w:rFonts w:ascii="Arial" w:eastAsia="Times New Roman" w:hAnsi="Arial" w:cs="Arial"/>
                <w:sz w:val="19"/>
                <w:szCs w:val="19"/>
              </w:rPr>
            </w:pPr>
          </w:p>
        </w:tc>
      </w:tr>
      <w:tr w:rsidR="00DD0A1A" w:rsidRPr="00EA067F" w:rsidTr="008E395C">
        <w:trPr>
          <w:trHeight w:val="56"/>
        </w:trPr>
        <w:tc>
          <w:tcPr>
            <w:tcW w:w="5000" w:type="pct"/>
            <w:gridSpan w:val="34"/>
            <w:tcBorders>
              <w:left w:val="nil"/>
              <w:bottom w:val="nil"/>
              <w:right w:val="nil"/>
            </w:tcBorders>
            <w:shd w:val="clear" w:color="auto" w:fill="auto"/>
            <w:vAlign w:val="center"/>
          </w:tcPr>
          <w:p w:rsidR="00DD0A1A" w:rsidRPr="00EA067F" w:rsidRDefault="00DD0A1A" w:rsidP="00EE0D98">
            <w:pPr>
              <w:spacing w:after="0" w:line="240" w:lineRule="auto"/>
              <w:ind w:left="-113"/>
              <w:rPr>
                <w:rFonts w:ascii="Arial" w:eastAsia="Times New Roman" w:hAnsi="Arial" w:cs="Arial"/>
                <w:sz w:val="8"/>
                <w:szCs w:val="8"/>
              </w:rPr>
            </w:pPr>
          </w:p>
        </w:tc>
      </w:tr>
      <w:tr w:rsidR="00DD0A1A" w:rsidRPr="00EA067F" w:rsidTr="008E395C">
        <w:tc>
          <w:tcPr>
            <w:tcW w:w="5000" w:type="pct"/>
            <w:gridSpan w:val="34"/>
            <w:tcBorders>
              <w:top w:val="nil"/>
              <w:bottom w:val="nil"/>
            </w:tcBorders>
            <w:shd w:val="clear" w:color="auto" w:fill="D5D6D7"/>
            <w:vAlign w:val="center"/>
          </w:tcPr>
          <w:p w:rsidR="00DD0A1A" w:rsidRPr="00EA067F" w:rsidRDefault="00DD0A1A" w:rsidP="00EE0D98">
            <w:pPr>
              <w:keepNext/>
              <w:spacing w:after="224" w:line="240" w:lineRule="auto"/>
              <w:ind w:left="-108" w:right="-108"/>
              <w:jc w:val="center"/>
              <w:outlineLvl w:val="0"/>
              <w:rPr>
                <w:rFonts w:ascii="Arial" w:eastAsia="Times New Roman" w:hAnsi="Arial" w:cs="Arial"/>
                <w:b/>
                <w:sz w:val="20"/>
                <w:szCs w:val="20"/>
                <w:lang w:eastAsia="ru-RU"/>
              </w:rPr>
            </w:pPr>
            <w:r w:rsidRPr="00EA067F">
              <w:rPr>
                <w:rFonts w:ascii="Arial" w:eastAsia="Times New Roman" w:hAnsi="Arial" w:cs="Arial"/>
                <w:b/>
                <w:sz w:val="20"/>
                <w:szCs w:val="20"/>
                <w:lang w:eastAsia="ru-RU"/>
              </w:rPr>
              <w:lastRenderedPageBreak/>
              <w:t>СЛУЖЕБНЫЕ ОТМЕТКИ</w:t>
            </w:r>
          </w:p>
        </w:tc>
      </w:tr>
      <w:tr w:rsidR="00DD0A1A" w:rsidRPr="00EA067F" w:rsidTr="008E395C">
        <w:tc>
          <w:tcPr>
            <w:tcW w:w="3322" w:type="pct"/>
            <w:gridSpan w:val="24"/>
            <w:tcBorders>
              <w:top w:val="nil"/>
              <w:bottom w:val="nil"/>
              <w:right w:val="nil"/>
            </w:tcBorders>
            <w:shd w:val="clear" w:color="auto" w:fill="D5D6D7"/>
          </w:tcPr>
          <w:p w:rsidR="00DD0A1A" w:rsidRPr="00EA067F" w:rsidRDefault="00DD0A1A" w:rsidP="00973E9A">
            <w:pPr>
              <w:spacing w:before="60" w:after="0" w:line="240" w:lineRule="auto"/>
              <w:ind w:left="-85" w:right="-85"/>
              <w:rPr>
                <w:rFonts w:ascii="Arial" w:eastAsia="Times New Roman" w:hAnsi="Arial" w:cs="Arial"/>
                <w:sz w:val="14"/>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Подтверждено с использованием ЕСИА</w:t>
            </w:r>
            <w:r w:rsidRPr="00EA067F">
              <w:rPr>
                <w:rStyle w:val="aff1"/>
                <w:rFonts w:ascii="Arial" w:eastAsia="Times New Roman" w:hAnsi="Arial" w:cs="Arial"/>
                <w:sz w:val="16"/>
                <w:szCs w:val="16"/>
              </w:rPr>
              <w:endnoteReference w:id="59"/>
            </w:r>
            <w:r w:rsidR="00973E9A" w:rsidRPr="00EA067F">
              <w:rPr>
                <w:rFonts w:ascii="Arial" w:eastAsia="Times New Roman" w:hAnsi="Arial" w:cs="Arial"/>
                <w:sz w:val="16"/>
                <w:szCs w:val="16"/>
              </w:rPr>
              <w:t>/СМЭВ</w:t>
            </w:r>
            <w:r w:rsidR="00973E9A" w:rsidRPr="00EA067F">
              <w:rPr>
                <w:rStyle w:val="aff1"/>
                <w:rFonts w:ascii="Arial" w:eastAsia="Times New Roman" w:hAnsi="Arial" w:cs="Arial"/>
                <w:sz w:val="16"/>
                <w:szCs w:val="16"/>
              </w:rPr>
              <w:endnoteReference w:id="60"/>
            </w:r>
          </w:p>
        </w:tc>
        <w:tc>
          <w:tcPr>
            <w:tcW w:w="1678" w:type="pct"/>
            <w:gridSpan w:val="10"/>
            <w:tcBorders>
              <w:top w:val="nil"/>
              <w:left w:val="nil"/>
              <w:bottom w:val="nil"/>
            </w:tcBorders>
            <w:shd w:val="clear" w:color="auto" w:fill="D5D6D7"/>
          </w:tcPr>
          <w:p w:rsidR="00DD0A1A" w:rsidRPr="00EA067F" w:rsidRDefault="00DD0A1A" w:rsidP="00EE0D98">
            <w:pPr>
              <w:spacing w:before="60" w:after="0" w:line="240" w:lineRule="auto"/>
              <w:ind w:left="-85" w:right="-85"/>
              <w:rPr>
                <w:rFonts w:ascii="Arial" w:eastAsia="Times New Roman" w:hAnsi="Arial" w:cs="Arial"/>
                <w:sz w:val="14"/>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Получено уполномоченным лицом</w:t>
            </w:r>
          </w:p>
        </w:tc>
      </w:tr>
      <w:tr w:rsidR="00DD0A1A" w:rsidRPr="00EA067F" w:rsidTr="008E395C">
        <w:tc>
          <w:tcPr>
            <w:tcW w:w="3322" w:type="pct"/>
            <w:gridSpan w:val="24"/>
            <w:tcBorders>
              <w:top w:val="nil"/>
              <w:bottom w:val="nil"/>
              <w:right w:val="nil"/>
            </w:tcBorders>
            <w:shd w:val="clear" w:color="auto" w:fill="D5D6D7"/>
          </w:tcPr>
          <w:p w:rsidR="00DD0A1A" w:rsidRPr="00EA067F" w:rsidRDefault="00DD0A1A" w:rsidP="001F75EF">
            <w:pPr>
              <w:keepNext/>
              <w:spacing w:before="60" w:after="0" w:line="240" w:lineRule="auto"/>
              <w:ind w:left="-85" w:right="-85"/>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Получено с использованием сведений и документов, собранных и заверенных Партнером</w:t>
            </w:r>
          </w:p>
        </w:tc>
        <w:tc>
          <w:tcPr>
            <w:tcW w:w="1678" w:type="pct"/>
            <w:gridSpan w:val="10"/>
            <w:tcBorders>
              <w:top w:val="nil"/>
              <w:left w:val="nil"/>
              <w:bottom w:val="nil"/>
            </w:tcBorders>
            <w:shd w:val="clear" w:color="auto" w:fill="D5D6D7"/>
          </w:tcPr>
          <w:p w:rsidR="00DD0A1A" w:rsidRPr="00EA067F" w:rsidRDefault="00DD0A1A" w:rsidP="001F75EF">
            <w:pPr>
              <w:keepNext/>
              <w:spacing w:before="60" w:after="0" w:line="240" w:lineRule="auto"/>
              <w:ind w:left="-85" w:right="-85"/>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Получено посредством Личного кабинета</w:t>
            </w:r>
          </w:p>
        </w:tc>
      </w:tr>
      <w:tr w:rsidR="00DD0A1A" w:rsidRPr="00EA067F" w:rsidTr="008E395C">
        <w:tc>
          <w:tcPr>
            <w:tcW w:w="1200" w:type="pct"/>
            <w:gridSpan w:val="3"/>
            <w:tcBorders>
              <w:top w:val="nil"/>
              <w:bottom w:val="nil"/>
              <w:right w:val="nil"/>
            </w:tcBorders>
            <w:shd w:val="clear" w:color="auto" w:fill="D5D6D7"/>
            <w:vAlign w:val="center"/>
          </w:tcPr>
          <w:p w:rsidR="00DD0A1A" w:rsidRPr="00EA067F" w:rsidRDefault="00DD0A1A" w:rsidP="00EE0D98">
            <w:pPr>
              <w:spacing w:before="60" w:after="0" w:line="240" w:lineRule="auto"/>
              <w:ind w:left="-85" w:right="-85"/>
              <w:rPr>
                <w:rFonts w:ascii="Arial" w:eastAsia="Times New Roman" w:hAnsi="Arial" w:cs="Arial"/>
                <w:sz w:val="16"/>
                <w:szCs w:val="16"/>
              </w:rPr>
            </w:pPr>
            <w:r w:rsidRPr="00EA067F">
              <w:rPr>
                <w:rFonts w:ascii="Arial" w:eastAsia="Times New Roman" w:hAnsi="Arial" w:cs="Arial"/>
                <w:sz w:val="16"/>
                <w:szCs w:val="16"/>
              </w:rPr>
              <w:t>Дата получения Анкеты:</w:t>
            </w:r>
          </w:p>
        </w:tc>
        <w:tc>
          <w:tcPr>
            <w:tcW w:w="1576" w:type="pct"/>
            <w:gridSpan w:val="16"/>
            <w:tcBorders>
              <w:top w:val="nil"/>
              <w:left w:val="nil"/>
              <w:bottom w:val="single" w:sz="4" w:space="0" w:color="auto"/>
              <w:right w:val="nil"/>
            </w:tcBorders>
            <w:shd w:val="clear" w:color="auto" w:fill="D5D6D7"/>
            <w:vAlign w:val="center"/>
          </w:tcPr>
          <w:p w:rsidR="00DD0A1A" w:rsidRPr="00EA067F" w:rsidRDefault="00DD0A1A" w:rsidP="00EE0D98">
            <w:pPr>
              <w:spacing w:before="60" w:after="0" w:line="240" w:lineRule="auto"/>
              <w:ind w:right="-85"/>
              <w:rPr>
                <w:rFonts w:ascii="Arial" w:eastAsia="Times New Roman" w:hAnsi="Arial" w:cs="Arial"/>
                <w:sz w:val="16"/>
                <w:szCs w:val="16"/>
              </w:rPr>
            </w:pPr>
          </w:p>
        </w:tc>
        <w:tc>
          <w:tcPr>
            <w:tcW w:w="2224" w:type="pct"/>
            <w:gridSpan w:val="15"/>
            <w:tcBorders>
              <w:top w:val="nil"/>
              <w:left w:val="nil"/>
              <w:bottom w:val="nil"/>
            </w:tcBorders>
            <w:shd w:val="clear" w:color="auto" w:fill="D5D6D7"/>
            <w:vAlign w:val="center"/>
          </w:tcPr>
          <w:p w:rsidR="00DD0A1A" w:rsidRPr="00EA067F" w:rsidRDefault="00DD0A1A" w:rsidP="00EE0D98">
            <w:pPr>
              <w:spacing w:before="60" w:after="0" w:line="240" w:lineRule="auto"/>
              <w:ind w:left="-85" w:right="-85"/>
              <w:rPr>
                <w:rFonts w:ascii="Arial" w:eastAsia="Times New Roman" w:hAnsi="Arial" w:cs="Arial"/>
                <w:sz w:val="16"/>
                <w:szCs w:val="16"/>
              </w:rPr>
            </w:pPr>
          </w:p>
        </w:tc>
      </w:tr>
      <w:tr w:rsidR="00DD0A1A" w:rsidRPr="00EA067F" w:rsidTr="007B2F60">
        <w:tc>
          <w:tcPr>
            <w:tcW w:w="966" w:type="pct"/>
            <w:gridSpan w:val="2"/>
            <w:tcBorders>
              <w:top w:val="nil"/>
              <w:bottom w:val="nil"/>
              <w:right w:val="nil"/>
            </w:tcBorders>
            <w:shd w:val="clear" w:color="auto" w:fill="D5D6D7"/>
          </w:tcPr>
          <w:p w:rsidR="00DD0A1A" w:rsidRPr="00EA067F" w:rsidRDefault="00DD0A1A" w:rsidP="00EE0D98">
            <w:pPr>
              <w:spacing w:before="60" w:after="0" w:line="240" w:lineRule="auto"/>
              <w:ind w:left="-85" w:right="-85"/>
              <w:rPr>
                <w:rFonts w:ascii="Arial" w:eastAsia="Times New Roman" w:hAnsi="Arial" w:cs="Arial"/>
                <w:sz w:val="16"/>
                <w:szCs w:val="16"/>
              </w:rPr>
            </w:pPr>
            <w:r w:rsidRPr="00EA067F">
              <w:rPr>
                <w:rFonts w:ascii="Arial" w:eastAsia="Times New Roman" w:hAnsi="Arial" w:cs="Arial"/>
                <w:sz w:val="16"/>
                <w:szCs w:val="16"/>
              </w:rPr>
              <w:t>FATCA-статус Клиента:</w:t>
            </w:r>
          </w:p>
        </w:tc>
        <w:tc>
          <w:tcPr>
            <w:tcW w:w="4034" w:type="pct"/>
            <w:gridSpan w:val="32"/>
            <w:tcBorders>
              <w:top w:val="nil"/>
              <w:left w:val="nil"/>
              <w:bottom w:val="nil"/>
            </w:tcBorders>
            <w:shd w:val="clear" w:color="auto" w:fill="D5D6D7"/>
            <w:vAlign w:val="center"/>
          </w:tcPr>
          <w:p w:rsidR="00DD0A1A" w:rsidRPr="00EA067F" w:rsidRDefault="00DD0A1A" w:rsidP="00EE0D98">
            <w:pPr>
              <w:spacing w:before="60" w:after="0" w:line="240" w:lineRule="auto"/>
              <w:ind w:left="-85" w:right="-85"/>
              <w:rPr>
                <w:rFonts w:ascii="Arial" w:eastAsia="Times New Roman" w:hAnsi="Arial" w:cs="Arial"/>
                <w:sz w:val="16"/>
                <w:szCs w:val="16"/>
              </w:rPr>
            </w:pP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Налогоплательщик США физическое лицо</w:t>
            </w:r>
            <w:proofErr w:type="gramStart"/>
            <w:r w:rsidRPr="00EA067F">
              <w:rPr>
                <w:rFonts w:ascii="Arial" w:eastAsia="Times New Roman" w:hAnsi="Arial" w:cs="Arial"/>
                <w:sz w:val="16"/>
                <w:szCs w:val="16"/>
              </w:rPr>
              <w:br/>
            </w: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Н</w:t>
            </w:r>
            <w:proofErr w:type="gramEnd"/>
            <w:r w:rsidRPr="00EA067F">
              <w:rPr>
                <w:rFonts w:ascii="Arial" w:eastAsia="Times New Roman" w:hAnsi="Arial" w:cs="Arial"/>
                <w:sz w:val="16"/>
                <w:szCs w:val="16"/>
              </w:rPr>
              <w:t xml:space="preserve">е налогоплательщик США </w:t>
            </w:r>
            <w:r w:rsidRPr="00EA067F">
              <w:rPr>
                <w:rFonts w:ascii="Arial" w:eastAsia="Times New Roman" w:hAnsi="Arial" w:cs="Arial"/>
                <w:sz w:val="16"/>
                <w:szCs w:val="16"/>
              </w:rPr>
              <w:br/>
            </w:r>
            <w:r w:rsidRPr="00EA067F">
              <w:rPr>
                <w:rFonts w:ascii="Arial" w:eastAsia="Times New Roman" w:hAnsi="Arial" w:cs="Arial"/>
                <w:sz w:val="16"/>
                <w:szCs w:val="16"/>
              </w:rPr>
              <w:fldChar w:fldCharType="begin">
                <w:ffData>
                  <w:name w:val=""/>
                  <w:enabled w:val="0"/>
                  <w:calcOnExit w:val="0"/>
                  <w:checkBox>
                    <w:sizeAuto/>
                    <w:default w:val="0"/>
                  </w:checkBox>
                </w:ffData>
              </w:fldChar>
            </w:r>
            <w:r w:rsidRPr="00EA067F">
              <w:rPr>
                <w:rFonts w:ascii="Arial" w:eastAsia="Times New Roman" w:hAnsi="Arial" w:cs="Arial"/>
                <w:sz w:val="16"/>
                <w:szCs w:val="16"/>
              </w:rPr>
              <w:instrText xml:space="preserve"> FORMCHECKBOX </w:instrText>
            </w:r>
            <w:r w:rsidR="004A2A34">
              <w:rPr>
                <w:rFonts w:ascii="Arial" w:eastAsia="Times New Roman" w:hAnsi="Arial" w:cs="Arial"/>
                <w:sz w:val="16"/>
                <w:szCs w:val="16"/>
              </w:rPr>
            </w:r>
            <w:r w:rsidR="004A2A34">
              <w:rPr>
                <w:rFonts w:ascii="Arial" w:eastAsia="Times New Roman" w:hAnsi="Arial" w:cs="Arial"/>
                <w:sz w:val="16"/>
                <w:szCs w:val="16"/>
              </w:rPr>
              <w:fldChar w:fldCharType="separate"/>
            </w:r>
            <w:r w:rsidRPr="00EA067F">
              <w:rPr>
                <w:rFonts w:ascii="Arial" w:eastAsia="Times New Roman" w:hAnsi="Arial" w:cs="Arial"/>
                <w:sz w:val="16"/>
                <w:szCs w:val="16"/>
              </w:rPr>
              <w:fldChar w:fldCharType="end"/>
            </w:r>
            <w:r w:rsidRPr="00EA067F">
              <w:rPr>
                <w:rFonts w:ascii="Arial" w:eastAsia="Times New Roman" w:hAnsi="Arial" w:cs="Arial"/>
                <w:sz w:val="16"/>
                <w:szCs w:val="16"/>
              </w:rPr>
              <w:t xml:space="preserve">  Недобросовестный владелец счета</w:t>
            </w:r>
          </w:p>
        </w:tc>
      </w:tr>
      <w:tr w:rsidR="00DD0A1A" w:rsidRPr="00EA067F" w:rsidTr="008E395C">
        <w:tc>
          <w:tcPr>
            <w:tcW w:w="3981" w:type="pct"/>
            <w:gridSpan w:val="30"/>
            <w:tcBorders>
              <w:top w:val="nil"/>
              <w:bottom w:val="nil"/>
            </w:tcBorders>
            <w:shd w:val="clear" w:color="auto" w:fill="D5D6D7"/>
          </w:tcPr>
          <w:p w:rsidR="00DD0A1A" w:rsidRPr="00EA067F" w:rsidRDefault="00DD0A1A" w:rsidP="002923D1">
            <w:pPr>
              <w:spacing w:before="60" w:after="0" w:line="240" w:lineRule="auto"/>
              <w:ind w:left="-85" w:right="-85"/>
              <w:rPr>
                <w:rFonts w:ascii="Arial" w:eastAsia="Times New Roman" w:hAnsi="Arial" w:cs="Arial"/>
                <w:sz w:val="16"/>
                <w:szCs w:val="16"/>
              </w:rPr>
            </w:pPr>
            <w:r w:rsidRPr="00EA067F">
              <w:rPr>
                <w:rFonts w:ascii="Arial" w:eastAsia="Times New Roman" w:hAnsi="Arial" w:cs="Arial"/>
                <w:sz w:val="16"/>
                <w:szCs w:val="16"/>
              </w:rPr>
              <w:t>Клиент при предоставлении ответов на вопросы или принятии иных решений (в том числе в отношени</w:t>
            </w:r>
            <w:r w:rsidR="002923D1" w:rsidRPr="00EA067F">
              <w:rPr>
                <w:rFonts w:ascii="Arial" w:eastAsia="Times New Roman" w:hAnsi="Arial" w:cs="Arial"/>
                <w:sz w:val="16"/>
                <w:szCs w:val="16"/>
              </w:rPr>
              <w:t>и планируемой деятельности) вел</w:t>
            </w:r>
            <w:r w:rsidRPr="00EA067F">
              <w:rPr>
                <w:rFonts w:ascii="Arial" w:eastAsia="Times New Roman" w:hAnsi="Arial" w:cs="Arial"/>
                <w:sz w:val="16"/>
                <w:szCs w:val="16"/>
              </w:rPr>
              <w:t xml:space="preserve"> себя самостоятельно? Для предоставления необходимых ответов на вопросы или принятия иных решений не обращал</w:t>
            </w:r>
            <w:r w:rsidR="002923D1" w:rsidRPr="00EA067F">
              <w:rPr>
                <w:rFonts w:ascii="Arial" w:eastAsia="Times New Roman" w:hAnsi="Arial" w:cs="Arial"/>
                <w:sz w:val="16"/>
                <w:szCs w:val="16"/>
              </w:rPr>
              <w:t>ся</w:t>
            </w:r>
            <w:r w:rsidRPr="00EA067F">
              <w:rPr>
                <w:rFonts w:ascii="Arial" w:eastAsia="Times New Roman" w:hAnsi="Arial" w:cs="Arial"/>
                <w:sz w:val="16"/>
                <w:szCs w:val="16"/>
              </w:rPr>
              <w:t xml:space="preserve"> к иному лицу посредством использования технологий и средств дистанционной связи (например, мобильный телефон) или напрямую к лицу, его сопровождавшему в офисе (при этом настаивая на анонимности такого лица)?</w:t>
            </w:r>
          </w:p>
        </w:tc>
        <w:tc>
          <w:tcPr>
            <w:tcW w:w="529" w:type="pct"/>
            <w:gridSpan w:val="3"/>
            <w:tcBorders>
              <w:top w:val="nil"/>
              <w:bottom w:val="nil"/>
            </w:tcBorders>
            <w:shd w:val="clear" w:color="auto" w:fill="D5D6D7"/>
            <w:vAlign w:val="center"/>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ДА</w:t>
            </w:r>
          </w:p>
        </w:tc>
        <w:tc>
          <w:tcPr>
            <w:tcW w:w="490" w:type="pct"/>
            <w:tcBorders>
              <w:top w:val="nil"/>
              <w:bottom w:val="nil"/>
            </w:tcBorders>
            <w:shd w:val="clear" w:color="auto" w:fill="D5D6D7"/>
            <w:vAlign w:val="center"/>
          </w:tcPr>
          <w:p w:rsidR="00DD0A1A" w:rsidRPr="00EA067F" w:rsidRDefault="00DD0A1A" w:rsidP="00EE0D98">
            <w:pPr>
              <w:spacing w:before="60" w:after="0" w:line="240" w:lineRule="auto"/>
              <w:ind w:left="34" w:right="-85"/>
              <w:rPr>
                <w:rFonts w:ascii="Arial" w:eastAsia="Times New Roman" w:hAnsi="Arial" w:cs="Arial"/>
                <w:sz w:val="20"/>
              </w:rPr>
            </w:pPr>
            <w:r w:rsidRPr="00EA067F">
              <w:rPr>
                <w:rFonts w:ascii="Arial" w:eastAsia="Times New Roman" w:hAnsi="Arial" w:cs="Arial"/>
                <w:sz w:val="20"/>
              </w:rPr>
              <w:fldChar w:fldCharType="begin">
                <w:ffData>
                  <w:name w:val=""/>
                  <w:enabled w:val="0"/>
                  <w:calcOnExit w:val="0"/>
                  <w:checkBox>
                    <w:sizeAuto/>
                    <w:default w:val="0"/>
                  </w:checkBox>
                </w:ffData>
              </w:fldChar>
            </w:r>
            <w:r w:rsidRPr="00EA067F">
              <w:rPr>
                <w:rFonts w:ascii="Arial" w:eastAsia="Times New Roman" w:hAnsi="Arial" w:cs="Arial"/>
                <w:sz w:val="20"/>
              </w:rPr>
              <w:instrText xml:space="preserve"> FORMCHECKBOX </w:instrText>
            </w:r>
            <w:r w:rsidR="004A2A34">
              <w:rPr>
                <w:rFonts w:ascii="Arial" w:eastAsia="Times New Roman" w:hAnsi="Arial" w:cs="Arial"/>
                <w:sz w:val="20"/>
              </w:rPr>
            </w:r>
            <w:r w:rsidR="004A2A34">
              <w:rPr>
                <w:rFonts w:ascii="Arial" w:eastAsia="Times New Roman" w:hAnsi="Arial" w:cs="Arial"/>
                <w:sz w:val="20"/>
              </w:rPr>
              <w:fldChar w:fldCharType="separate"/>
            </w:r>
            <w:r w:rsidRPr="00EA067F">
              <w:rPr>
                <w:rFonts w:ascii="Arial" w:eastAsia="Times New Roman" w:hAnsi="Arial" w:cs="Arial"/>
                <w:sz w:val="20"/>
              </w:rPr>
              <w:fldChar w:fldCharType="end"/>
            </w:r>
            <w:r w:rsidRPr="00EA067F">
              <w:rPr>
                <w:rFonts w:ascii="Arial" w:eastAsia="Times New Roman" w:hAnsi="Arial" w:cs="Arial"/>
                <w:sz w:val="20"/>
              </w:rPr>
              <w:t xml:space="preserve"> </w:t>
            </w:r>
            <w:r w:rsidRPr="00EA067F">
              <w:rPr>
                <w:rFonts w:ascii="Arial" w:eastAsia="Times New Roman" w:hAnsi="Arial" w:cs="Arial"/>
                <w:sz w:val="19"/>
                <w:szCs w:val="19"/>
              </w:rPr>
              <w:t>НЕТ</w:t>
            </w:r>
          </w:p>
        </w:tc>
      </w:tr>
      <w:tr w:rsidR="00DD0A1A" w:rsidRPr="00EA067F" w:rsidTr="008E395C">
        <w:trPr>
          <w:trHeight w:val="70"/>
        </w:trPr>
        <w:tc>
          <w:tcPr>
            <w:tcW w:w="5000" w:type="pct"/>
            <w:gridSpan w:val="34"/>
            <w:tcBorders>
              <w:top w:val="nil"/>
              <w:bottom w:val="single" w:sz="4" w:space="0" w:color="auto"/>
            </w:tcBorders>
            <w:shd w:val="clear" w:color="auto" w:fill="D5D6D7"/>
          </w:tcPr>
          <w:p w:rsidR="00DD0A1A" w:rsidRPr="00EA067F" w:rsidRDefault="00DD0A1A" w:rsidP="00EE0D98">
            <w:pPr>
              <w:spacing w:before="60" w:after="60" w:line="240" w:lineRule="auto"/>
              <w:ind w:left="-85"/>
              <w:rPr>
                <w:rFonts w:ascii="Arial" w:eastAsia="Times New Roman" w:hAnsi="Arial" w:cs="Arial"/>
                <w:sz w:val="16"/>
                <w:szCs w:val="16"/>
              </w:rPr>
            </w:pPr>
            <w:r w:rsidRPr="00EA067F">
              <w:rPr>
                <w:rFonts w:ascii="Arial" w:eastAsia="Times New Roman" w:hAnsi="Arial" w:cs="Arial"/>
                <w:sz w:val="16"/>
                <w:szCs w:val="16"/>
              </w:rPr>
              <w:t>Подтверждаю, что информация внесена в настоящую Анкету на основании оригиналов или надлежащим образом заверенных копий документов, указанных в соответствующих графах Анкеты. Представленные копии документов, а также заверенные мною копии документов, снятые с представленных оригиналов документов, к Анкете приложены. Устный опрос, на основании которого заполнены графы Анкеты, проведен мною лично. Анкета подписана в моем присутствии.</w:t>
            </w:r>
          </w:p>
        </w:tc>
      </w:tr>
      <w:tr w:rsidR="00DD0A1A" w:rsidRPr="00EA067F" w:rsidTr="008E395C">
        <w:trPr>
          <w:trHeight w:val="270"/>
        </w:trPr>
        <w:tc>
          <w:tcPr>
            <w:tcW w:w="2085"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EA067F" w:rsidRDefault="00DD0A1A" w:rsidP="00EE0D98">
            <w:pPr>
              <w:keepNext/>
              <w:spacing w:before="60" w:after="60" w:line="240" w:lineRule="auto"/>
              <w:ind w:left="-85" w:right="-85"/>
              <w:jc w:val="center"/>
              <w:rPr>
                <w:rFonts w:ascii="Arial" w:eastAsia="Times New Roman" w:hAnsi="Arial" w:cs="Arial"/>
                <w:sz w:val="16"/>
                <w:szCs w:val="16"/>
              </w:rPr>
            </w:pPr>
            <w:r w:rsidRPr="00EA067F">
              <w:rPr>
                <w:rFonts w:ascii="Arial" w:hAnsi="Arial" w:cs="Arial"/>
                <w:sz w:val="16"/>
                <w:szCs w:val="16"/>
              </w:rPr>
              <w:t>Наименование Партнера / Должность работника</w:t>
            </w:r>
          </w:p>
        </w:tc>
        <w:tc>
          <w:tcPr>
            <w:tcW w:w="1812" w:type="pct"/>
            <w:gridSpan w:val="19"/>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EA067F" w:rsidRDefault="00DD0A1A" w:rsidP="00EE0D98">
            <w:pPr>
              <w:keepNext/>
              <w:spacing w:before="60" w:after="60" w:line="240" w:lineRule="auto"/>
              <w:ind w:left="-85"/>
              <w:jc w:val="center"/>
              <w:rPr>
                <w:rFonts w:ascii="Arial" w:eastAsia="Times New Roman" w:hAnsi="Arial" w:cs="Arial"/>
                <w:sz w:val="16"/>
                <w:szCs w:val="16"/>
              </w:rPr>
            </w:pPr>
            <w:r w:rsidRPr="00EA067F">
              <w:rPr>
                <w:rFonts w:ascii="Arial" w:hAnsi="Arial" w:cs="Arial"/>
                <w:sz w:val="16"/>
                <w:szCs w:val="16"/>
              </w:rPr>
              <w:t>Фамилия и инициалы</w:t>
            </w:r>
          </w:p>
        </w:tc>
        <w:tc>
          <w:tcPr>
            <w:tcW w:w="1103" w:type="pct"/>
            <w:gridSpan w:val="6"/>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EA067F" w:rsidRDefault="00DD0A1A" w:rsidP="00EE0D98">
            <w:pPr>
              <w:keepNext/>
              <w:spacing w:before="60" w:after="60" w:line="240" w:lineRule="auto"/>
              <w:ind w:left="-85"/>
              <w:jc w:val="center"/>
              <w:rPr>
                <w:rFonts w:ascii="Arial" w:eastAsia="Times New Roman" w:hAnsi="Arial" w:cs="Arial"/>
                <w:sz w:val="16"/>
                <w:szCs w:val="16"/>
              </w:rPr>
            </w:pPr>
            <w:r w:rsidRPr="00EA067F">
              <w:rPr>
                <w:rFonts w:ascii="Arial" w:hAnsi="Arial" w:cs="Arial"/>
                <w:sz w:val="16"/>
                <w:szCs w:val="16"/>
              </w:rPr>
              <w:t>Подпись</w:t>
            </w:r>
          </w:p>
        </w:tc>
      </w:tr>
      <w:tr w:rsidR="00DD0A1A" w:rsidRPr="00EA067F" w:rsidTr="008E395C">
        <w:trPr>
          <w:trHeight w:val="245"/>
        </w:trPr>
        <w:tc>
          <w:tcPr>
            <w:tcW w:w="2085"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EA067F" w:rsidRDefault="00DD0A1A" w:rsidP="00EE0D98">
            <w:pPr>
              <w:spacing w:before="60" w:after="60" w:line="240" w:lineRule="auto"/>
              <w:ind w:left="-85"/>
              <w:jc w:val="center"/>
              <w:rPr>
                <w:rFonts w:ascii="Arial" w:eastAsia="Times New Roman" w:hAnsi="Arial" w:cs="Arial"/>
                <w:sz w:val="16"/>
                <w:szCs w:val="16"/>
              </w:rPr>
            </w:pPr>
          </w:p>
        </w:tc>
        <w:tc>
          <w:tcPr>
            <w:tcW w:w="1812" w:type="pct"/>
            <w:gridSpan w:val="19"/>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EA067F" w:rsidRDefault="00DD0A1A" w:rsidP="00EE0D98">
            <w:pPr>
              <w:spacing w:before="60" w:after="60" w:line="240" w:lineRule="auto"/>
              <w:ind w:left="-85"/>
              <w:jc w:val="center"/>
              <w:rPr>
                <w:rFonts w:ascii="Arial" w:eastAsia="Times New Roman" w:hAnsi="Arial" w:cs="Arial"/>
                <w:sz w:val="16"/>
                <w:szCs w:val="16"/>
              </w:rPr>
            </w:pPr>
          </w:p>
        </w:tc>
        <w:tc>
          <w:tcPr>
            <w:tcW w:w="1103" w:type="pct"/>
            <w:gridSpan w:val="6"/>
            <w:tcBorders>
              <w:top w:val="single" w:sz="4" w:space="0" w:color="auto"/>
              <w:left w:val="single" w:sz="4" w:space="0" w:color="auto"/>
              <w:bottom w:val="single" w:sz="4" w:space="0" w:color="auto"/>
              <w:right w:val="single" w:sz="4" w:space="0" w:color="auto"/>
            </w:tcBorders>
            <w:shd w:val="clear" w:color="auto" w:fill="D5D6D7"/>
            <w:vAlign w:val="center"/>
          </w:tcPr>
          <w:p w:rsidR="00DD0A1A" w:rsidRPr="00EA067F" w:rsidRDefault="00DD0A1A" w:rsidP="00EE0D98">
            <w:pPr>
              <w:spacing w:before="60" w:after="60" w:line="240" w:lineRule="auto"/>
              <w:ind w:left="-85"/>
              <w:jc w:val="center"/>
              <w:rPr>
                <w:rFonts w:ascii="Arial" w:eastAsia="Times New Roman" w:hAnsi="Arial" w:cs="Arial"/>
                <w:sz w:val="16"/>
                <w:szCs w:val="16"/>
              </w:rPr>
            </w:pPr>
          </w:p>
        </w:tc>
      </w:tr>
      <w:tr w:rsidR="00DD0A1A" w:rsidRPr="00EA067F" w:rsidTr="008E395C">
        <w:trPr>
          <w:trHeight w:val="66"/>
        </w:trPr>
        <w:tc>
          <w:tcPr>
            <w:tcW w:w="2085" w:type="pct"/>
            <w:gridSpan w:val="9"/>
            <w:tcBorders>
              <w:top w:val="single" w:sz="4" w:space="0" w:color="auto"/>
              <w:bottom w:val="nil"/>
              <w:right w:val="nil"/>
            </w:tcBorders>
            <w:shd w:val="clear" w:color="auto" w:fill="D5D6D7"/>
          </w:tcPr>
          <w:p w:rsidR="00DD0A1A" w:rsidRPr="00EA067F" w:rsidRDefault="00DD0A1A" w:rsidP="0014434D">
            <w:pPr>
              <w:spacing w:before="20" w:after="0" w:line="240" w:lineRule="auto"/>
              <w:ind w:left="-85"/>
              <w:rPr>
                <w:rFonts w:ascii="Arial" w:eastAsia="Times New Roman" w:hAnsi="Arial" w:cs="Arial"/>
                <w:sz w:val="18"/>
              </w:rPr>
            </w:pPr>
          </w:p>
        </w:tc>
        <w:tc>
          <w:tcPr>
            <w:tcW w:w="1812" w:type="pct"/>
            <w:gridSpan w:val="19"/>
            <w:tcBorders>
              <w:top w:val="single" w:sz="4" w:space="0" w:color="auto"/>
              <w:left w:val="nil"/>
              <w:bottom w:val="nil"/>
              <w:right w:val="nil"/>
            </w:tcBorders>
            <w:shd w:val="clear" w:color="auto" w:fill="D5D6D7"/>
          </w:tcPr>
          <w:p w:rsidR="00DD0A1A" w:rsidRPr="00EA067F" w:rsidRDefault="00DD0A1A" w:rsidP="0014434D">
            <w:pPr>
              <w:spacing w:before="20" w:after="0" w:line="240" w:lineRule="auto"/>
              <w:ind w:left="-85"/>
              <w:rPr>
                <w:rFonts w:ascii="Arial" w:eastAsia="Times New Roman" w:hAnsi="Arial" w:cs="Arial"/>
                <w:sz w:val="18"/>
              </w:rPr>
            </w:pPr>
          </w:p>
        </w:tc>
        <w:tc>
          <w:tcPr>
            <w:tcW w:w="1103" w:type="pct"/>
            <w:gridSpan w:val="6"/>
            <w:tcBorders>
              <w:top w:val="single" w:sz="4" w:space="0" w:color="auto"/>
              <w:left w:val="nil"/>
              <w:bottom w:val="nil"/>
            </w:tcBorders>
            <w:shd w:val="clear" w:color="auto" w:fill="D5D6D7"/>
          </w:tcPr>
          <w:p w:rsidR="00DD0A1A" w:rsidRPr="00EA067F" w:rsidRDefault="00DD0A1A" w:rsidP="0014434D">
            <w:pPr>
              <w:spacing w:before="20" w:after="0" w:line="240" w:lineRule="auto"/>
              <w:ind w:left="-85"/>
              <w:jc w:val="center"/>
              <w:rPr>
                <w:rFonts w:ascii="Arial" w:eastAsia="Times New Roman" w:hAnsi="Arial" w:cs="Arial"/>
                <w:sz w:val="18"/>
              </w:rPr>
            </w:pPr>
            <w:r w:rsidRPr="00EA067F">
              <w:rPr>
                <w:rFonts w:ascii="Arial" w:eastAsia="Times New Roman" w:hAnsi="Arial" w:cs="Arial"/>
                <w:sz w:val="16"/>
                <w:szCs w:val="16"/>
              </w:rPr>
              <w:t>М.П.</w:t>
            </w:r>
          </w:p>
        </w:tc>
      </w:tr>
      <w:tr w:rsidR="00DD0A1A" w:rsidRPr="00EA067F" w:rsidTr="008E395C">
        <w:tc>
          <w:tcPr>
            <w:tcW w:w="5000" w:type="pct"/>
            <w:gridSpan w:val="34"/>
            <w:tcBorders>
              <w:top w:val="nil"/>
            </w:tcBorders>
            <w:shd w:val="clear" w:color="auto" w:fill="D5D6D7"/>
            <w:vAlign w:val="center"/>
          </w:tcPr>
          <w:p w:rsidR="00DD0A1A" w:rsidRPr="00EA067F" w:rsidRDefault="00DD0A1A" w:rsidP="00EE0D98">
            <w:pPr>
              <w:spacing w:after="0" w:line="240" w:lineRule="auto"/>
              <w:ind w:left="-113"/>
              <w:rPr>
                <w:rFonts w:ascii="Arial" w:eastAsia="Times New Roman" w:hAnsi="Arial" w:cs="Arial"/>
                <w:sz w:val="8"/>
                <w:szCs w:val="8"/>
                <w:lang w:val="en-US"/>
              </w:rPr>
            </w:pPr>
          </w:p>
        </w:tc>
      </w:tr>
    </w:tbl>
    <w:p w:rsidR="00EB35CC" w:rsidRPr="00EA067F" w:rsidRDefault="00EB35CC" w:rsidP="00F56428">
      <w:pPr>
        <w:spacing w:after="0" w:line="240" w:lineRule="auto"/>
        <w:rPr>
          <w:rFonts w:ascii="Arial" w:hAnsi="Arial" w:cs="Arial"/>
          <w:sz w:val="20"/>
          <w:szCs w:val="20"/>
        </w:rPr>
      </w:pPr>
    </w:p>
    <w:p w:rsidR="00EB35CC" w:rsidRPr="00EA067F" w:rsidRDefault="00EB35CC" w:rsidP="00F56428">
      <w:pPr>
        <w:spacing w:after="0" w:line="240" w:lineRule="auto"/>
        <w:rPr>
          <w:rFonts w:ascii="Arial" w:hAnsi="Arial" w:cs="Arial"/>
          <w:sz w:val="20"/>
          <w:szCs w:val="20"/>
        </w:rPr>
        <w:sectPr w:rsidR="00EB35CC" w:rsidRPr="00EA067F" w:rsidSect="001E34F0">
          <w:footerReference w:type="default" r:id="rId23"/>
          <w:headerReference w:type="first" r:id="rId24"/>
          <w:footerReference w:type="first" r:id="rId25"/>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p>
    <w:p w:rsidR="00EB35CC" w:rsidRPr="00EA067F" w:rsidRDefault="00EB35CC" w:rsidP="00F56428">
      <w:pPr>
        <w:spacing w:after="0" w:line="240" w:lineRule="auto"/>
        <w:jc w:val="right"/>
        <w:rPr>
          <w:rFonts w:ascii="Arial" w:eastAsia="Times New Roman" w:hAnsi="Arial" w:cs="Arial"/>
          <w:b/>
          <w:sz w:val="20"/>
          <w:szCs w:val="20"/>
          <w:lang w:eastAsia="ru-RU"/>
        </w:rPr>
      </w:pPr>
      <w:r w:rsidRPr="00EA067F">
        <w:rPr>
          <w:rFonts w:ascii="Arial" w:eastAsia="Times New Roman" w:hAnsi="Arial" w:cs="Arial"/>
          <w:b/>
          <w:sz w:val="20"/>
          <w:szCs w:val="20"/>
          <w:lang w:val="en-US" w:eastAsia="ru-RU"/>
        </w:rPr>
        <w:lastRenderedPageBreak/>
        <w:t>F</w:t>
      </w:r>
      <w:r w:rsidRPr="00EA067F">
        <w:rPr>
          <w:rFonts w:ascii="Arial" w:eastAsia="Times New Roman" w:hAnsi="Arial" w:cs="Arial"/>
          <w:b/>
          <w:sz w:val="20"/>
          <w:szCs w:val="20"/>
          <w:lang w:eastAsia="ru-RU"/>
        </w:rPr>
        <w:t>-1-03</w:t>
      </w:r>
    </w:p>
    <w:p w:rsidR="00197B03" w:rsidRPr="00EA067F" w:rsidRDefault="00E315DD" w:rsidP="00F56428">
      <w:pPr>
        <w:pStyle w:val="ID"/>
        <w:rPr>
          <w:sz w:val="20"/>
          <w:szCs w:val="20"/>
          <w:lang w:val="ru-RU"/>
        </w:rPr>
      </w:pPr>
      <w:r w:rsidRPr="00EA067F">
        <w:rPr>
          <w:b/>
          <w:sz w:val="20"/>
          <w:szCs w:val="20"/>
          <w:lang w:val="ru-RU"/>
        </w:rPr>
        <w:t xml:space="preserve">Форма </w:t>
      </w:r>
      <w:r w:rsidRPr="00EA067F">
        <w:rPr>
          <w:b/>
          <w:sz w:val="20"/>
          <w:szCs w:val="20"/>
        </w:rPr>
        <w:t>F</w:t>
      </w:r>
      <w:r w:rsidRPr="00EA067F">
        <w:rPr>
          <w:b/>
          <w:sz w:val="20"/>
          <w:szCs w:val="20"/>
          <w:lang w:val="ru-RU"/>
        </w:rPr>
        <w:t>-1-03 исключена с 11.12.2017 г.</w:t>
      </w:r>
    </w:p>
    <w:p w:rsidR="00E315DD" w:rsidRPr="00EA067F" w:rsidRDefault="00E315DD" w:rsidP="00F56428">
      <w:pPr>
        <w:pStyle w:val="ID"/>
        <w:rPr>
          <w:sz w:val="20"/>
          <w:szCs w:val="20"/>
          <w:lang w:val="ru-RU"/>
        </w:rPr>
      </w:pPr>
    </w:p>
    <w:p w:rsidR="00E315DD" w:rsidRPr="00EA067F" w:rsidRDefault="004A2A34" w:rsidP="00F56428">
      <w:pPr>
        <w:pStyle w:val="ID"/>
        <w:rPr>
          <w:sz w:val="20"/>
          <w:szCs w:val="20"/>
          <w:lang w:val="ru-RU"/>
        </w:rPr>
        <w:sectPr w:rsidR="00E315DD" w:rsidRPr="00EA067F" w:rsidSect="001E34F0">
          <w:footerReference w:type="default" r:id="rId26"/>
          <w:footerReference w:type="first" r:id="rId27"/>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r>
        <w:rPr>
          <w:noProof/>
          <w:sz w:val="20"/>
          <w:szCs w:val="20"/>
          <w:lang w:val="ru-RU" w:eastAsia="ru-RU"/>
        </w:rPr>
        <w:pict>
          <v:shape id="_x0000_s1101" type="#_x0000_t75" style="position:absolute;left:0;text-align:left;margin-left:12pt;margin-top:793.25pt;width:483.35pt;height:60.65pt;z-index:251667456;mso-position-horizontal-relative:page;mso-position-vertical-relative:page" o:allowincell="f">
            <v:imagedata r:id="rId13" o:title=""/>
            <w10:wrap anchorx="page" anchory="page"/>
            <w10:anchorlock/>
          </v:shape>
          <o:OLEObject Type="Embed" ProgID="PBrush" ShapeID="_x0000_s1101" DrawAspect="Content" ObjectID="_1596468610" r:id="rId28"/>
        </w:pict>
      </w:r>
    </w:p>
    <w:p w:rsidR="00EB35CC" w:rsidRPr="00EA067F" w:rsidRDefault="00EB35CC" w:rsidP="007F0C6D">
      <w:pPr>
        <w:spacing w:after="284" w:line="240" w:lineRule="auto"/>
        <w:jc w:val="right"/>
        <w:rPr>
          <w:rFonts w:ascii="Arial" w:eastAsia="Times New Roman" w:hAnsi="Arial" w:cs="Arial"/>
          <w:b/>
          <w:sz w:val="20"/>
          <w:szCs w:val="20"/>
          <w:lang w:eastAsia="ru-RU"/>
        </w:rPr>
      </w:pPr>
      <w:r w:rsidRPr="00EA067F">
        <w:rPr>
          <w:rFonts w:ascii="Arial" w:eastAsia="Times New Roman" w:hAnsi="Arial" w:cs="Arial"/>
          <w:b/>
          <w:sz w:val="20"/>
          <w:szCs w:val="20"/>
          <w:lang w:val="en-US" w:eastAsia="ru-RU"/>
        </w:rPr>
        <w:lastRenderedPageBreak/>
        <w:t>F</w:t>
      </w:r>
      <w:r w:rsidRPr="00EA067F">
        <w:rPr>
          <w:rFonts w:ascii="Arial" w:eastAsia="Times New Roman" w:hAnsi="Arial" w:cs="Arial"/>
          <w:b/>
          <w:sz w:val="20"/>
          <w:szCs w:val="20"/>
          <w:lang w:eastAsia="ru-RU"/>
        </w:rPr>
        <w:t>-1-04</w:t>
      </w:r>
    </w:p>
    <w:p w:rsidR="007F0C6D" w:rsidRPr="00EA067F" w:rsidRDefault="004A2A34" w:rsidP="00E315DD">
      <w:pPr>
        <w:spacing w:after="284" w:line="240" w:lineRule="auto"/>
        <w:ind w:left="-108" w:right="-108"/>
        <w:outlineLvl w:val="0"/>
        <w:rPr>
          <w:rFonts w:ascii="Arial" w:eastAsia="Times New Roman" w:hAnsi="Arial" w:cs="Arial"/>
          <w:b/>
          <w:lang w:eastAsia="ru-RU"/>
        </w:rPr>
      </w:pPr>
      <w:r>
        <w:rPr>
          <w:rFonts w:ascii="Arial" w:hAnsi="Arial" w:cs="Arial"/>
          <w:b/>
          <w:noProof/>
          <w:sz w:val="20"/>
          <w:szCs w:val="20"/>
          <w:lang w:eastAsia="ru-RU"/>
        </w:rPr>
        <w:pict>
          <v:shape id="_x0000_s1102" type="#_x0000_t75" style="position:absolute;left:0;text-align:left;margin-left:12pt;margin-top:11in;width:483.35pt;height:61.9pt;z-index:251668480;mso-position-horizontal-relative:page;mso-position-vertical-relative:page" o:allowincell="f">
            <v:imagedata r:id="rId13" o:title=""/>
            <w10:wrap anchorx="page" anchory="page"/>
            <w10:anchorlock/>
          </v:shape>
          <o:OLEObject Type="Embed" ProgID="PBrush" ShapeID="_x0000_s1102" DrawAspect="Content" ObjectID="_1596468611" r:id="rId29"/>
        </w:pict>
      </w:r>
      <w:r w:rsidR="00E315DD" w:rsidRPr="00EA067F">
        <w:rPr>
          <w:rFonts w:ascii="Arial" w:hAnsi="Arial" w:cs="Arial"/>
          <w:b/>
          <w:sz w:val="20"/>
          <w:szCs w:val="20"/>
        </w:rPr>
        <w:t>Форма F-1-04 исключена с 11.12.2017 г.</w:t>
      </w:r>
    </w:p>
    <w:sectPr w:rsidR="007F0C6D" w:rsidRPr="00EA067F" w:rsidSect="001E34F0">
      <w:footerReference w:type="default" r:id="rId30"/>
      <w:footerReference w:type="first" r:id="rId31"/>
      <w:footnotePr>
        <w:numRestart w:val="eachSect"/>
      </w:footnotePr>
      <w:endnotePr>
        <w:numFmt w:val="decimal"/>
        <w:numRestart w:val="eachSect"/>
      </w:endnotePr>
      <w:pgSz w:w="11906" w:h="16838"/>
      <w:pgMar w:top="1134" w:right="851" w:bottom="964" w:left="1701" w:header="113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156" w:rsidRDefault="00C53156" w:rsidP="00282E3F">
      <w:pPr>
        <w:spacing w:after="0" w:line="240" w:lineRule="auto"/>
      </w:pPr>
      <w:r>
        <w:separator/>
      </w:r>
    </w:p>
  </w:endnote>
  <w:endnote w:type="continuationSeparator" w:id="0">
    <w:p w:rsidR="00C53156" w:rsidRDefault="00C53156" w:rsidP="00282E3F">
      <w:pPr>
        <w:spacing w:after="0" w:line="240" w:lineRule="auto"/>
      </w:pPr>
      <w:r>
        <w:continuationSeparator/>
      </w:r>
    </w:p>
  </w:endnote>
  <w:endnote w:type="continuationNotice" w:id="1">
    <w:p w:rsidR="00C53156" w:rsidRDefault="00C53156">
      <w:pPr>
        <w:spacing w:after="0" w:line="240" w:lineRule="auto"/>
      </w:pPr>
    </w:p>
  </w:endnote>
  <w:endnote w:id="2">
    <w:p w:rsidR="004A2A34" w:rsidRPr="00EA3477" w:rsidRDefault="004A2A3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w:t>
      </w:r>
      <w:proofErr w:type="gramStart"/>
      <w:r w:rsidRPr="00484663">
        <w:rPr>
          <w:rFonts w:ascii="Arial" w:hAnsi="Arial" w:cs="Arial"/>
          <w:sz w:val="14"/>
          <w:szCs w:val="14"/>
        </w:rPr>
        <w:t>Бенефициарный владелец – 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w:t>
      </w:r>
      <w:proofErr w:type="gramEnd"/>
      <w:r w:rsidRPr="00484663">
        <w:rPr>
          <w:rFonts w:ascii="Arial" w:hAnsi="Arial" w:cs="Arial"/>
          <w:sz w:val="14"/>
          <w:szCs w:val="14"/>
        </w:rPr>
        <w:t xml:space="preserve">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а также финансовых операций. </w:t>
      </w:r>
      <w:proofErr w:type="gramStart"/>
      <w:r w:rsidRPr="00EA3477">
        <w:rPr>
          <w:rFonts w:ascii="Arial" w:hAnsi="Arial" w:cs="Arial"/>
          <w:sz w:val="14"/>
          <w:szCs w:val="14"/>
        </w:rPr>
        <w:t>Данные о бенефициарных владельцах не указываются клиентами, являющимися: 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акций (долей) в капитале;</w:t>
      </w:r>
      <w:proofErr w:type="gramEnd"/>
      <w:r w:rsidRPr="00EA3477">
        <w:rPr>
          <w:rFonts w:ascii="Arial" w:hAnsi="Arial" w:cs="Arial"/>
          <w:sz w:val="14"/>
          <w:szCs w:val="14"/>
        </w:rPr>
        <w:t xml:space="preserve"> 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 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 </w:t>
      </w:r>
      <w:r w:rsidRPr="00475C96">
        <w:rPr>
          <w:rFonts w:ascii="Arial" w:hAnsi="Arial" w:cs="Arial"/>
          <w:sz w:val="14"/>
          <w:szCs w:val="14"/>
        </w:rPr>
        <w:t>В случае</w:t>
      </w:r>
      <w:proofErr w:type="gramStart"/>
      <w:r w:rsidRPr="00475C96">
        <w:rPr>
          <w:rFonts w:ascii="Arial" w:hAnsi="Arial" w:cs="Arial"/>
          <w:sz w:val="14"/>
          <w:szCs w:val="14"/>
        </w:rPr>
        <w:t>,</w:t>
      </w:r>
      <w:proofErr w:type="gramEnd"/>
      <w:r w:rsidRPr="00475C96">
        <w:rPr>
          <w:rFonts w:ascii="Arial" w:hAnsi="Arial" w:cs="Arial"/>
          <w:sz w:val="14"/>
          <w:szCs w:val="14"/>
        </w:rPr>
        <w:t xml:space="preserve"> если в результате принятия обоснованных и доступных в сложившихся обстоятельствах мер по идентификации </w:t>
      </w:r>
      <w:proofErr w:type="spellStart"/>
      <w:r w:rsidRPr="00475C96">
        <w:rPr>
          <w:rFonts w:ascii="Arial" w:hAnsi="Arial" w:cs="Arial"/>
          <w:sz w:val="14"/>
          <w:szCs w:val="14"/>
        </w:rPr>
        <w:t>бенефициарных</w:t>
      </w:r>
      <w:proofErr w:type="spellEnd"/>
      <w:r w:rsidRPr="00475C96">
        <w:rPr>
          <w:rFonts w:ascii="Arial" w:hAnsi="Arial" w:cs="Arial"/>
          <w:sz w:val="14"/>
          <w:szCs w:val="14"/>
        </w:rPr>
        <w:t xml:space="preserve"> владельцев </w:t>
      </w:r>
      <w:proofErr w:type="spellStart"/>
      <w:r w:rsidRPr="00475C96">
        <w:rPr>
          <w:rFonts w:ascii="Arial" w:hAnsi="Arial" w:cs="Arial"/>
          <w:sz w:val="14"/>
          <w:szCs w:val="14"/>
        </w:rPr>
        <w:t>бенефициарный</w:t>
      </w:r>
      <w:proofErr w:type="spellEnd"/>
      <w:r w:rsidRPr="00475C96">
        <w:rPr>
          <w:rFonts w:ascii="Arial" w:hAnsi="Arial" w:cs="Arial"/>
          <w:sz w:val="14"/>
          <w:szCs w:val="14"/>
        </w:rPr>
        <w:t xml:space="preserve"> владелец не выявлен, бенефициарным владельцем признается единоличный исполнительный орган</w:t>
      </w:r>
      <w:r w:rsidRPr="00EA3477">
        <w:rPr>
          <w:rFonts w:ascii="Arial" w:hAnsi="Arial" w:cs="Arial"/>
          <w:sz w:val="14"/>
          <w:szCs w:val="14"/>
        </w:rPr>
        <w:t>.</w:t>
      </w:r>
    </w:p>
  </w:endnote>
  <w:endnote w:id="3">
    <w:p w:rsidR="004A2A34" w:rsidRPr="00484663" w:rsidRDefault="004A2A34" w:rsidP="008E395C">
      <w:pPr>
        <w:spacing w:after="0" w:line="240" w:lineRule="auto"/>
        <w:rPr>
          <w:rFonts w:ascii="Arial" w:hAnsi="Arial" w:cs="Arial"/>
          <w:sz w:val="14"/>
          <w:szCs w:val="14"/>
        </w:rPr>
      </w:pPr>
      <w:r w:rsidRPr="00484663">
        <w:rPr>
          <w:rFonts w:ascii="Arial" w:hAnsi="Arial" w:cs="Arial"/>
          <w:sz w:val="14"/>
          <w:szCs w:val="14"/>
        </w:rPr>
        <w:endnoteRef/>
      </w:r>
      <w:r w:rsidRPr="00484663">
        <w:rPr>
          <w:rFonts w:ascii="Arial" w:hAnsi="Arial" w:cs="Arial"/>
          <w:sz w:val="14"/>
          <w:szCs w:val="14"/>
        </w:rPr>
        <w:t xml:space="preserve"> Выгодоприобретатель – лицо, не являющееся непосредственно клиентом, но к </w:t>
      </w:r>
      <w:proofErr w:type="gramStart"/>
      <w:r w:rsidRPr="00484663">
        <w:rPr>
          <w:rFonts w:ascii="Arial" w:hAnsi="Arial" w:cs="Arial"/>
          <w:sz w:val="14"/>
          <w:szCs w:val="14"/>
        </w:rPr>
        <w:t>выгоде</w:t>
      </w:r>
      <w:proofErr w:type="gramEnd"/>
      <w:r w:rsidRPr="00484663">
        <w:rPr>
          <w:rFonts w:ascii="Arial" w:hAnsi="Arial" w:cs="Arial"/>
          <w:sz w:val="14"/>
          <w:szCs w:val="14"/>
        </w:rPr>
        <w:t xml:space="preserve"> которого при совершении операции в рамках заключенного клиентом с Обществом договора брокерского обслуживания и/или депозитарного договора действует клиент, в том числе на основании и в связи с тем, что у клиента с таким лицом заключен один из следующих договоров: агентский договор, договор поручения, договор комиссии, доверительного управления.</w:t>
      </w:r>
    </w:p>
  </w:endnote>
  <w:endnote w:id="4">
    <w:p w:rsidR="004A2A34" w:rsidRPr="00EA3477" w:rsidRDefault="004A2A3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прямым (косвенным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распоряжения  более чем 90% процентами общего количества голосов, приходящихся на голосующие акции (доли), составляющие уставный (складочный) капитал клиента.</w:t>
      </w:r>
    </w:p>
  </w:endnote>
  <w:endnote w:id="5">
    <w:p w:rsidR="004A2A34" w:rsidRPr="00EA3477" w:rsidRDefault="004A2A3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Идентификационный номер налогоплательщика, ИНН (</w:t>
      </w:r>
      <w:proofErr w:type="spellStart"/>
      <w:r w:rsidRPr="00EA3477">
        <w:rPr>
          <w:rFonts w:ascii="Arial" w:hAnsi="Arial" w:cs="Arial"/>
          <w:sz w:val="14"/>
          <w:szCs w:val="14"/>
        </w:rPr>
        <w:t>Taxpayer</w:t>
      </w:r>
      <w:proofErr w:type="spellEnd"/>
      <w:r w:rsidRPr="00EA3477">
        <w:rPr>
          <w:rFonts w:ascii="Arial" w:hAnsi="Arial" w:cs="Arial"/>
          <w:sz w:val="14"/>
          <w:szCs w:val="14"/>
        </w:rPr>
        <w:t xml:space="preserve"> </w:t>
      </w:r>
      <w:proofErr w:type="spellStart"/>
      <w:r w:rsidRPr="00EA3477">
        <w:rPr>
          <w:rFonts w:ascii="Arial" w:hAnsi="Arial" w:cs="Arial"/>
          <w:sz w:val="14"/>
          <w:szCs w:val="14"/>
        </w:rPr>
        <w:t>Identification</w:t>
      </w:r>
      <w:proofErr w:type="spellEnd"/>
      <w:r w:rsidRPr="00EA3477">
        <w:rPr>
          <w:rFonts w:ascii="Arial" w:hAnsi="Arial" w:cs="Arial"/>
          <w:sz w:val="14"/>
          <w:szCs w:val="14"/>
        </w:rPr>
        <w:t xml:space="preserve"> </w:t>
      </w:r>
      <w:proofErr w:type="spellStart"/>
      <w:r w:rsidRPr="00EA3477">
        <w:rPr>
          <w:rFonts w:ascii="Arial" w:hAnsi="Arial" w:cs="Arial"/>
          <w:sz w:val="14"/>
          <w:szCs w:val="14"/>
        </w:rPr>
        <w:t>Number</w:t>
      </w:r>
      <w:proofErr w:type="spellEnd"/>
      <w:r w:rsidRPr="00EA3477">
        <w:rPr>
          <w:rFonts w:ascii="Arial" w:hAnsi="Arial" w:cs="Arial"/>
          <w:sz w:val="14"/>
          <w:szCs w:val="14"/>
        </w:rPr>
        <w:t>, TIN). 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номер социального страхования (SSN);</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работодателя (EIN);</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налогоплательщика – физического лица (ITIN);</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налогоплательщика для детей, удочерение или усыновление которых оформляется в США (ATIN).</w:t>
      </w:r>
    </w:p>
  </w:endnote>
  <w:endnote w:id="6">
    <w:p w:rsidR="004A2A34" w:rsidRPr="00EA3477" w:rsidRDefault="004A2A3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w:t>
      </w:r>
      <w:proofErr w:type="gramStart"/>
      <w:r w:rsidRPr="00EA3477">
        <w:rPr>
          <w:rFonts w:ascii="Arial" w:hAnsi="Arial" w:cs="Arial"/>
          <w:sz w:val="14"/>
          <w:szCs w:val="14"/>
        </w:rPr>
        <w:t>Любой налогоплательщик США, не подпадающий под исключения, указанные в определении «Налогоплательщик США, исключенный для целей FATCA (</w:t>
      </w:r>
      <w:proofErr w:type="spellStart"/>
      <w:r w:rsidRPr="00EA3477">
        <w:rPr>
          <w:rFonts w:ascii="Arial" w:hAnsi="Arial" w:cs="Arial"/>
          <w:sz w:val="14"/>
          <w:szCs w:val="14"/>
        </w:rPr>
        <w:t>Not</w:t>
      </w:r>
      <w:proofErr w:type="spellEnd"/>
      <w:r w:rsidRPr="00EA3477">
        <w:rPr>
          <w:rFonts w:ascii="Arial" w:hAnsi="Arial" w:cs="Arial"/>
          <w:sz w:val="14"/>
          <w:szCs w:val="14"/>
        </w:rPr>
        <w:t xml:space="preserve"> a </w:t>
      </w:r>
      <w:proofErr w:type="spellStart"/>
      <w:r w:rsidRPr="00EA3477">
        <w:rPr>
          <w:rFonts w:ascii="Arial" w:hAnsi="Arial" w:cs="Arial"/>
          <w:sz w:val="14"/>
          <w:szCs w:val="14"/>
        </w:rPr>
        <w:t>Specified</w:t>
      </w:r>
      <w:proofErr w:type="spellEnd"/>
      <w:r w:rsidRPr="00EA3477">
        <w:rPr>
          <w:rFonts w:ascii="Arial" w:hAnsi="Arial" w:cs="Arial"/>
          <w:sz w:val="14"/>
          <w:szCs w:val="14"/>
        </w:rPr>
        <w:t xml:space="preserve"> U.S.</w:t>
      </w:r>
      <w:proofErr w:type="gramEnd"/>
      <w:r w:rsidRPr="00EA3477">
        <w:rPr>
          <w:rFonts w:ascii="Arial" w:hAnsi="Arial" w:cs="Arial"/>
          <w:sz w:val="14"/>
          <w:szCs w:val="14"/>
        </w:rPr>
        <w:t xml:space="preserve"> </w:t>
      </w:r>
      <w:proofErr w:type="spellStart"/>
      <w:proofErr w:type="gramStart"/>
      <w:r w:rsidRPr="00EA3477">
        <w:rPr>
          <w:rFonts w:ascii="Arial" w:hAnsi="Arial" w:cs="Arial"/>
          <w:sz w:val="14"/>
          <w:szCs w:val="14"/>
        </w:rPr>
        <w:t>Person</w:t>
      </w:r>
      <w:proofErr w:type="spellEnd"/>
      <w:r w:rsidRPr="00EA3477">
        <w:rPr>
          <w:rFonts w:ascii="Arial" w:hAnsi="Arial" w:cs="Arial"/>
          <w:sz w:val="14"/>
          <w:szCs w:val="14"/>
        </w:rPr>
        <w:t>)».</w:t>
      </w:r>
      <w:proofErr w:type="gramEnd"/>
      <w:r w:rsidRPr="00EA3477">
        <w:rPr>
          <w:rFonts w:ascii="Arial" w:hAnsi="Arial" w:cs="Arial"/>
          <w:sz w:val="14"/>
          <w:szCs w:val="14"/>
        </w:rPr>
        <w:t xml:space="preserve"> Под термином «Налогоплательщик США» понимается:</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юридическое лицо или налоговый резидент США; </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филиалы иностранных юридических лиц в США;</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американское товарищество; </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американская корпорация; </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любое имущество (с некоторыми исключениями), управляющим которого является налогоплательщик США и</w:t>
      </w:r>
    </w:p>
    <w:p w:rsidR="004A2A34" w:rsidRPr="00EA3477" w:rsidRDefault="004A2A34" w:rsidP="008E395C">
      <w:pPr>
        <w:numPr>
          <w:ilvl w:val="0"/>
          <w:numId w:val="28"/>
        </w:numPr>
        <w:spacing w:after="0" w:line="240" w:lineRule="auto"/>
        <w:ind w:left="284" w:hanging="284"/>
        <w:rPr>
          <w:rFonts w:ascii="Arial" w:hAnsi="Arial" w:cs="Arial"/>
          <w:sz w:val="14"/>
          <w:szCs w:val="14"/>
        </w:rPr>
      </w:pPr>
      <w:r w:rsidRPr="00EA3477">
        <w:rPr>
          <w:rFonts w:ascii="Arial" w:hAnsi="Arial" w:cs="Arial"/>
          <w:sz w:val="14"/>
          <w:szCs w:val="14"/>
        </w:rPr>
        <w:t>любой траст в том случае, если (i) американский суд может осуществлять первичный надзор за деятельностью траста и (</w:t>
      </w:r>
      <w:proofErr w:type="spellStart"/>
      <w:r w:rsidRPr="00EA3477">
        <w:rPr>
          <w:rFonts w:ascii="Arial" w:hAnsi="Arial" w:cs="Arial"/>
          <w:sz w:val="14"/>
          <w:szCs w:val="14"/>
        </w:rPr>
        <w:t>ii</w:t>
      </w:r>
      <w:proofErr w:type="spellEnd"/>
      <w:r w:rsidRPr="00EA3477">
        <w:rPr>
          <w:rFonts w:ascii="Arial" w:hAnsi="Arial" w:cs="Arial"/>
          <w:sz w:val="14"/>
          <w:szCs w:val="14"/>
        </w:rPr>
        <w:t>) один или несколько налогоплательщиков США имеют право контролировать все существенные решения траста;</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правительство США (в том числе правительственные агентства и ведомства);</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любой штат США или округ Колумбия (включая их агентства и ведомства).</w:t>
      </w:r>
    </w:p>
  </w:endnote>
  <w:endnote w:id="7">
    <w:p w:rsidR="004A2A34" w:rsidRPr="00EA3477" w:rsidRDefault="004A2A3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w:t>
      </w:r>
      <w:proofErr w:type="gramStart"/>
      <w:r w:rsidRPr="00EA3477">
        <w:rPr>
          <w:rFonts w:ascii="Arial" w:hAnsi="Arial" w:cs="Arial"/>
          <w:sz w:val="14"/>
          <w:szCs w:val="14"/>
        </w:rPr>
        <w:t>Юридическое лицо, исключенное для целей FATCA («</w:t>
      </w:r>
      <w:proofErr w:type="spellStart"/>
      <w:r w:rsidRPr="00EA3477">
        <w:rPr>
          <w:rFonts w:ascii="Arial" w:hAnsi="Arial" w:cs="Arial"/>
          <w:sz w:val="14"/>
          <w:szCs w:val="14"/>
        </w:rPr>
        <w:t>Not</w:t>
      </w:r>
      <w:proofErr w:type="spellEnd"/>
      <w:r w:rsidRPr="00EA3477">
        <w:rPr>
          <w:rFonts w:ascii="Arial" w:hAnsi="Arial" w:cs="Arial"/>
          <w:sz w:val="14"/>
          <w:szCs w:val="14"/>
        </w:rPr>
        <w:t xml:space="preserve"> a </w:t>
      </w:r>
      <w:proofErr w:type="spellStart"/>
      <w:r w:rsidRPr="00EA3477">
        <w:rPr>
          <w:rFonts w:ascii="Arial" w:hAnsi="Arial" w:cs="Arial"/>
          <w:sz w:val="14"/>
          <w:szCs w:val="14"/>
        </w:rPr>
        <w:t>Specified</w:t>
      </w:r>
      <w:proofErr w:type="spellEnd"/>
      <w:r w:rsidRPr="00EA3477">
        <w:rPr>
          <w:rFonts w:ascii="Arial" w:hAnsi="Arial" w:cs="Arial"/>
          <w:sz w:val="14"/>
          <w:szCs w:val="14"/>
        </w:rPr>
        <w:t xml:space="preserve"> U.S.</w:t>
      </w:r>
      <w:proofErr w:type="gramEnd"/>
      <w:r w:rsidRPr="00EA3477">
        <w:rPr>
          <w:rFonts w:ascii="Arial" w:hAnsi="Arial" w:cs="Arial"/>
          <w:sz w:val="14"/>
          <w:szCs w:val="14"/>
        </w:rPr>
        <w:t xml:space="preserve"> </w:t>
      </w:r>
      <w:proofErr w:type="spellStart"/>
      <w:proofErr w:type="gramStart"/>
      <w:r w:rsidRPr="00EA3477">
        <w:rPr>
          <w:rFonts w:ascii="Arial" w:hAnsi="Arial" w:cs="Arial"/>
          <w:sz w:val="14"/>
          <w:szCs w:val="14"/>
        </w:rPr>
        <w:t>Person</w:t>
      </w:r>
      <w:proofErr w:type="spellEnd"/>
      <w:r w:rsidRPr="00EA3477">
        <w:rPr>
          <w:rFonts w:ascii="Arial" w:hAnsi="Arial" w:cs="Arial"/>
          <w:sz w:val="14"/>
          <w:szCs w:val="14"/>
        </w:rPr>
        <w:t>»).</w:t>
      </w:r>
      <w:proofErr w:type="gramEnd"/>
      <w:r w:rsidRPr="00EA3477">
        <w:rPr>
          <w:rFonts w:ascii="Arial" w:hAnsi="Arial" w:cs="Arial"/>
          <w:sz w:val="14"/>
          <w:szCs w:val="14"/>
        </w:rPr>
        <w:t xml:space="preserve"> Данное понятие включает следующие виды организаций:</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Организация, акции которой регулярно обращаются на одном или более организованных рынках ценных бумаг; </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Аффилированное лицо организации, акции которой регулярно обращаются на организованном рынке ценных бумаг; </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Организация, определенная в секции 501(a) Налогового кодекса США (некоммерческая организация) или индивидуальный пенсионный план, определенный в секции 7701(a)(37) Налогового кодекса США; </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Правительство США или любое полностью принадлежащее ему агентство или ведомство; </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Штат США, округ Колумбия, любая территория США, любая административно-территориальная единица, находящаяся под управлением вышеупомянутых образований США, или любое полностью принадлежащее вышеупомянутым образованиям США агентство или ведомство;</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Банк, определенный в секции 581 Налогового кодекса США;</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Трастовый фонд, инвестирующий в недвижимость, определенный в секции 856 Налогового кодекса США; </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Регулируемая инвестиционная компания, определенная в секции 851 Налогового кодекса США, или любая организация, зарегистрированная в Комиссии по ценным бумагам и биржам США в соответствии с Законом об инвестиционных компаниях 1940 (15 U.S.C. 80a-64); </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Простой трастовый фонд, определенный в секции 584(а) Налогового кодекса США; </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Трастовый фонд, освобожденный от налогообложения в соответствии с секцией 664(с) Налогового кодекса США, либо указанный в секции 4947(а)(1) Налогового кодекса США; </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Организация, учрежденная в соответствии с законодательством США, имеющая статус дилера в отношении операций с ценными бумагами, товарами, </w:t>
      </w:r>
      <w:proofErr w:type="spellStart"/>
      <w:r w:rsidRPr="00EA3477">
        <w:rPr>
          <w:rFonts w:ascii="Arial" w:hAnsi="Arial" w:cs="Arial"/>
          <w:sz w:val="14"/>
          <w:szCs w:val="14"/>
        </w:rPr>
        <w:t>деривативами</w:t>
      </w:r>
      <w:proofErr w:type="spellEnd"/>
      <w:r w:rsidRPr="00EA3477">
        <w:rPr>
          <w:rFonts w:ascii="Arial" w:hAnsi="Arial" w:cs="Arial"/>
          <w:sz w:val="14"/>
          <w:szCs w:val="14"/>
        </w:rPr>
        <w:t xml:space="preserve">; </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Организация, имеющая статус брокера;</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Любые освобожденные от налогообложения трасты в соответствии с планом, определенным в соответствии с секцией 403(b) и секцией 457(g).</w:t>
      </w:r>
    </w:p>
  </w:endnote>
  <w:endnote w:id="8">
    <w:p w:rsidR="004A2A34" w:rsidRPr="00EA3477" w:rsidRDefault="004A2A3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Иностранным финансовым институтом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Financial</w:t>
      </w:r>
      <w:proofErr w:type="spellEnd"/>
      <w:r w:rsidRPr="00EA3477">
        <w:rPr>
          <w:rFonts w:ascii="Arial" w:hAnsi="Arial" w:cs="Arial"/>
          <w:sz w:val="14"/>
          <w:szCs w:val="14"/>
        </w:rPr>
        <w:t xml:space="preserve"> </w:t>
      </w:r>
      <w:proofErr w:type="spellStart"/>
      <w:r w:rsidRPr="00EA3477">
        <w:rPr>
          <w:rFonts w:ascii="Arial" w:hAnsi="Arial" w:cs="Arial"/>
          <w:sz w:val="14"/>
          <w:szCs w:val="14"/>
        </w:rPr>
        <w:t>Institution</w:t>
      </w:r>
      <w:proofErr w:type="spellEnd"/>
      <w:r w:rsidRPr="00EA3477">
        <w:rPr>
          <w:rFonts w:ascii="Arial" w:hAnsi="Arial" w:cs="Arial"/>
          <w:sz w:val="14"/>
          <w:szCs w:val="14"/>
        </w:rPr>
        <w:t>, FFI) понимается любое юридическое лицо, которое не является юридическим лицом, созданным или учрежденным в соответствии с законодательством США и которое осуществляет следующие виды деятельности:</w:t>
      </w:r>
    </w:p>
    <w:p w:rsidR="004A2A34" w:rsidRPr="00EA3477" w:rsidRDefault="004A2A34" w:rsidP="008E395C">
      <w:pPr>
        <w:spacing w:after="0" w:line="240" w:lineRule="auto"/>
        <w:rPr>
          <w:rFonts w:ascii="Arial" w:hAnsi="Arial" w:cs="Arial"/>
          <w:sz w:val="14"/>
          <w:szCs w:val="14"/>
        </w:rPr>
      </w:pPr>
      <w:r w:rsidRPr="00EA3477">
        <w:rPr>
          <w:rFonts w:ascii="Arial" w:hAnsi="Arial" w:cs="Arial"/>
          <w:sz w:val="14"/>
          <w:szCs w:val="14"/>
        </w:rPr>
        <w:t xml:space="preserve">1) Депозитарий (осуществляет </w:t>
      </w:r>
      <w:proofErr w:type="gramStart"/>
      <w:r w:rsidRPr="00EA3477">
        <w:rPr>
          <w:rFonts w:ascii="Arial" w:hAnsi="Arial" w:cs="Arial"/>
          <w:sz w:val="14"/>
          <w:szCs w:val="14"/>
        </w:rPr>
        <w:t>учет</w:t>
      </w:r>
      <w:proofErr w:type="gramEnd"/>
      <w:r w:rsidRPr="00EA3477">
        <w:rPr>
          <w:rFonts w:ascii="Arial" w:hAnsi="Arial" w:cs="Arial"/>
          <w:sz w:val="14"/>
          <w:szCs w:val="14"/>
        </w:rPr>
        <w:t xml:space="preserve"> и хранение финансовых активов третьих лиц в качестве существенной части своей деятельности и общий доход организации, относящийся к учету и хранению финансовых активов третьих лиц и сопутствующим финансовым услугам, равен или превышает 20 процентов от общего дохода организации в течение меньшего из следующих периодов: (a) 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(b) периода существования организации).</w:t>
      </w:r>
    </w:p>
    <w:p w:rsidR="004A2A34" w:rsidRPr="00EA3477" w:rsidRDefault="004A2A34" w:rsidP="008E395C">
      <w:pPr>
        <w:spacing w:after="0" w:line="240" w:lineRule="auto"/>
        <w:rPr>
          <w:rFonts w:ascii="Arial" w:hAnsi="Arial" w:cs="Arial"/>
          <w:sz w:val="14"/>
          <w:szCs w:val="14"/>
        </w:rPr>
      </w:pPr>
      <w:r w:rsidRPr="00EA3477">
        <w:rPr>
          <w:rFonts w:ascii="Arial" w:hAnsi="Arial" w:cs="Arial"/>
          <w:sz w:val="14"/>
          <w:szCs w:val="14"/>
        </w:rPr>
        <w:t>2) Организация принимает (привлекает во вклады, депозиты) денежные средства физических и юридических лиц в рамках обычной банковской или иной аналогичной деятельности.</w:t>
      </w:r>
    </w:p>
    <w:p w:rsidR="004A2A34" w:rsidRPr="00EA3477" w:rsidRDefault="004A2A34" w:rsidP="008E395C">
      <w:pPr>
        <w:spacing w:after="0" w:line="240" w:lineRule="auto"/>
        <w:rPr>
          <w:rFonts w:ascii="Arial" w:hAnsi="Arial" w:cs="Arial"/>
          <w:sz w:val="14"/>
          <w:szCs w:val="14"/>
        </w:rPr>
      </w:pPr>
      <w:proofErr w:type="gramStart"/>
      <w:r w:rsidRPr="00EA3477">
        <w:rPr>
          <w:rFonts w:ascii="Arial" w:hAnsi="Arial" w:cs="Arial"/>
          <w:sz w:val="14"/>
          <w:szCs w:val="14"/>
        </w:rPr>
        <w:t>3) Инвестиционная организация включает одну из следующих организаций: (a) В качестве основного вида деятельности осуществляет один или более видов деятельности от имени и по поручению клиентов, таких как: торговля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w:t>
      </w:r>
      <w:proofErr w:type="gramEnd"/>
      <w:r w:rsidRPr="00EA3477">
        <w:rPr>
          <w:rFonts w:ascii="Arial" w:hAnsi="Arial" w:cs="Arial"/>
          <w:sz w:val="14"/>
          <w:szCs w:val="14"/>
        </w:rPr>
        <w:t xml:space="preserve"> доверительное управление имуществом третьих лиц (управляющие компании); иное инвестирование, администрирование или управление фондами, денежными средствами или финансовыми активами от имени других лиц. </w:t>
      </w:r>
      <w:proofErr w:type="gramStart"/>
      <w:r w:rsidRPr="00EA3477">
        <w:rPr>
          <w:rFonts w:ascii="Arial" w:hAnsi="Arial" w:cs="Arial"/>
          <w:sz w:val="14"/>
          <w:szCs w:val="14"/>
        </w:rPr>
        <w:t>При этом считается, что организация осуществляет основной вид деятельности, если валовый доход от этой деятельности равен или превышает 50 процентов всего валового дохода организации в течение меньшего из следующих периодов: 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w:t>
      </w:r>
      <w:proofErr w:type="gramEnd"/>
      <w:r w:rsidRPr="00EA3477">
        <w:rPr>
          <w:rFonts w:ascii="Arial" w:hAnsi="Arial" w:cs="Arial"/>
          <w:sz w:val="14"/>
          <w:szCs w:val="14"/>
        </w:rPr>
        <w:t xml:space="preserve"> или периода существования организации; (b) Основная часть валового дохода организации, относится к инвестированию, реинвестированию или торговле финансовыми активами, и организация находится под управлением организации, которая прямо или через третьих лиц осуществляет один из трех видов деятельности, указанный в пункте выше от имени управляемой организации; (c) Организация является (либо заявляет, что является) коллективным инвестиционным фондом, паевым инвестиционным фондом, биржевым фондом, фондом прямых инвестиций, </w:t>
      </w:r>
      <w:proofErr w:type="gramStart"/>
      <w:r w:rsidRPr="00EA3477">
        <w:rPr>
          <w:rFonts w:ascii="Arial" w:hAnsi="Arial" w:cs="Arial"/>
          <w:sz w:val="14"/>
          <w:szCs w:val="14"/>
        </w:rPr>
        <w:t>хедж-фондом</w:t>
      </w:r>
      <w:proofErr w:type="gramEnd"/>
      <w:r w:rsidRPr="00EA3477">
        <w:rPr>
          <w:rFonts w:ascii="Arial" w:hAnsi="Arial" w:cs="Arial"/>
          <w:sz w:val="14"/>
          <w:szCs w:val="14"/>
        </w:rPr>
        <w:t>,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4A2A34" w:rsidRPr="00EA3477" w:rsidRDefault="004A2A34" w:rsidP="008E395C">
      <w:pPr>
        <w:spacing w:after="0" w:line="240" w:lineRule="auto"/>
        <w:rPr>
          <w:rFonts w:ascii="Arial" w:hAnsi="Arial" w:cs="Arial"/>
          <w:sz w:val="14"/>
          <w:szCs w:val="14"/>
        </w:rPr>
      </w:pPr>
      <w:r w:rsidRPr="00EA3477">
        <w:rPr>
          <w:rFonts w:ascii="Arial" w:hAnsi="Arial" w:cs="Arial"/>
          <w:sz w:val="14"/>
          <w:szCs w:val="14"/>
        </w:rPr>
        <w:t>4) Страховая организация или холдинговая компания страховой компании, которая осуществляет денежные выплаты в отношении договора накопительного страхования жизни на случай смерти, дожития до определенного возраста или срока либо наступления иного события или договора страхования жизни с условием периодических страховых выплат (ренты, аннуитетов).</w:t>
      </w:r>
    </w:p>
    <w:p w:rsidR="004A2A34" w:rsidRPr="00EA3477" w:rsidRDefault="004A2A34" w:rsidP="008E395C">
      <w:pPr>
        <w:spacing w:after="0" w:line="240" w:lineRule="auto"/>
        <w:rPr>
          <w:rFonts w:ascii="Arial" w:hAnsi="Arial" w:cs="Arial"/>
          <w:sz w:val="14"/>
          <w:szCs w:val="14"/>
        </w:rPr>
      </w:pPr>
      <w:r w:rsidRPr="00EA3477">
        <w:rPr>
          <w:rFonts w:ascii="Arial" w:hAnsi="Arial" w:cs="Arial"/>
          <w:sz w:val="14"/>
          <w:szCs w:val="14"/>
        </w:rPr>
        <w:t xml:space="preserve">5) Холдинговая компания или казначейский центр, которые: (a) Входят в расширенную группу аффилированных лиц, включающую финансовый институт, имеющий право принимать денежные средства от клиентов, депозитарий, определенную страховую компанию или инвестиционную компанию; или (b) Учреждаются или используются коллективным инвестиционным фондом, паевым инвестиционным фондом, биржевым фондом, фондом прямых инвестиций, </w:t>
      </w:r>
      <w:proofErr w:type="gramStart"/>
      <w:r w:rsidRPr="00EA3477">
        <w:rPr>
          <w:rFonts w:ascii="Arial" w:hAnsi="Arial" w:cs="Arial"/>
          <w:sz w:val="14"/>
          <w:szCs w:val="14"/>
        </w:rPr>
        <w:t>хедж-фондом</w:t>
      </w:r>
      <w:proofErr w:type="gramEnd"/>
      <w:r w:rsidRPr="00EA3477">
        <w:rPr>
          <w:rFonts w:ascii="Arial" w:hAnsi="Arial" w:cs="Arial"/>
          <w:sz w:val="14"/>
          <w:szCs w:val="14"/>
        </w:rPr>
        <w:t>,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4A2A34" w:rsidRPr="00EA3477" w:rsidRDefault="004A2A34" w:rsidP="008E395C">
      <w:pPr>
        <w:spacing w:after="0" w:line="240" w:lineRule="auto"/>
        <w:rPr>
          <w:rFonts w:ascii="Arial" w:hAnsi="Arial" w:cs="Arial"/>
          <w:sz w:val="14"/>
          <w:szCs w:val="14"/>
        </w:rPr>
      </w:pPr>
      <w:r w:rsidRPr="00EA3477">
        <w:rPr>
          <w:rFonts w:ascii="Arial" w:hAnsi="Arial" w:cs="Arial"/>
          <w:sz w:val="14"/>
          <w:szCs w:val="14"/>
        </w:rPr>
        <w:t>Либо признается финансовым институтом в соответствии с положениями Соглашение по Модели 1 или 2. В случае если юридическое лицо зарегистрировано в юрисдикции, которая подписала Соглашение по Модели 1 или по Модели 2, то такое юридическое лицо должно руководствоваться определением «Иностранного финансового института» как установлено соответствующим Соглашением.</w:t>
      </w:r>
    </w:p>
    <w:p w:rsidR="004A2A34" w:rsidRPr="00EA3477" w:rsidRDefault="004A2A34" w:rsidP="008E395C">
      <w:pPr>
        <w:spacing w:after="0" w:line="240" w:lineRule="auto"/>
        <w:rPr>
          <w:rFonts w:ascii="Arial" w:hAnsi="Arial" w:cs="Arial"/>
          <w:sz w:val="14"/>
          <w:szCs w:val="14"/>
        </w:rPr>
      </w:pPr>
      <w:r w:rsidRPr="00EA3477">
        <w:rPr>
          <w:rFonts w:ascii="Arial" w:hAnsi="Arial" w:cs="Arial"/>
          <w:sz w:val="14"/>
          <w:szCs w:val="14"/>
        </w:rPr>
        <w:t>При этом территориальный финансовый институт (организованный в соответствии с законодательством территорий США и не являющийся инвестиционной организацией, которая не является организацией, принимающей средства во вклады, депозитарием или определенной страховой компанией) не подпадает под категорию иностранного финансового института.</w:t>
      </w:r>
    </w:p>
  </w:endnote>
  <w:endnote w:id="9">
    <w:p w:rsidR="004A2A34" w:rsidRPr="00EA3477" w:rsidRDefault="004A2A3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После ответа на данный вопрос, оставшиеся поля текущего раздела Анкеты Клиент вправе не заполнять.</w:t>
      </w:r>
    </w:p>
  </w:endnote>
  <w:endnote w:id="10">
    <w:p w:rsidR="004A2A34" w:rsidRPr="00EA3477" w:rsidRDefault="004A2A3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Глобальный Идентификационный Номер Посредника (</w:t>
      </w:r>
      <w:proofErr w:type="spellStart"/>
      <w:r w:rsidRPr="00EA3477">
        <w:rPr>
          <w:rFonts w:ascii="Arial" w:hAnsi="Arial" w:cs="Arial"/>
          <w:sz w:val="14"/>
          <w:szCs w:val="14"/>
        </w:rPr>
        <w:t>Global</w:t>
      </w:r>
      <w:proofErr w:type="spellEnd"/>
      <w:r w:rsidRPr="00EA3477">
        <w:rPr>
          <w:rFonts w:ascii="Arial" w:hAnsi="Arial" w:cs="Arial"/>
          <w:sz w:val="14"/>
          <w:szCs w:val="14"/>
        </w:rPr>
        <w:t xml:space="preserve"> </w:t>
      </w:r>
      <w:proofErr w:type="spellStart"/>
      <w:r w:rsidRPr="00EA3477">
        <w:rPr>
          <w:rFonts w:ascii="Arial" w:hAnsi="Arial" w:cs="Arial"/>
          <w:sz w:val="14"/>
          <w:szCs w:val="14"/>
        </w:rPr>
        <w:t>Intermediary</w:t>
      </w:r>
      <w:proofErr w:type="spellEnd"/>
      <w:r w:rsidRPr="00EA3477">
        <w:rPr>
          <w:rFonts w:ascii="Arial" w:hAnsi="Arial" w:cs="Arial"/>
          <w:sz w:val="14"/>
          <w:szCs w:val="14"/>
        </w:rPr>
        <w:t xml:space="preserve"> </w:t>
      </w:r>
      <w:proofErr w:type="spellStart"/>
      <w:r w:rsidRPr="00EA3477">
        <w:rPr>
          <w:rFonts w:ascii="Arial" w:hAnsi="Arial" w:cs="Arial"/>
          <w:sz w:val="14"/>
          <w:szCs w:val="14"/>
        </w:rPr>
        <w:t>Identification</w:t>
      </w:r>
      <w:proofErr w:type="spellEnd"/>
      <w:r w:rsidRPr="00EA3477">
        <w:rPr>
          <w:rFonts w:ascii="Arial" w:hAnsi="Arial" w:cs="Arial"/>
          <w:sz w:val="14"/>
          <w:szCs w:val="14"/>
        </w:rPr>
        <w:t xml:space="preserve"> </w:t>
      </w:r>
      <w:proofErr w:type="spellStart"/>
      <w:r w:rsidRPr="00EA3477">
        <w:rPr>
          <w:rFonts w:ascii="Arial" w:hAnsi="Arial" w:cs="Arial"/>
          <w:sz w:val="14"/>
          <w:szCs w:val="14"/>
        </w:rPr>
        <w:t>Number</w:t>
      </w:r>
      <w:proofErr w:type="spellEnd"/>
      <w:r w:rsidRPr="00EA3477">
        <w:rPr>
          <w:rFonts w:ascii="Arial" w:hAnsi="Arial" w:cs="Arial"/>
          <w:sz w:val="14"/>
          <w:szCs w:val="14"/>
        </w:rPr>
        <w:t>, GIIN). Идентификационный номер, который присваивается FFI, участвующему в применении FATCA, либо зарегистрированному FFI, признанному соблюдающим требования FATCA (включая FFI, предоставляющего информацию в соответствии с Моделью 1 Соглашения для целей идентификации такой организации налоговыми агентами).</w:t>
      </w:r>
    </w:p>
    <w:p w:rsidR="004A2A34" w:rsidRPr="00EA3477" w:rsidRDefault="004A2A34" w:rsidP="008E395C">
      <w:pPr>
        <w:spacing w:after="0" w:line="240" w:lineRule="auto"/>
        <w:rPr>
          <w:rFonts w:ascii="Arial" w:hAnsi="Arial" w:cs="Arial"/>
          <w:sz w:val="14"/>
          <w:szCs w:val="14"/>
        </w:rPr>
      </w:pPr>
      <w:proofErr w:type="gramStart"/>
      <w:r w:rsidRPr="00EA3477">
        <w:rPr>
          <w:rFonts w:ascii="Arial" w:hAnsi="Arial" w:cs="Arial"/>
          <w:sz w:val="14"/>
          <w:szCs w:val="14"/>
        </w:rPr>
        <w:t>Также некоторые Пассивные NFFE могут регистрироваться на портале Налоговой службы США и получать статус Нефинансовой иностранной для целей FATCA организации, напрямую предоставляющей отчетность в IRS США (</w:t>
      </w:r>
      <w:proofErr w:type="spellStart"/>
      <w:r w:rsidRPr="00EA3477">
        <w:rPr>
          <w:rFonts w:ascii="Arial" w:hAnsi="Arial" w:cs="Arial"/>
          <w:sz w:val="14"/>
          <w:szCs w:val="14"/>
        </w:rPr>
        <w:t>Direct</w:t>
      </w:r>
      <w:proofErr w:type="spellEnd"/>
      <w:r w:rsidRPr="00EA3477">
        <w:rPr>
          <w:rFonts w:ascii="Arial" w:hAnsi="Arial" w:cs="Arial"/>
          <w:sz w:val="14"/>
          <w:szCs w:val="14"/>
        </w:rPr>
        <w:t xml:space="preserve"> </w:t>
      </w:r>
      <w:proofErr w:type="spellStart"/>
      <w:r w:rsidRPr="00EA3477">
        <w:rPr>
          <w:rFonts w:ascii="Arial" w:hAnsi="Arial" w:cs="Arial"/>
          <w:sz w:val="14"/>
          <w:szCs w:val="14"/>
        </w:rPr>
        <w:t>Reporting</w:t>
      </w:r>
      <w:proofErr w:type="spellEnd"/>
      <w:r w:rsidRPr="00EA3477">
        <w:rPr>
          <w:rFonts w:ascii="Arial" w:hAnsi="Arial" w:cs="Arial"/>
          <w:sz w:val="14"/>
          <w:szCs w:val="14"/>
        </w:rPr>
        <w:t xml:space="preserve"> NFFE) или Спонсируемой нефинансовой иностранной для целей FATCA организации, напрямую предоставляющей отчетность в IRS США (</w:t>
      </w:r>
      <w:proofErr w:type="spellStart"/>
      <w:r w:rsidRPr="00EA3477">
        <w:rPr>
          <w:rFonts w:ascii="Arial" w:hAnsi="Arial" w:cs="Arial"/>
          <w:sz w:val="14"/>
          <w:szCs w:val="14"/>
        </w:rPr>
        <w:t>Sponsored</w:t>
      </w:r>
      <w:proofErr w:type="spellEnd"/>
      <w:r w:rsidRPr="00EA3477">
        <w:rPr>
          <w:rFonts w:ascii="Arial" w:hAnsi="Arial" w:cs="Arial"/>
          <w:sz w:val="14"/>
          <w:szCs w:val="14"/>
        </w:rPr>
        <w:t xml:space="preserve"> </w:t>
      </w:r>
      <w:proofErr w:type="spellStart"/>
      <w:r w:rsidRPr="00EA3477">
        <w:rPr>
          <w:rFonts w:ascii="Arial" w:hAnsi="Arial" w:cs="Arial"/>
          <w:sz w:val="14"/>
          <w:szCs w:val="14"/>
        </w:rPr>
        <w:t>Direct</w:t>
      </w:r>
      <w:proofErr w:type="spellEnd"/>
      <w:r w:rsidRPr="00EA3477">
        <w:rPr>
          <w:rFonts w:ascii="Arial" w:hAnsi="Arial" w:cs="Arial"/>
          <w:sz w:val="14"/>
          <w:szCs w:val="14"/>
        </w:rPr>
        <w:t xml:space="preserve"> </w:t>
      </w:r>
      <w:proofErr w:type="spellStart"/>
      <w:r w:rsidRPr="00EA3477">
        <w:rPr>
          <w:rFonts w:ascii="Arial" w:hAnsi="Arial" w:cs="Arial"/>
          <w:sz w:val="14"/>
          <w:szCs w:val="14"/>
        </w:rPr>
        <w:t>Reporting</w:t>
      </w:r>
      <w:proofErr w:type="spellEnd"/>
      <w:r w:rsidRPr="00EA3477">
        <w:rPr>
          <w:rFonts w:ascii="Arial" w:hAnsi="Arial" w:cs="Arial"/>
          <w:sz w:val="14"/>
          <w:szCs w:val="14"/>
        </w:rPr>
        <w:t xml:space="preserve"> NFFE) (в данном случае регистрация осуществляется спонсирующей организацией).</w:t>
      </w:r>
      <w:proofErr w:type="gramEnd"/>
      <w:r w:rsidRPr="00EA3477">
        <w:rPr>
          <w:rFonts w:ascii="Arial" w:hAnsi="Arial" w:cs="Arial"/>
          <w:sz w:val="14"/>
          <w:szCs w:val="14"/>
        </w:rPr>
        <w:t xml:space="preserve"> Все GIIN отражаются в списке Налоговой службы США FFI, участвующих в применении FATCA.</w:t>
      </w:r>
    </w:p>
  </w:endnote>
  <w:endnote w:id="11">
    <w:p w:rsidR="004A2A34" w:rsidRPr="00EA3477" w:rsidRDefault="004A2A3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Форма W-9 используется для определения статуса налогоплательщика США (http://www.irs.gov/). Форма W-8 используется для определения статуса налогоплательщика другой страны. Существуют разные виды формы W-8 для идентификации разных категорий налогоплательщиков (W-8BEN-E,  W-8IMY, W-8EXP и другие).</w:t>
      </w:r>
    </w:p>
  </w:endnote>
  <w:endnote w:id="12">
    <w:p w:rsidR="004A2A34" w:rsidRPr="00EA3477" w:rsidRDefault="004A2A34" w:rsidP="008E395C">
      <w:pPr>
        <w:pStyle w:val="aff"/>
        <w:spacing w:after="0" w:line="240" w:lineRule="auto"/>
        <w:rPr>
          <w:rFonts w:ascii="Arial" w:hAnsi="Arial" w:cs="Arial"/>
          <w:sz w:val="14"/>
          <w:szCs w:val="14"/>
        </w:rPr>
      </w:pPr>
      <w:r w:rsidRPr="00EA3477">
        <w:rPr>
          <w:rStyle w:val="aff1"/>
          <w:rFonts w:ascii="Arial" w:hAnsi="Arial" w:cs="Arial"/>
          <w:sz w:val="14"/>
          <w:szCs w:val="14"/>
          <w:vertAlign w:val="baseline"/>
        </w:rPr>
        <w:endnoteRef/>
      </w:r>
      <w:r w:rsidRPr="00EA3477">
        <w:rPr>
          <w:rFonts w:ascii="Arial" w:hAnsi="Arial" w:cs="Arial"/>
          <w:sz w:val="14"/>
          <w:szCs w:val="14"/>
        </w:rPr>
        <w:t xml:space="preserve"> Освобожденные </w:t>
      </w:r>
      <w:proofErr w:type="spellStart"/>
      <w:r w:rsidRPr="00EA3477">
        <w:rPr>
          <w:rFonts w:ascii="Arial" w:hAnsi="Arial" w:cs="Arial"/>
          <w:sz w:val="14"/>
          <w:szCs w:val="14"/>
        </w:rPr>
        <w:t>бенефициарные</w:t>
      </w:r>
      <w:proofErr w:type="spellEnd"/>
      <w:r w:rsidRPr="00EA3477">
        <w:rPr>
          <w:rFonts w:ascii="Arial" w:hAnsi="Arial" w:cs="Arial"/>
          <w:sz w:val="14"/>
          <w:szCs w:val="14"/>
        </w:rPr>
        <w:t xml:space="preserve"> владельцы (в соответствии с положениями FATCA и межправительственных соглашений по Модели 1,2) (</w:t>
      </w:r>
      <w:proofErr w:type="spellStart"/>
      <w:r w:rsidRPr="00EA3477">
        <w:rPr>
          <w:rFonts w:ascii="Arial" w:hAnsi="Arial" w:cs="Arial"/>
          <w:sz w:val="14"/>
          <w:szCs w:val="14"/>
        </w:rPr>
        <w:t>Exempt</w:t>
      </w:r>
      <w:proofErr w:type="spellEnd"/>
      <w:r w:rsidRPr="00EA3477">
        <w:rPr>
          <w:rFonts w:ascii="Arial" w:hAnsi="Arial" w:cs="Arial"/>
          <w:sz w:val="14"/>
          <w:szCs w:val="14"/>
        </w:rPr>
        <w:t xml:space="preserve"> </w:t>
      </w:r>
      <w:proofErr w:type="spellStart"/>
      <w:r w:rsidRPr="00EA3477">
        <w:rPr>
          <w:rFonts w:ascii="Arial" w:hAnsi="Arial" w:cs="Arial"/>
          <w:sz w:val="14"/>
          <w:szCs w:val="14"/>
        </w:rPr>
        <w:t>beneficial</w:t>
      </w:r>
      <w:proofErr w:type="spellEnd"/>
      <w:r w:rsidRPr="00EA3477">
        <w:rPr>
          <w:rFonts w:ascii="Arial" w:hAnsi="Arial" w:cs="Arial"/>
          <w:sz w:val="14"/>
          <w:szCs w:val="14"/>
        </w:rPr>
        <w:t xml:space="preserve"> </w:t>
      </w:r>
      <w:proofErr w:type="spellStart"/>
      <w:r w:rsidRPr="00EA3477">
        <w:rPr>
          <w:rFonts w:ascii="Arial" w:hAnsi="Arial" w:cs="Arial"/>
          <w:sz w:val="14"/>
          <w:szCs w:val="14"/>
        </w:rPr>
        <w:t>owners</w:t>
      </w:r>
      <w:proofErr w:type="spellEnd"/>
      <w:r w:rsidRPr="00EA3477">
        <w:rPr>
          <w:rFonts w:ascii="Arial" w:hAnsi="Arial" w:cs="Arial"/>
          <w:sz w:val="14"/>
          <w:szCs w:val="14"/>
        </w:rPr>
        <w:t>) это:</w:t>
      </w:r>
    </w:p>
    <w:p w:rsidR="004A2A34" w:rsidRPr="00EA3477" w:rsidRDefault="004A2A34"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Органы</w:t>
      </w:r>
      <w:r w:rsidRPr="00EA3477">
        <w:rPr>
          <w:rFonts w:ascii="Arial" w:hAnsi="Arial" w:cs="Arial"/>
          <w:sz w:val="14"/>
          <w:szCs w:val="14"/>
          <w:lang w:val="en-US"/>
        </w:rPr>
        <w:t xml:space="preserve"> </w:t>
      </w:r>
      <w:r w:rsidRPr="00EA3477">
        <w:rPr>
          <w:rFonts w:ascii="Arial" w:hAnsi="Arial" w:cs="Arial"/>
          <w:sz w:val="14"/>
          <w:szCs w:val="14"/>
        </w:rPr>
        <w:t>власти</w:t>
      </w:r>
      <w:r w:rsidRPr="00EA3477">
        <w:rPr>
          <w:rFonts w:ascii="Arial" w:hAnsi="Arial" w:cs="Arial"/>
          <w:sz w:val="14"/>
          <w:szCs w:val="14"/>
          <w:lang w:val="en-US"/>
        </w:rPr>
        <w:t xml:space="preserve"> </w:t>
      </w:r>
      <w:r w:rsidRPr="00EA3477">
        <w:rPr>
          <w:rFonts w:ascii="Arial" w:hAnsi="Arial" w:cs="Arial"/>
          <w:sz w:val="14"/>
          <w:szCs w:val="14"/>
        </w:rPr>
        <w:t>и</w:t>
      </w:r>
      <w:r w:rsidRPr="00EA3477">
        <w:rPr>
          <w:rFonts w:ascii="Arial" w:hAnsi="Arial" w:cs="Arial"/>
          <w:sz w:val="14"/>
          <w:szCs w:val="14"/>
          <w:lang w:val="en-US"/>
        </w:rPr>
        <w:t xml:space="preserve"> </w:t>
      </w:r>
      <w:r w:rsidRPr="00EA3477">
        <w:rPr>
          <w:rFonts w:ascii="Arial" w:hAnsi="Arial" w:cs="Arial"/>
          <w:sz w:val="14"/>
          <w:szCs w:val="14"/>
        </w:rPr>
        <w:t>правительственные</w:t>
      </w:r>
      <w:r w:rsidRPr="00EA3477">
        <w:rPr>
          <w:rFonts w:ascii="Arial" w:hAnsi="Arial" w:cs="Arial"/>
          <w:sz w:val="14"/>
          <w:szCs w:val="14"/>
          <w:lang w:val="en-US"/>
        </w:rPr>
        <w:t xml:space="preserve"> </w:t>
      </w:r>
      <w:r w:rsidRPr="00EA3477">
        <w:rPr>
          <w:rFonts w:ascii="Arial" w:hAnsi="Arial" w:cs="Arial"/>
          <w:sz w:val="14"/>
          <w:szCs w:val="14"/>
        </w:rPr>
        <w:t>учреждения</w:t>
      </w:r>
      <w:r w:rsidRPr="00EA3477">
        <w:rPr>
          <w:rFonts w:ascii="Arial" w:hAnsi="Arial" w:cs="Arial"/>
          <w:sz w:val="14"/>
          <w:szCs w:val="14"/>
          <w:lang w:val="en-US"/>
        </w:rPr>
        <w:t xml:space="preserve">, </w:t>
      </w:r>
      <w:r w:rsidRPr="00EA3477">
        <w:rPr>
          <w:rFonts w:ascii="Arial" w:hAnsi="Arial" w:cs="Arial"/>
          <w:sz w:val="14"/>
          <w:szCs w:val="14"/>
        </w:rPr>
        <w:t>либо</w:t>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полностью</w:t>
      </w:r>
      <w:r w:rsidRPr="00EA3477">
        <w:rPr>
          <w:rFonts w:ascii="Arial" w:hAnsi="Arial" w:cs="Arial"/>
          <w:sz w:val="14"/>
          <w:szCs w:val="14"/>
          <w:lang w:val="en-US"/>
        </w:rPr>
        <w:t xml:space="preserve"> </w:t>
      </w:r>
      <w:r w:rsidRPr="00EA3477">
        <w:rPr>
          <w:rFonts w:ascii="Arial" w:hAnsi="Arial" w:cs="Arial"/>
          <w:sz w:val="14"/>
          <w:szCs w:val="14"/>
        </w:rPr>
        <w:t>принадлежащие</w:t>
      </w:r>
      <w:r w:rsidRPr="00EA3477">
        <w:rPr>
          <w:rFonts w:ascii="Arial" w:hAnsi="Arial" w:cs="Arial"/>
          <w:sz w:val="14"/>
          <w:szCs w:val="14"/>
          <w:lang w:val="en-US"/>
        </w:rPr>
        <w:t xml:space="preserve"> </w:t>
      </w:r>
      <w:r w:rsidRPr="00EA3477">
        <w:rPr>
          <w:rFonts w:ascii="Arial" w:hAnsi="Arial" w:cs="Arial"/>
          <w:sz w:val="14"/>
          <w:szCs w:val="14"/>
        </w:rPr>
        <w:t>последним</w:t>
      </w:r>
      <w:r w:rsidRPr="00EA3477">
        <w:rPr>
          <w:rFonts w:ascii="Arial" w:hAnsi="Arial" w:cs="Arial"/>
          <w:sz w:val="14"/>
          <w:szCs w:val="14"/>
          <w:lang w:val="en-US"/>
        </w:rPr>
        <w:t xml:space="preserve"> (Foreign government, any political subdivision of a foreign government, or any wholly owned agency or instrumentality in any one or more of the foregoing);</w:t>
      </w:r>
    </w:p>
    <w:p w:rsidR="004A2A34" w:rsidRPr="00EA3477" w:rsidRDefault="004A2A34"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Международные</w:t>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либо</w:t>
      </w:r>
      <w:r w:rsidRPr="00EA3477">
        <w:rPr>
          <w:rFonts w:ascii="Arial" w:hAnsi="Arial" w:cs="Arial"/>
          <w:sz w:val="14"/>
          <w:szCs w:val="14"/>
          <w:lang w:val="en-US"/>
        </w:rPr>
        <w:t xml:space="preserve"> </w:t>
      </w:r>
      <w:proofErr w:type="gramStart"/>
      <w:r w:rsidRPr="00EA3477">
        <w:rPr>
          <w:rFonts w:ascii="Arial" w:hAnsi="Arial" w:cs="Arial"/>
          <w:sz w:val="14"/>
          <w:szCs w:val="14"/>
        </w:rPr>
        <w:t>организации</w:t>
      </w:r>
      <w:proofErr w:type="gramEnd"/>
      <w:r w:rsidRPr="00EA3477">
        <w:rPr>
          <w:rFonts w:ascii="Arial" w:hAnsi="Arial" w:cs="Arial"/>
          <w:sz w:val="14"/>
          <w:szCs w:val="14"/>
          <w:lang w:val="en-US"/>
        </w:rPr>
        <w:t xml:space="preserve"> </w:t>
      </w:r>
      <w:r w:rsidRPr="00EA3477">
        <w:rPr>
          <w:rFonts w:ascii="Arial" w:hAnsi="Arial" w:cs="Arial"/>
          <w:sz w:val="14"/>
          <w:szCs w:val="14"/>
        </w:rPr>
        <w:t>полностью</w:t>
      </w:r>
      <w:r w:rsidRPr="00EA3477">
        <w:rPr>
          <w:rFonts w:ascii="Arial" w:hAnsi="Arial" w:cs="Arial"/>
          <w:sz w:val="14"/>
          <w:szCs w:val="14"/>
          <w:lang w:val="en-US"/>
        </w:rPr>
        <w:t xml:space="preserve"> </w:t>
      </w:r>
      <w:r w:rsidRPr="00EA3477">
        <w:rPr>
          <w:rFonts w:ascii="Arial" w:hAnsi="Arial" w:cs="Arial"/>
          <w:sz w:val="14"/>
          <w:szCs w:val="14"/>
        </w:rPr>
        <w:t>принадлежащие</w:t>
      </w:r>
      <w:r w:rsidRPr="00EA3477">
        <w:rPr>
          <w:rFonts w:ascii="Arial" w:hAnsi="Arial" w:cs="Arial"/>
          <w:sz w:val="14"/>
          <w:szCs w:val="14"/>
          <w:lang w:val="en-US"/>
        </w:rPr>
        <w:t xml:space="preserve"> </w:t>
      </w:r>
      <w:r w:rsidRPr="00EA3477">
        <w:rPr>
          <w:rFonts w:ascii="Arial" w:hAnsi="Arial" w:cs="Arial"/>
          <w:sz w:val="14"/>
          <w:szCs w:val="14"/>
        </w:rPr>
        <w:t>последним</w:t>
      </w:r>
      <w:r w:rsidRPr="00EA3477">
        <w:rPr>
          <w:rFonts w:ascii="Arial" w:hAnsi="Arial" w:cs="Arial"/>
          <w:sz w:val="14"/>
          <w:szCs w:val="14"/>
          <w:lang w:val="en-US"/>
        </w:rPr>
        <w:t xml:space="preserve"> (International organization or any wholly owned agency or instrumentality thereof);</w:t>
      </w:r>
    </w:p>
    <w:p w:rsidR="004A2A34" w:rsidRPr="00EA3477" w:rsidRDefault="004A2A34" w:rsidP="008E395C">
      <w:pPr>
        <w:pStyle w:val="aff"/>
        <w:numPr>
          <w:ilvl w:val="0"/>
          <w:numId w:val="39"/>
        </w:numPr>
        <w:spacing w:after="0" w:line="240" w:lineRule="auto"/>
        <w:ind w:left="284" w:hanging="284"/>
        <w:rPr>
          <w:rFonts w:ascii="Arial" w:hAnsi="Arial" w:cs="Arial"/>
          <w:sz w:val="14"/>
          <w:szCs w:val="14"/>
        </w:rPr>
      </w:pPr>
      <w:r w:rsidRPr="00EA3477">
        <w:rPr>
          <w:rFonts w:ascii="Arial" w:hAnsi="Arial" w:cs="Arial"/>
          <w:sz w:val="14"/>
          <w:szCs w:val="14"/>
        </w:rPr>
        <w:t>Центральные банки и эмиссионные банки (в том числе, Центральный банк Российской Федерации), предоставившие подтверждение, что организация получает доход НЕ в связи с осуществлением коммерческой деятельности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central</w:t>
      </w:r>
      <w:proofErr w:type="spellEnd"/>
      <w:r w:rsidRPr="00EA3477">
        <w:rPr>
          <w:rFonts w:ascii="Arial" w:hAnsi="Arial" w:cs="Arial"/>
          <w:sz w:val="14"/>
          <w:szCs w:val="14"/>
        </w:rPr>
        <w:t xml:space="preserve"> </w:t>
      </w:r>
      <w:proofErr w:type="spellStart"/>
      <w:r w:rsidRPr="00EA3477">
        <w:rPr>
          <w:rFonts w:ascii="Arial" w:hAnsi="Arial" w:cs="Arial"/>
          <w:sz w:val="14"/>
          <w:szCs w:val="14"/>
        </w:rPr>
        <w:t>bank</w:t>
      </w:r>
      <w:proofErr w:type="spellEnd"/>
      <w:r w:rsidRPr="00EA3477">
        <w:rPr>
          <w:rFonts w:ascii="Arial" w:hAnsi="Arial" w:cs="Arial"/>
          <w:sz w:val="14"/>
          <w:szCs w:val="14"/>
        </w:rPr>
        <w:t>);</w:t>
      </w:r>
    </w:p>
    <w:p w:rsidR="004A2A34" w:rsidRPr="00EA3477" w:rsidRDefault="004A2A34"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Органы</w:t>
      </w:r>
      <w:r w:rsidRPr="00EA3477">
        <w:rPr>
          <w:rFonts w:ascii="Arial" w:hAnsi="Arial" w:cs="Arial"/>
          <w:sz w:val="14"/>
          <w:szCs w:val="14"/>
          <w:lang w:val="en-US"/>
        </w:rPr>
        <w:t xml:space="preserve"> </w:t>
      </w:r>
      <w:r w:rsidRPr="00EA3477">
        <w:rPr>
          <w:rFonts w:ascii="Arial" w:hAnsi="Arial" w:cs="Arial"/>
          <w:sz w:val="14"/>
          <w:szCs w:val="14"/>
        </w:rPr>
        <w:t>власти</w:t>
      </w:r>
      <w:r w:rsidRPr="00EA3477">
        <w:rPr>
          <w:rFonts w:ascii="Arial" w:hAnsi="Arial" w:cs="Arial"/>
          <w:sz w:val="14"/>
          <w:szCs w:val="14"/>
          <w:lang w:val="en-US"/>
        </w:rPr>
        <w:t xml:space="preserve"> </w:t>
      </w:r>
      <w:r w:rsidRPr="00EA3477">
        <w:rPr>
          <w:rFonts w:ascii="Arial" w:hAnsi="Arial" w:cs="Arial"/>
          <w:sz w:val="14"/>
          <w:szCs w:val="14"/>
        </w:rPr>
        <w:t>территорий</w:t>
      </w:r>
      <w:r w:rsidRPr="00EA3477">
        <w:rPr>
          <w:rFonts w:ascii="Arial" w:hAnsi="Arial" w:cs="Arial"/>
          <w:sz w:val="14"/>
          <w:szCs w:val="14"/>
          <w:lang w:val="en-US"/>
        </w:rPr>
        <w:t xml:space="preserve"> </w:t>
      </w:r>
      <w:r w:rsidRPr="00EA3477">
        <w:rPr>
          <w:rFonts w:ascii="Arial" w:hAnsi="Arial" w:cs="Arial"/>
          <w:sz w:val="14"/>
          <w:szCs w:val="14"/>
        </w:rPr>
        <w:t>США</w:t>
      </w:r>
      <w:r w:rsidRPr="00EA3477">
        <w:rPr>
          <w:rFonts w:ascii="Arial" w:hAnsi="Arial" w:cs="Arial"/>
          <w:sz w:val="14"/>
          <w:szCs w:val="14"/>
          <w:lang w:val="en-US"/>
        </w:rPr>
        <w:t xml:space="preserve"> (Government of a U.S. territory);</w:t>
      </w:r>
    </w:p>
    <w:p w:rsidR="004A2A34" w:rsidRPr="00EA3477" w:rsidRDefault="004A2A34"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Отдельные</w:t>
      </w:r>
      <w:r w:rsidRPr="00EA3477">
        <w:rPr>
          <w:rFonts w:ascii="Arial" w:hAnsi="Arial" w:cs="Arial"/>
          <w:sz w:val="14"/>
          <w:szCs w:val="14"/>
          <w:lang w:val="en-US"/>
        </w:rPr>
        <w:t xml:space="preserve"> </w:t>
      </w:r>
      <w:r w:rsidRPr="00EA3477">
        <w:rPr>
          <w:rFonts w:ascii="Arial" w:hAnsi="Arial" w:cs="Arial"/>
          <w:sz w:val="14"/>
          <w:szCs w:val="14"/>
        </w:rPr>
        <w:t>виды</w:t>
      </w:r>
      <w:r w:rsidRPr="00EA3477">
        <w:rPr>
          <w:rFonts w:ascii="Arial" w:hAnsi="Arial" w:cs="Arial"/>
          <w:sz w:val="14"/>
          <w:szCs w:val="14"/>
          <w:lang w:val="en-US"/>
        </w:rPr>
        <w:t xml:space="preserve"> </w:t>
      </w:r>
      <w:r w:rsidRPr="00EA3477">
        <w:rPr>
          <w:rFonts w:ascii="Arial" w:hAnsi="Arial" w:cs="Arial"/>
          <w:sz w:val="14"/>
          <w:szCs w:val="14"/>
        </w:rPr>
        <w:t>пенсионных</w:t>
      </w:r>
      <w:r w:rsidRPr="00EA3477">
        <w:rPr>
          <w:rFonts w:ascii="Arial" w:hAnsi="Arial" w:cs="Arial"/>
          <w:sz w:val="14"/>
          <w:szCs w:val="14"/>
          <w:lang w:val="en-US"/>
        </w:rPr>
        <w:t xml:space="preserve"> </w:t>
      </w:r>
      <w:r w:rsidRPr="00EA3477">
        <w:rPr>
          <w:rFonts w:ascii="Arial" w:hAnsi="Arial" w:cs="Arial"/>
          <w:sz w:val="14"/>
          <w:szCs w:val="14"/>
        </w:rPr>
        <w:t>фондов</w:t>
      </w:r>
      <w:r w:rsidRPr="00EA3477">
        <w:rPr>
          <w:rFonts w:ascii="Arial" w:hAnsi="Arial" w:cs="Arial"/>
          <w:sz w:val="14"/>
          <w:szCs w:val="14"/>
          <w:lang w:val="en-US"/>
        </w:rPr>
        <w:t xml:space="preserve"> (Foreign exempt retirement funds): (1) </w:t>
      </w:r>
      <w:r w:rsidRPr="00EA3477">
        <w:rPr>
          <w:rFonts w:ascii="Arial" w:hAnsi="Arial" w:cs="Arial"/>
          <w:sz w:val="14"/>
          <w:szCs w:val="14"/>
        </w:rPr>
        <w:t>Пенсионные</w:t>
      </w:r>
      <w:r w:rsidRPr="00EA3477">
        <w:rPr>
          <w:rFonts w:ascii="Arial" w:hAnsi="Arial" w:cs="Arial"/>
          <w:sz w:val="14"/>
          <w:szCs w:val="14"/>
          <w:lang w:val="en-US"/>
        </w:rPr>
        <w:t xml:space="preserve"> </w:t>
      </w:r>
      <w:r w:rsidRPr="00EA3477">
        <w:rPr>
          <w:rFonts w:ascii="Arial" w:hAnsi="Arial" w:cs="Arial"/>
          <w:sz w:val="14"/>
          <w:szCs w:val="14"/>
        </w:rPr>
        <w:t>фонды</w:t>
      </w:r>
      <w:r w:rsidRPr="00EA3477">
        <w:rPr>
          <w:rFonts w:ascii="Arial" w:hAnsi="Arial" w:cs="Arial"/>
          <w:sz w:val="14"/>
          <w:szCs w:val="14"/>
          <w:lang w:val="en-US"/>
        </w:rPr>
        <w:t xml:space="preserve">, </w:t>
      </w:r>
      <w:r w:rsidRPr="00EA3477">
        <w:rPr>
          <w:rFonts w:ascii="Arial" w:hAnsi="Arial" w:cs="Arial"/>
          <w:sz w:val="14"/>
          <w:szCs w:val="14"/>
        </w:rPr>
        <w:t>имеющие</w:t>
      </w:r>
      <w:r w:rsidRPr="00EA3477">
        <w:rPr>
          <w:rFonts w:ascii="Arial" w:hAnsi="Arial" w:cs="Arial"/>
          <w:sz w:val="14"/>
          <w:szCs w:val="14"/>
          <w:lang w:val="en-US"/>
        </w:rPr>
        <w:t xml:space="preserve"> </w:t>
      </w:r>
      <w:r w:rsidRPr="00EA3477">
        <w:rPr>
          <w:rFonts w:ascii="Arial" w:hAnsi="Arial" w:cs="Arial"/>
          <w:sz w:val="14"/>
          <w:szCs w:val="14"/>
        </w:rPr>
        <w:t>льготы</w:t>
      </w:r>
      <w:r w:rsidRPr="00EA3477">
        <w:rPr>
          <w:rFonts w:ascii="Arial" w:hAnsi="Arial" w:cs="Arial"/>
          <w:sz w:val="14"/>
          <w:szCs w:val="14"/>
          <w:lang w:val="en-US"/>
        </w:rPr>
        <w:t xml:space="preserve"> </w:t>
      </w:r>
      <w:r w:rsidRPr="00EA3477">
        <w:rPr>
          <w:rFonts w:ascii="Arial" w:hAnsi="Arial" w:cs="Arial"/>
          <w:sz w:val="14"/>
          <w:szCs w:val="14"/>
        </w:rPr>
        <w:t>в</w:t>
      </w:r>
      <w:r w:rsidRPr="00EA3477">
        <w:rPr>
          <w:rFonts w:ascii="Arial" w:hAnsi="Arial" w:cs="Arial"/>
          <w:sz w:val="14"/>
          <w:szCs w:val="14"/>
          <w:lang w:val="en-US"/>
        </w:rPr>
        <w:t xml:space="preserve"> </w:t>
      </w:r>
      <w:r w:rsidRPr="00EA3477">
        <w:rPr>
          <w:rFonts w:ascii="Arial" w:hAnsi="Arial" w:cs="Arial"/>
          <w:sz w:val="14"/>
          <w:szCs w:val="14"/>
        </w:rPr>
        <w:t>соответствии</w:t>
      </w:r>
      <w:r w:rsidRPr="00EA3477">
        <w:rPr>
          <w:rFonts w:ascii="Arial" w:hAnsi="Arial" w:cs="Arial"/>
          <w:sz w:val="14"/>
          <w:szCs w:val="14"/>
          <w:lang w:val="en-US"/>
        </w:rPr>
        <w:t xml:space="preserve"> </w:t>
      </w:r>
      <w:r w:rsidRPr="00EA3477">
        <w:rPr>
          <w:rFonts w:ascii="Arial" w:hAnsi="Arial" w:cs="Arial"/>
          <w:sz w:val="14"/>
          <w:szCs w:val="14"/>
        </w:rPr>
        <w:t>с</w:t>
      </w:r>
      <w:r w:rsidRPr="00EA3477">
        <w:rPr>
          <w:rFonts w:ascii="Arial" w:hAnsi="Arial" w:cs="Arial"/>
          <w:sz w:val="14"/>
          <w:szCs w:val="14"/>
          <w:lang w:val="en-US"/>
        </w:rPr>
        <w:t xml:space="preserve"> </w:t>
      </w:r>
      <w:r w:rsidRPr="00EA3477">
        <w:rPr>
          <w:rFonts w:ascii="Arial" w:hAnsi="Arial" w:cs="Arial"/>
          <w:sz w:val="14"/>
          <w:szCs w:val="14"/>
        </w:rPr>
        <w:t>соглашением</w:t>
      </w:r>
      <w:r w:rsidRPr="00EA3477">
        <w:rPr>
          <w:rFonts w:ascii="Arial" w:hAnsi="Arial" w:cs="Arial"/>
          <w:sz w:val="14"/>
          <w:szCs w:val="14"/>
          <w:lang w:val="en-US"/>
        </w:rPr>
        <w:t xml:space="preserve"> </w:t>
      </w:r>
      <w:r w:rsidRPr="00EA3477">
        <w:rPr>
          <w:rFonts w:ascii="Arial" w:hAnsi="Arial" w:cs="Arial"/>
          <w:sz w:val="14"/>
          <w:szCs w:val="14"/>
        </w:rPr>
        <w:t>о</w:t>
      </w:r>
      <w:r w:rsidRPr="00EA3477">
        <w:rPr>
          <w:rFonts w:ascii="Arial" w:hAnsi="Arial" w:cs="Arial"/>
          <w:sz w:val="14"/>
          <w:szCs w:val="14"/>
          <w:lang w:val="en-US"/>
        </w:rPr>
        <w:t xml:space="preserve"> </w:t>
      </w:r>
      <w:r w:rsidRPr="00EA3477">
        <w:rPr>
          <w:rFonts w:ascii="Arial" w:hAnsi="Arial" w:cs="Arial"/>
          <w:sz w:val="14"/>
          <w:szCs w:val="14"/>
        </w:rPr>
        <w:t>налогообложении</w:t>
      </w:r>
      <w:r w:rsidRPr="00EA3477">
        <w:rPr>
          <w:rFonts w:ascii="Arial" w:hAnsi="Arial" w:cs="Arial"/>
          <w:sz w:val="14"/>
          <w:szCs w:val="14"/>
          <w:lang w:val="en-US"/>
        </w:rPr>
        <w:t xml:space="preserve"> (Treaty-qualified retirement fund); (2) </w:t>
      </w:r>
      <w:r w:rsidRPr="00EA3477">
        <w:rPr>
          <w:rFonts w:ascii="Arial" w:hAnsi="Arial" w:cs="Arial"/>
          <w:sz w:val="14"/>
          <w:szCs w:val="14"/>
        </w:rPr>
        <w:t>Пенсионные</w:t>
      </w:r>
      <w:r w:rsidRPr="00EA3477">
        <w:rPr>
          <w:rFonts w:ascii="Arial" w:hAnsi="Arial" w:cs="Arial"/>
          <w:sz w:val="14"/>
          <w:szCs w:val="14"/>
          <w:lang w:val="en-US"/>
        </w:rPr>
        <w:t xml:space="preserve"> </w:t>
      </w:r>
      <w:r w:rsidRPr="00EA3477">
        <w:rPr>
          <w:rFonts w:ascii="Arial" w:hAnsi="Arial" w:cs="Arial"/>
          <w:sz w:val="14"/>
          <w:szCs w:val="14"/>
        </w:rPr>
        <w:t>фонды</w:t>
      </w:r>
      <w:r w:rsidRPr="00EA3477">
        <w:rPr>
          <w:rFonts w:ascii="Arial" w:hAnsi="Arial" w:cs="Arial"/>
          <w:sz w:val="14"/>
          <w:szCs w:val="14"/>
          <w:lang w:val="en-US"/>
        </w:rPr>
        <w:t xml:space="preserve"> </w:t>
      </w:r>
      <w:r w:rsidRPr="00EA3477">
        <w:rPr>
          <w:rFonts w:ascii="Arial" w:hAnsi="Arial" w:cs="Arial"/>
          <w:sz w:val="14"/>
          <w:szCs w:val="14"/>
        </w:rPr>
        <w:t>с</w:t>
      </w:r>
      <w:r w:rsidRPr="00EA3477">
        <w:rPr>
          <w:rFonts w:ascii="Arial" w:hAnsi="Arial" w:cs="Arial"/>
          <w:sz w:val="14"/>
          <w:szCs w:val="14"/>
          <w:lang w:val="en-US"/>
        </w:rPr>
        <w:t xml:space="preserve"> </w:t>
      </w:r>
      <w:r w:rsidRPr="00EA3477">
        <w:rPr>
          <w:rFonts w:ascii="Arial" w:hAnsi="Arial" w:cs="Arial"/>
          <w:sz w:val="14"/>
          <w:szCs w:val="14"/>
        </w:rPr>
        <w:t>открытым</w:t>
      </w:r>
      <w:r w:rsidRPr="00EA3477">
        <w:rPr>
          <w:rFonts w:ascii="Arial" w:hAnsi="Arial" w:cs="Arial"/>
          <w:sz w:val="14"/>
          <w:szCs w:val="14"/>
          <w:lang w:val="en-US"/>
        </w:rPr>
        <w:t xml:space="preserve"> </w:t>
      </w:r>
      <w:r w:rsidRPr="00EA3477">
        <w:rPr>
          <w:rFonts w:ascii="Arial" w:hAnsi="Arial" w:cs="Arial"/>
          <w:sz w:val="14"/>
          <w:szCs w:val="14"/>
        </w:rPr>
        <w:t>доступом</w:t>
      </w:r>
      <w:r w:rsidRPr="00EA3477">
        <w:rPr>
          <w:rFonts w:ascii="Arial" w:hAnsi="Arial" w:cs="Arial"/>
          <w:sz w:val="14"/>
          <w:szCs w:val="14"/>
          <w:lang w:val="en-US"/>
        </w:rPr>
        <w:t xml:space="preserve">, </w:t>
      </w:r>
      <w:r w:rsidRPr="00EA3477">
        <w:rPr>
          <w:rFonts w:ascii="Arial" w:hAnsi="Arial" w:cs="Arial"/>
          <w:sz w:val="14"/>
          <w:szCs w:val="14"/>
        </w:rPr>
        <w:t>созданные</w:t>
      </w:r>
      <w:r w:rsidRPr="00EA3477">
        <w:rPr>
          <w:rFonts w:ascii="Arial" w:hAnsi="Arial" w:cs="Arial"/>
          <w:sz w:val="14"/>
          <w:szCs w:val="14"/>
          <w:lang w:val="en-US"/>
        </w:rPr>
        <w:t xml:space="preserve"> </w:t>
      </w:r>
      <w:r w:rsidRPr="00EA3477">
        <w:rPr>
          <w:rFonts w:ascii="Arial" w:hAnsi="Arial" w:cs="Arial"/>
          <w:sz w:val="14"/>
          <w:szCs w:val="14"/>
        </w:rPr>
        <w:t>одним</w:t>
      </w:r>
      <w:r w:rsidRPr="00EA3477">
        <w:rPr>
          <w:rFonts w:ascii="Arial" w:hAnsi="Arial" w:cs="Arial"/>
          <w:sz w:val="14"/>
          <w:szCs w:val="14"/>
          <w:lang w:val="en-US"/>
        </w:rPr>
        <w:t xml:space="preserve"> </w:t>
      </w:r>
      <w:r w:rsidRPr="00EA3477">
        <w:rPr>
          <w:rFonts w:ascii="Arial" w:hAnsi="Arial" w:cs="Arial"/>
          <w:sz w:val="14"/>
          <w:szCs w:val="14"/>
        </w:rPr>
        <w:t>или</w:t>
      </w:r>
      <w:r w:rsidRPr="00EA3477">
        <w:rPr>
          <w:rFonts w:ascii="Arial" w:hAnsi="Arial" w:cs="Arial"/>
          <w:sz w:val="14"/>
          <w:szCs w:val="14"/>
          <w:lang w:val="en-US"/>
        </w:rPr>
        <w:t xml:space="preserve"> </w:t>
      </w:r>
      <w:r w:rsidRPr="00EA3477">
        <w:rPr>
          <w:rFonts w:ascii="Arial" w:hAnsi="Arial" w:cs="Arial"/>
          <w:sz w:val="14"/>
          <w:szCs w:val="14"/>
        </w:rPr>
        <w:t>несколькими</w:t>
      </w:r>
      <w:r w:rsidRPr="00EA3477">
        <w:rPr>
          <w:rFonts w:ascii="Arial" w:hAnsi="Arial" w:cs="Arial"/>
          <w:sz w:val="14"/>
          <w:szCs w:val="14"/>
          <w:lang w:val="en-US"/>
        </w:rPr>
        <w:t xml:space="preserve"> </w:t>
      </w:r>
      <w:r w:rsidRPr="00EA3477">
        <w:rPr>
          <w:rFonts w:ascii="Arial" w:hAnsi="Arial" w:cs="Arial"/>
          <w:sz w:val="14"/>
          <w:szCs w:val="14"/>
        </w:rPr>
        <w:t>работодателями</w:t>
      </w:r>
      <w:r w:rsidRPr="00EA3477">
        <w:rPr>
          <w:rFonts w:ascii="Arial" w:hAnsi="Arial" w:cs="Arial"/>
          <w:sz w:val="14"/>
          <w:szCs w:val="14"/>
          <w:lang w:val="en-US"/>
        </w:rPr>
        <w:t xml:space="preserve"> (Broad participation retirement fund), </w:t>
      </w:r>
      <w:r w:rsidRPr="00EA3477">
        <w:rPr>
          <w:rFonts w:ascii="Arial" w:hAnsi="Arial" w:cs="Arial"/>
          <w:sz w:val="14"/>
          <w:szCs w:val="14"/>
        </w:rPr>
        <w:t>а</w:t>
      </w:r>
      <w:r w:rsidRPr="00EA3477">
        <w:rPr>
          <w:rFonts w:ascii="Arial" w:hAnsi="Arial" w:cs="Arial"/>
          <w:sz w:val="14"/>
          <w:szCs w:val="14"/>
          <w:lang w:val="en-US"/>
        </w:rPr>
        <w:t xml:space="preserve"> </w:t>
      </w:r>
      <w:r w:rsidRPr="00EA3477">
        <w:rPr>
          <w:rFonts w:ascii="Arial" w:hAnsi="Arial" w:cs="Arial"/>
          <w:sz w:val="14"/>
          <w:szCs w:val="14"/>
        </w:rPr>
        <w:t>также</w:t>
      </w:r>
      <w:r w:rsidRPr="00EA3477">
        <w:rPr>
          <w:rFonts w:ascii="Arial" w:hAnsi="Arial" w:cs="Arial"/>
          <w:sz w:val="14"/>
          <w:szCs w:val="14"/>
          <w:lang w:val="en-US"/>
        </w:rPr>
        <w:t>:</w:t>
      </w:r>
    </w:p>
    <w:p w:rsidR="004A2A34" w:rsidRPr="00EA3477" w:rsidRDefault="004A2A34" w:rsidP="008E395C">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 xml:space="preserve">не имеющие выгодоприобретателей с долей активов фонда, </w:t>
      </w:r>
      <w:proofErr w:type="gramStart"/>
      <w:r w:rsidRPr="00EA3477">
        <w:rPr>
          <w:rFonts w:ascii="Arial" w:eastAsia="MS Gothic" w:hAnsi="Arial" w:cs="Arial"/>
          <w:sz w:val="14"/>
          <w:szCs w:val="14"/>
          <w:lang w:eastAsia="ja-JP"/>
        </w:rPr>
        <w:t>превышающую</w:t>
      </w:r>
      <w:proofErr w:type="gramEnd"/>
      <w:r w:rsidRPr="00EA3477">
        <w:rPr>
          <w:rFonts w:ascii="Arial" w:eastAsia="MS Gothic" w:hAnsi="Arial" w:cs="Arial"/>
          <w:sz w:val="14"/>
          <w:szCs w:val="14"/>
          <w:lang w:eastAsia="ja-JP"/>
        </w:rPr>
        <w:t xml:space="preserve"> пять процентов;</w:t>
      </w:r>
    </w:p>
    <w:p w:rsidR="004A2A34" w:rsidRPr="00EA3477" w:rsidRDefault="004A2A34" w:rsidP="008E395C">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 xml:space="preserve">регулируются государством и ежегодно предоставляют отчетность о </w:t>
      </w:r>
      <w:proofErr w:type="gramStart"/>
      <w:r w:rsidRPr="00EA3477">
        <w:rPr>
          <w:rFonts w:ascii="Arial" w:eastAsia="MS Gothic" w:hAnsi="Arial" w:cs="Arial"/>
          <w:sz w:val="14"/>
          <w:szCs w:val="14"/>
          <w:lang w:eastAsia="ja-JP"/>
        </w:rPr>
        <w:t>своих</w:t>
      </w:r>
      <w:proofErr w:type="gramEnd"/>
      <w:r w:rsidRPr="00EA3477">
        <w:rPr>
          <w:rFonts w:ascii="Arial" w:eastAsia="MS Gothic" w:hAnsi="Arial" w:cs="Arial"/>
          <w:sz w:val="14"/>
          <w:szCs w:val="14"/>
          <w:lang w:eastAsia="ja-JP"/>
        </w:rPr>
        <w:t xml:space="preserve"> выгодоприобретателях в соответствующие налоговые органы;</w:t>
      </w:r>
    </w:p>
    <w:p w:rsidR="004A2A34" w:rsidRPr="00EA3477" w:rsidRDefault="004A2A34" w:rsidP="008E395C">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 xml:space="preserve">и </w:t>
      </w:r>
      <w:proofErr w:type="gramStart"/>
      <w:r w:rsidRPr="00EA3477">
        <w:rPr>
          <w:rFonts w:ascii="Arial" w:eastAsia="MS Gothic" w:hAnsi="Arial" w:cs="Arial"/>
          <w:sz w:val="14"/>
          <w:szCs w:val="14"/>
          <w:lang w:eastAsia="ja-JP"/>
        </w:rPr>
        <w:t>отвечающие</w:t>
      </w:r>
      <w:proofErr w:type="gramEnd"/>
      <w:r w:rsidRPr="00EA3477">
        <w:rPr>
          <w:rFonts w:ascii="Arial" w:eastAsia="MS Gothic" w:hAnsi="Arial" w:cs="Arial"/>
          <w:sz w:val="14"/>
          <w:szCs w:val="14"/>
          <w:lang w:eastAsia="ja-JP"/>
        </w:rPr>
        <w:t xml:space="preserve"> одному из следующих условий:</w:t>
      </w:r>
    </w:p>
    <w:p w:rsidR="004A2A34" w:rsidRPr="00EA3477" w:rsidRDefault="004A2A34"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как правило, освобождены от уплаты налога в стране учреждения,</w:t>
      </w:r>
    </w:p>
    <w:p w:rsidR="004A2A34" w:rsidRPr="00EA3477" w:rsidRDefault="004A2A34"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не менее 50 % от всей суммы взносов фонда (за исключением перевода активов из других пенсионных фондов) приходятся на взносы работодателей,</w:t>
      </w:r>
    </w:p>
    <w:p w:rsidR="004A2A34" w:rsidRPr="00EA3477" w:rsidRDefault="004A2A34"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выплаты или изъятие средств из фонда разрешены только при наступлении событий, связанных с выходом на пенсию, инвалидностью или смертью (за исключением перевода сре</w:t>
      </w:r>
      <w:proofErr w:type="gramStart"/>
      <w:r w:rsidRPr="00EA3477">
        <w:rPr>
          <w:rFonts w:ascii="Arial" w:eastAsia="MS Gothic" w:hAnsi="Arial" w:cs="Arial"/>
          <w:sz w:val="14"/>
          <w:szCs w:val="14"/>
          <w:lang w:eastAsia="ja-JP"/>
        </w:rPr>
        <w:t>дств в др</w:t>
      </w:r>
      <w:proofErr w:type="gramEnd"/>
      <w:r w:rsidRPr="00EA3477">
        <w:rPr>
          <w:rFonts w:ascii="Arial" w:eastAsia="MS Gothic" w:hAnsi="Arial" w:cs="Arial"/>
          <w:sz w:val="14"/>
          <w:szCs w:val="14"/>
          <w:lang w:eastAsia="ja-JP"/>
        </w:rPr>
        <w:t>угие пенсионные фонды) или налагаются штрафы за выплаты или изъятие средств из фонда до наступления таких указанных событий; или</w:t>
      </w:r>
    </w:p>
    <w:p w:rsidR="004A2A34" w:rsidRPr="00EA3477" w:rsidRDefault="004A2A34"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суммы взносов (за исключением прочих разрешенных взносов для пополнения счета) работников в фонд могут быть ограничены, исходя из суммы заработанного работником дохода, или не могут превышать ежегодно 50,000 долларов США с учетом правил агрегации счетов и пересчета сумм в другую валюту.</w:t>
      </w:r>
    </w:p>
    <w:p w:rsidR="004A2A34" w:rsidRPr="00EA3477" w:rsidRDefault="004A2A34" w:rsidP="008E395C">
      <w:pPr>
        <w:pStyle w:val="aff"/>
        <w:numPr>
          <w:ilvl w:val="0"/>
          <w:numId w:val="40"/>
        </w:numPr>
        <w:spacing w:after="0" w:line="240" w:lineRule="auto"/>
        <w:ind w:left="567" w:hanging="283"/>
        <w:rPr>
          <w:rFonts w:ascii="Arial" w:eastAsia="MS Gothic" w:hAnsi="Arial" w:cs="Arial"/>
          <w:sz w:val="14"/>
          <w:szCs w:val="14"/>
          <w:lang w:eastAsia="ja-JP"/>
        </w:rPr>
      </w:pPr>
      <w:proofErr w:type="gramStart"/>
      <w:r w:rsidRPr="00EA3477">
        <w:rPr>
          <w:rFonts w:ascii="Arial" w:eastAsia="MS Gothic" w:hAnsi="Arial" w:cs="Arial"/>
          <w:sz w:val="14"/>
          <w:szCs w:val="14"/>
          <w:lang w:eastAsia="ja-JP"/>
        </w:rPr>
        <w:t>Пенсионные фонды с ограниченным доступом (</w:t>
      </w:r>
      <w:proofErr w:type="spellStart"/>
      <w:r w:rsidRPr="00EA3477">
        <w:rPr>
          <w:rFonts w:ascii="Arial" w:eastAsia="MS Gothic" w:hAnsi="Arial" w:cs="Arial"/>
          <w:sz w:val="14"/>
          <w:szCs w:val="14"/>
          <w:lang w:eastAsia="ja-JP"/>
        </w:rPr>
        <w:t>Narrow</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participation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retirement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fund</w:t>
      </w:r>
      <w:proofErr w:type="spellEnd"/>
      <w:r w:rsidRPr="00EA3477">
        <w:rPr>
          <w:rFonts w:ascii="Arial" w:eastAsia="MS Gothic" w:hAnsi="Arial" w:cs="Arial"/>
          <w:sz w:val="14"/>
          <w:szCs w:val="14"/>
          <w:lang w:eastAsia="ja-JP"/>
        </w:rPr>
        <w:t>), (1) созданные одним или несколькими работодателями, не являющимися инвестиционной организацией или пассивной нефинансовой организацией, (2) имеющие не более 50 участников, (3) взносы в которые формируются исключительно из доходов работодателя или компенсаций сотрудников, (4) участники фонда, не являющиеся резидентами страны регистрации фонда, имеют права на не более чем 20% активов фонда (5</w:t>
      </w:r>
      <w:proofErr w:type="gramEnd"/>
      <w:r w:rsidRPr="00EA3477">
        <w:rPr>
          <w:rFonts w:ascii="Arial" w:eastAsia="MS Gothic" w:hAnsi="Arial" w:cs="Arial"/>
          <w:sz w:val="14"/>
          <w:szCs w:val="14"/>
          <w:lang w:eastAsia="ja-JP"/>
        </w:rPr>
        <w:t>) регулируются государством и ежегодно предоставляют отчетность о своих выгодоприобретателях в соответствующие налоговые органы (</w:t>
      </w:r>
      <w:proofErr w:type="gramStart"/>
      <w:r w:rsidRPr="00EA3477">
        <w:rPr>
          <w:rFonts w:ascii="Arial" w:eastAsia="MS Gothic" w:hAnsi="Arial" w:cs="Arial"/>
          <w:sz w:val="14"/>
          <w:szCs w:val="14"/>
          <w:lang w:eastAsia="ja-JP"/>
        </w:rPr>
        <w:t xml:space="preserve">6) </w:t>
      </w:r>
      <w:proofErr w:type="gramEnd"/>
      <w:r w:rsidRPr="00EA3477">
        <w:rPr>
          <w:rFonts w:ascii="Arial" w:eastAsia="MS Gothic" w:hAnsi="Arial" w:cs="Arial"/>
          <w:sz w:val="14"/>
          <w:szCs w:val="14"/>
          <w:lang w:eastAsia="ja-JP"/>
        </w:rPr>
        <w:t>фонд организован с целью предоставлять выплаты при наступлении событий, связанных с выходом на пенсию, инвалидностью или смертью текущих или бывших сотрудников;</w:t>
      </w:r>
    </w:p>
    <w:p w:rsidR="004A2A34" w:rsidRPr="00EA3477" w:rsidRDefault="004A2A34" w:rsidP="008E395C">
      <w:pPr>
        <w:pStyle w:val="aff"/>
        <w:numPr>
          <w:ilvl w:val="0"/>
          <w:numId w:val="40"/>
        </w:numPr>
        <w:spacing w:after="0" w:line="240" w:lineRule="auto"/>
        <w:ind w:left="567" w:hanging="283"/>
        <w:rPr>
          <w:rFonts w:ascii="Arial" w:eastAsia="MS Gothic" w:hAnsi="Arial" w:cs="Arial"/>
          <w:sz w:val="14"/>
          <w:szCs w:val="14"/>
          <w:lang w:eastAsia="ja-JP"/>
        </w:rPr>
      </w:pPr>
      <w:r w:rsidRPr="00EA3477">
        <w:rPr>
          <w:rFonts w:ascii="Arial" w:eastAsia="MS Gothic" w:hAnsi="Arial" w:cs="Arial"/>
          <w:sz w:val="14"/>
          <w:szCs w:val="14"/>
          <w:lang w:eastAsia="ja-JP"/>
        </w:rPr>
        <w:t xml:space="preserve">Фонд, сформированный в соответствии с планом </w:t>
      </w:r>
      <w:proofErr w:type="gramStart"/>
      <w:r w:rsidRPr="00EA3477">
        <w:rPr>
          <w:rFonts w:ascii="Arial" w:eastAsia="MS Gothic" w:hAnsi="Arial" w:cs="Arial"/>
          <w:sz w:val="14"/>
          <w:szCs w:val="14"/>
          <w:lang w:eastAsia="ja-JP"/>
        </w:rPr>
        <w:t>аналогичному</w:t>
      </w:r>
      <w:proofErr w:type="gramEnd"/>
      <w:r w:rsidRPr="00EA3477">
        <w:rPr>
          <w:rFonts w:ascii="Arial" w:eastAsia="MS Gothic" w:hAnsi="Arial" w:cs="Arial"/>
          <w:sz w:val="14"/>
          <w:szCs w:val="14"/>
          <w:lang w:eastAsia="ja-JP"/>
        </w:rPr>
        <w:t xml:space="preserve"> секции 401(а) план Налогового кодекса США (</w:t>
      </w:r>
      <w:proofErr w:type="spellStart"/>
      <w:r w:rsidRPr="00EA3477">
        <w:rPr>
          <w:rFonts w:ascii="Arial" w:eastAsia="MS Gothic" w:hAnsi="Arial" w:cs="Arial"/>
          <w:sz w:val="14"/>
          <w:szCs w:val="14"/>
          <w:lang w:eastAsia="ja-JP"/>
        </w:rPr>
        <w:t>Fund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formed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pursuant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to</w:t>
      </w:r>
      <w:proofErr w:type="spellEnd"/>
      <w:r w:rsidRPr="00EA3477">
        <w:rPr>
          <w:rFonts w:ascii="Arial" w:eastAsia="MS Gothic" w:hAnsi="Arial" w:cs="Arial"/>
          <w:sz w:val="14"/>
          <w:szCs w:val="14"/>
          <w:lang w:eastAsia="ja-JP"/>
        </w:rPr>
        <w:t xml:space="preserve"> a </w:t>
      </w:r>
      <w:proofErr w:type="spellStart"/>
      <w:r w:rsidRPr="00EA3477">
        <w:rPr>
          <w:rFonts w:ascii="Arial" w:eastAsia="MS Gothic" w:hAnsi="Arial" w:cs="Arial"/>
          <w:sz w:val="14"/>
          <w:szCs w:val="14"/>
          <w:lang w:eastAsia="ja-JP"/>
        </w:rPr>
        <w:t>plan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similar</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to</w:t>
      </w:r>
      <w:proofErr w:type="spellEnd"/>
      <w:r w:rsidRPr="00EA3477">
        <w:rPr>
          <w:rFonts w:ascii="Arial" w:eastAsia="MS Gothic" w:hAnsi="Arial" w:cs="Arial"/>
          <w:sz w:val="14"/>
          <w:szCs w:val="14"/>
          <w:lang w:eastAsia="ja-JP"/>
        </w:rPr>
        <w:t xml:space="preserve"> a </w:t>
      </w:r>
      <w:proofErr w:type="spellStart"/>
      <w:r w:rsidRPr="00EA3477">
        <w:rPr>
          <w:rFonts w:ascii="Arial" w:eastAsia="MS Gothic" w:hAnsi="Arial" w:cs="Arial"/>
          <w:sz w:val="14"/>
          <w:szCs w:val="14"/>
          <w:lang w:eastAsia="ja-JP"/>
        </w:rPr>
        <w:t>section</w:t>
      </w:r>
      <w:proofErr w:type="spellEnd"/>
      <w:r w:rsidRPr="00EA3477">
        <w:rPr>
          <w:rFonts w:ascii="Arial" w:eastAsia="MS Gothic" w:hAnsi="Arial" w:cs="Arial"/>
          <w:sz w:val="14"/>
          <w:szCs w:val="14"/>
          <w:lang w:eastAsia="ja-JP"/>
        </w:rPr>
        <w:t xml:space="preserve"> 401(a) </w:t>
      </w:r>
      <w:proofErr w:type="spellStart"/>
      <w:r w:rsidRPr="00EA3477">
        <w:rPr>
          <w:rFonts w:ascii="Arial" w:eastAsia="MS Gothic" w:hAnsi="Arial" w:cs="Arial"/>
          <w:sz w:val="14"/>
          <w:szCs w:val="14"/>
          <w:lang w:eastAsia="ja-JP"/>
        </w:rPr>
        <w:t>plan</w:t>
      </w:r>
      <w:proofErr w:type="spellEnd"/>
      <w:r w:rsidRPr="00EA3477">
        <w:rPr>
          <w:rFonts w:ascii="Arial" w:eastAsia="MS Gothic" w:hAnsi="Arial" w:cs="Arial"/>
          <w:sz w:val="14"/>
          <w:szCs w:val="14"/>
          <w:lang w:eastAsia="ja-JP"/>
        </w:rPr>
        <w:t>);</w:t>
      </w:r>
    </w:p>
    <w:p w:rsidR="004A2A34" w:rsidRPr="00EA3477" w:rsidRDefault="004A2A34" w:rsidP="008E395C">
      <w:pPr>
        <w:pStyle w:val="aff"/>
        <w:numPr>
          <w:ilvl w:val="0"/>
          <w:numId w:val="40"/>
        </w:numPr>
        <w:spacing w:after="0" w:line="240" w:lineRule="auto"/>
        <w:ind w:left="567" w:hanging="283"/>
        <w:rPr>
          <w:rFonts w:ascii="Arial" w:eastAsia="MS Gothic" w:hAnsi="Arial" w:cs="Arial"/>
          <w:sz w:val="14"/>
          <w:szCs w:val="14"/>
          <w:lang w:eastAsia="ja-JP"/>
        </w:rPr>
      </w:pPr>
      <w:r w:rsidRPr="00EA3477">
        <w:rPr>
          <w:rFonts w:ascii="Arial" w:eastAsia="MS Gothic" w:hAnsi="Arial" w:cs="Arial"/>
          <w:sz w:val="14"/>
          <w:szCs w:val="14"/>
          <w:lang w:eastAsia="ja-JP"/>
        </w:rPr>
        <w:t>Инвестиционные структуры, образованные исключительно пенсионными фондами, указанными выше, и для получения доходов от инвестирования средств пенсионных фондов (</w:t>
      </w:r>
      <w:proofErr w:type="spellStart"/>
      <w:r w:rsidRPr="00EA3477">
        <w:rPr>
          <w:rFonts w:ascii="Arial" w:eastAsia="MS Gothic" w:hAnsi="Arial" w:cs="Arial"/>
          <w:sz w:val="14"/>
          <w:szCs w:val="14"/>
          <w:lang w:eastAsia="ja-JP"/>
        </w:rPr>
        <w:t>Investment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vehicles</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exclusively</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for</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retirement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funds</w:t>
      </w:r>
      <w:proofErr w:type="spellEnd"/>
      <w:r w:rsidRPr="00EA3477">
        <w:rPr>
          <w:rFonts w:ascii="Arial" w:eastAsia="MS Gothic" w:hAnsi="Arial" w:cs="Arial"/>
          <w:sz w:val="14"/>
          <w:szCs w:val="14"/>
          <w:lang w:eastAsia="ja-JP"/>
        </w:rPr>
        <w:t>);</w:t>
      </w:r>
    </w:p>
    <w:p w:rsidR="004A2A34" w:rsidRPr="00EA3477" w:rsidRDefault="004A2A34" w:rsidP="008E395C">
      <w:pPr>
        <w:pStyle w:val="aff"/>
        <w:numPr>
          <w:ilvl w:val="0"/>
          <w:numId w:val="40"/>
        </w:numPr>
        <w:spacing w:after="0" w:line="240" w:lineRule="auto"/>
        <w:ind w:left="567" w:hanging="283"/>
        <w:rPr>
          <w:rFonts w:ascii="Arial" w:eastAsia="Times New Roman" w:hAnsi="Arial" w:cs="Arial"/>
          <w:sz w:val="14"/>
          <w:szCs w:val="14"/>
          <w:lang w:eastAsia="ru-RU"/>
        </w:rPr>
      </w:pPr>
      <w:r w:rsidRPr="00EA3477">
        <w:rPr>
          <w:rFonts w:ascii="Arial" w:eastAsia="MS Gothic" w:hAnsi="Arial" w:cs="Arial"/>
          <w:sz w:val="14"/>
          <w:szCs w:val="14"/>
          <w:lang w:eastAsia="ja-JP"/>
        </w:rPr>
        <w:t xml:space="preserve">Пенсионные фонды, принадлежащие освобожденным </w:t>
      </w:r>
      <w:proofErr w:type="spellStart"/>
      <w:r w:rsidRPr="00EA3477">
        <w:rPr>
          <w:rFonts w:ascii="Arial" w:eastAsia="MS Gothic" w:hAnsi="Arial" w:cs="Arial"/>
          <w:sz w:val="14"/>
          <w:szCs w:val="14"/>
          <w:lang w:eastAsia="ja-JP"/>
        </w:rPr>
        <w:t>бенефициарным</w:t>
      </w:r>
      <w:proofErr w:type="spellEnd"/>
      <w:r w:rsidRPr="00EA3477">
        <w:rPr>
          <w:rFonts w:ascii="Arial" w:eastAsia="MS Gothic" w:hAnsi="Arial" w:cs="Arial"/>
          <w:sz w:val="14"/>
          <w:szCs w:val="14"/>
          <w:lang w:eastAsia="ja-JP"/>
        </w:rPr>
        <w:t xml:space="preserve"> владельцам (</w:t>
      </w:r>
      <w:proofErr w:type="spellStart"/>
      <w:r w:rsidRPr="00EA3477">
        <w:rPr>
          <w:rFonts w:ascii="Arial" w:eastAsia="MS Gothic" w:hAnsi="Arial" w:cs="Arial"/>
          <w:sz w:val="14"/>
          <w:szCs w:val="14"/>
          <w:lang w:eastAsia="ja-JP"/>
        </w:rPr>
        <w:t>Pension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fund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of</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an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exempt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beneficial</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owner</w:t>
      </w:r>
      <w:proofErr w:type="spellEnd"/>
      <w:r w:rsidRPr="00EA3477">
        <w:rPr>
          <w:rFonts w:ascii="Arial" w:eastAsia="MS Gothic" w:hAnsi="Arial" w:cs="Arial"/>
          <w:sz w:val="14"/>
          <w:szCs w:val="14"/>
          <w:lang w:eastAsia="ja-JP"/>
        </w:rPr>
        <w:t>).</w:t>
      </w:r>
    </w:p>
    <w:p w:rsidR="004A2A34" w:rsidRPr="00EA3477" w:rsidRDefault="004A2A34" w:rsidP="008E395C">
      <w:pPr>
        <w:pStyle w:val="aff"/>
        <w:numPr>
          <w:ilvl w:val="0"/>
          <w:numId w:val="39"/>
        </w:numPr>
        <w:spacing w:after="0" w:line="240" w:lineRule="auto"/>
        <w:ind w:left="284" w:hanging="284"/>
        <w:rPr>
          <w:rFonts w:ascii="Arial" w:eastAsia="MS Gothic" w:hAnsi="Arial" w:cs="Arial"/>
          <w:sz w:val="14"/>
          <w:szCs w:val="14"/>
          <w:lang w:eastAsia="ja-JP"/>
        </w:rPr>
      </w:pPr>
      <w:r w:rsidRPr="00EA3477">
        <w:rPr>
          <w:rFonts w:ascii="Arial" w:hAnsi="Arial" w:cs="Arial"/>
          <w:sz w:val="14"/>
          <w:szCs w:val="14"/>
        </w:rPr>
        <w:t xml:space="preserve">Инвестиционная организация, полностью принадлежащая освобожденным </w:t>
      </w:r>
      <w:proofErr w:type="spellStart"/>
      <w:r w:rsidRPr="00EA3477">
        <w:rPr>
          <w:rFonts w:ascii="Arial" w:hAnsi="Arial" w:cs="Arial"/>
          <w:sz w:val="14"/>
          <w:szCs w:val="14"/>
        </w:rPr>
        <w:t>бенефициарным</w:t>
      </w:r>
      <w:proofErr w:type="spellEnd"/>
      <w:r w:rsidRPr="00EA3477">
        <w:rPr>
          <w:rFonts w:ascii="Arial" w:hAnsi="Arial" w:cs="Arial"/>
          <w:sz w:val="14"/>
          <w:szCs w:val="14"/>
        </w:rPr>
        <w:t xml:space="preserve"> владельцам (</w:t>
      </w:r>
      <w:proofErr w:type="spellStart"/>
      <w:r w:rsidRPr="00EA3477">
        <w:rPr>
          <w:rFonts w:ascii="Arial" w:hAnsi="Arial" w:cs="Arial"/>
          <w:sz w:val="14"/>
          <w:szCs w:val="14"/>
        </w:rPr>
        <w:t>Entity</w:t>
      </w:r>
      <w:proofErr w:type="spellEnd"/>
      <w:r w:rsidRPr="00EA3477">
        <w:rPr>
          <w:rFonts w:ascii="Arial" w:hAnsi="Arial" w:cs="Arial"/>
          <w:sz w:val="14"/>
          <w:szCs w:val="14"/>
        </w:rPr>
        <w:t xml:space="preserve"> </w:t>
      </w:r>
      <w:proofErr w:type="spellStart"/>
      <w:r w:rsidRPr="00EA3477">
        <w:rPr>
          <w:rFonts w:ascii="Arial" w:hAnsi="Arial" w:cs="Arial"/>
          <w:sz w:val="14"/>
          <w:szCs w:val="14"/>
        </w:rPr>
        <w:t>wholly</w:t>
      </w:r>
      <w:proofErr w:type="spellEnd"/>
      <w:r w:rsidRPr="00EA3477">
        <w:rPr>
          <w:rFonts w:ascii="Arial" w:hAnsi="Arial" w:cs="Arial"/>
          <w:sz w:val="14"/>
          <w:szCs w:val="14"/>
        </w:rPr>
        <w:t xml:space="preserve"> </w:t>
      </w:r>
      <w:proofErr w:type="spellStart"/>
      <w:r w:rsidRPr="00EA3477">
        <w:rPr>
          <w:rFonts w:ascii="Arial" w:hAnsi="Arial" w:cs="Arial"/>
          <w:sz w:val="14"/>
          <w:szCs w:val="14"/>
        </w:rPr>
        <w:t>owned</w:t>
      </w:r>
      <w:proofErr w:type="spellEnd"/>
      <w:r w:rsidRPr="00EA3477">
        <w:rPr>
          <w:rFonts w:ascii="Arial" w:hAnsi="Arial" w:cs="Arial"/>
          <w:sz w:val="14"/>
          <w:szCs w:val="14"/>
        </w:rPr>
        <w:t xml:space="preserve"> </w:t>
      </w:r>
      <w:proofErr w:type="spellStart"/>
      <w:r w:rsidRPr="00EA3477">
        <w:rPr>
          <w:rFonts w:ascii="Arial" w:hAnsi="Arial" w:cs="Arial"/>
          <w:sz w:val="14"/>
          <w:szCs w:val="14"/>
        </w:rPr>
        <w:t>by</w:t>
      </w:r>
      <w:proofErr w:type="spellEnd"/>
      <w:r w:rsidRPr="00EA3477">
        <w:rPr>
          <w:rFonts w:ascii="Arial" w:hAnsi="Arial" w:cs="Arial"/>
          <w:sz w:val="14"/>
          <w:szCs w:val="14"/>
        </w:rPr>
        <w:t xml:space="preserve"> </w:t>
      </w:r>
      <w:proofErr w:type="spellStart"/>
      <w:r w:rsidRPr="00EA3477">
        <w:rPr>
          <w:rFonts w:ascii="Arial" w:hAnsi="Arial" w:cs="Arial"/>
          <w:sz w:val="14"/>
          <w:szCs w:val="14"/>
        </w:rPr>
        <w:t>exempt</w:t>
      </w:r>
      <w:proofErr w:type="spellEnd"/>
      <w:r w:rsidRPr="00EA3477">
        <w:rPr>
          <w:rFonts w:ascii="Arial" w:hAnsi="Arial" w:cs="Arial"/>
          <w:sz w:val="14"/>
          <w:szCs w:val="14"/>
        </w:rPr>
        <w:t xml:space="preserve"> </w:t>
      </w:r>
      <w:proofErr w:type="spellStart"/>
      <w:r w:rsidRPr="00EA3477">
        <w:rPr>
          <w:rFonts w:ascii="Arial" w:hAnsi="Arial" w:cs="Arial"/>
          <w:sz w:val="14"/>
          <w:szCs w:val="14"/>
        </w:rPr>
        <w:t>beneficial</w:t>
      </w:r>
      <w:proofErr w:type="spellEnd"/>
      <w:r w:rsidRPr="00EA3477">
        <w:rPr>
          <w:rFonts w:ascii="Arial" w:hAnsi="Arial" w:cs="Arial"/>
          <w:sz w:val="14"/>
          <w:szCs w:val="14"/>
        </w:rPr>
        <w:t xml:space="preserve"> </w:t>
      </w:r>
      <w:proofErr w:type="spellStart"/>
      <w:r w:rsidRPr="00EA3477">
        <w:rPr>
          <w:rFonts w:ascii="Arial" w:hAnsi="Arial" w:cs="Arial"/>
          <w:sz w:val="14"/>
          <w:szCs w:val="14"/>
        </w:rPr>
        <w:t>owners</w:t>
      </w:r>
      <w:proofErr w:type="spellEnd"/>
      <w:r w:rsidRPr="00EA3477">
        <w:rPr>
          <w:rFonts w:ascii="Arial" w:hAnsi="Arial" w:cs="Arial"/>
          <w:sz w:val="14"/>
          <w:szCs w:val="14"/>
        </w:rPr>
        <w:t>);</w:t>
      </w:r>
    </w:p>
    <w:p w:rsidR="004A2A34" w:rsidRPr="00EA3477" w:rsidRDefault="004A2A34" w:rsidP="008E395C">
      <w:pPr>
        <w:pStyle w:val="aff"/>
        <w:numPr>
          <w:ilvl w:val="0"/>
          <w:numId w:val="39"/>
        </w:numPr>
        <w:spacing w:after="0" w:line="240" w:lineRule="auto"/>
        <w:ind w:left="284" w:hanging="284"/>
        <w:rPr>
          <w:rFonts w:ascii="Arial" w:eastAsia="MS Gothic" w:hAnsi="Arial" w:cs="Arial"/>
          <w:sz w:val="14"/>
          <w:szCs w:val="14"/>
          <w:lang w:eastAsia="ja-JP"/>
        </w:rPr>
      </w:pPr>
      <w:r w:rsidRPr="00EA3477">
        <w:rPr>
          <w:rFonts w:ascii="Arial" w:eastAsia="MS Gothic" w:hAnsi="Arial" w:cs="Arial"/>
          <w:sz w:val="14"/>
          <w:szCs w:val="14"/>
          <w:lang w:eastAsia="ja-JP"/>
        </w:rPr>
        <w:t>Иной финансовый институт, призванный освобожденным бенефициарным владельцем, в соответствии с Соглашением по Модели 1 и (или) Модели 2 (</w:t>
      </w:r>
      <w:r w:rsidRPr="00EA3477">
        <w:rPr>
          <w:rFonts w:ascii="Arial" w:eastAsia="MS Gothic" w:hAnsi="Arial" w:cs="Arial"/>
          <w:sz w:val="14"/>
          <w:szCs w:val="14"/>
          <w:lang w:val="en-US" w:eastAsia="ja-JP"/>
        </w:rPr>
        <w:t>Exempt</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beneficial</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owner</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pursuant</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to</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a</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Model</w:t>
      </w:r>
      <w:r w:rsidRPr="00EA3477">
        <w:rPr>
          <w:rFonts w:ascii="Arial" w:eastAsia="MS Gothic" w:hAnsi="Arial" w:cs="Arial"/>
          <w:sz w:val="14"/>
          <w:szCs w:val="14"/>
          <w:lang w:eastAsia="ja-JP"/>
        </w:rPr>
        <w:t xml:space="preserve"> 1 </w:t>
      </w:r>
      <w:r w:rsidRPr="00EA3477">
        <w:rPr>
          <w:rFonts w:ascii="Arial" w:eastAsia="MS Gothic" w:hAnsi="Arial" w:cs="Arial"/>
          <w:sz w:val="14"/>
          <w:szCs w:val="14"/>
          <w:lang w:val="en-US" w:eastAsia="ja-JP"/>
        </w:rPr>
        <w:t>IGA</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or</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Model</w:t>
      </w:r>
      <w:r w:rsidRPr="00EA3477">
        <w:rPr>
          <w:rFonts w:ascii="Arial" w:eastAsia="MS Gothic" w:hAnsi="Arial" w:cs="Arial"/>
          <w:sz w:val="14"/>
          <w:szCs w:val="14"/>
          <w:lang w:eastAsia="ja-JP"/>
        </w:rPr>
        <w:t xml:space="preserve"> 2 </w:t>
      </w:r>
      <w:r w:rsidRPr="00EA3477">
        <w:rPr>
          <w:rFonts w:ascii="Arial" w:eastAsia="MS Gothic" w:hAnsi="Arial" w:cs="Arial"/>
          <w:sz w:val="14"/>
          <w:szCs w:val="14"/>
          <w:lang w:val="en-US" w:eastAsia="ja-JP"/>
        </w:rPr>
        <w:t>IGA</w:t>
      </w:r>
      <w:r w:rsidRPr="00EA3477">
        <w:rPr>
          <w:rFonts w:ascii="Arial" w:eastAsia="MS Gothic" w:hAnsi="Arial" w:cs="Arial"/>
          <w:sz w:val="14"/>
          <w:szCs w:val="14"/>
          <w:lang w:eastAsia="ja-JP"/>
        </w:rPr>
        <w:t>).</w:t>
      </w:r>
    </w:p>
    <w:p w:rsidR="004A2A34" w:rsidRPr="00EA3477" w:rsidRDefault="004A2A34" w:rsidP="008E395C">
      <w:pPr>
        <w:pStyle w:val="aff"/>
        <w:spacing w:after="0" w:line="240" w:lineRule="auto"/>
        <w:rPr>
          <w:rFonts w:ascii="Arial" w:eastAsia="MS Gothic" w:hAnsi="Arial" w:cs="Arial"/>
          <w:sz w:val="14"/>
          <w:szCs w:val="14"/>
          <w:lang w:eastAsia="ja-JP"/>
        </w:rPr>
      </w:pPr>
      <w:r w:rsidRPr="00EA3477">
        <w:rPr>
          <w:rFonts w:ascii="Arial" w:hAnsi="Arial" w:cs="Arial"/>
          <w:sz w:val="14"/>
          <w:szCs w:val="14"/>
        </w:rPr>
        <w:t xml:space="preserve">Исключение для коммерческой деятельности. </w:t>
      </w:r>
      <w:proofErr w:type="gramStart"/>
      <w:r w:rsidRPr="00EA3477">
        <w:rPr>
          <w:rFonts w:ascii="Arial" w:hAnsi="Arial" w:cs="Arial"/>
          <w:sz w:val="14"/>
          <w:szCs w:val="14"/>
        </w:rPr>
        <w:t xml:space="preserve">Освобожденные </w:t>
      </w:r>
      <w:proofErr w:type="spellStart"/>
      <w:r w:rsidRPr="00EA3477">
        <w:rPr>
          <w:rFonts w:ascii="Arial" w:hAnsi="Arial" w:cs="Arial"/>
          <w:sz w:val="14"/>
          <w:szCs w:val="14"/>
        </w:rPr>
        <w:t>бенефициарные</w:t>
      </w:r>
      <w:proofErr w:type="spellEnd"/>
      <w:r w:rsidRPr="00EA3477">
        <w:rPr>
          <w:rFonts w:ascii="Arial" w:hAnsi="Arial" w:cs="Arial"/>
          <w:sz w:val="14"/>
          <w:szCs w:val="14"/>
        </w:rPr>
        <w:t xml:space="preserve"> владельцы, описанные в первых четырех пунктах выше, не будут признаваться освобожденными </w:t>
      </w:r>
      <w:proofErr w:type="spellStart"/>
      <w:r w:rsidRPr="00EA3477">
        <w:rPr>
          <w:rFonts w:ascii="Arial" w:hAnsi="Arial" w:cs="Arial"/>
          <w:sz w:val="14"/>
          <w:szCs w:val="14"/>
        </w:rPr>
        <w:t>бенефициарными</w:t>
      </w:r>
      <w:proofErr w:type="spellEnd"/>
      <w:r w:rsidRPr="00EA3477">
        <w:rPr>
          <w:rFonts w:ascii="Arial" w:hAnsi="Arial" w:cs="Arial"/>
          <w:sz w:val="14"/>
          <w:szCs w:val="14"/>
        </w:rPr>
        <w:t xml:space="preserve"> владельцами в отношении платежей, полученных от обязательств, связанных с коммерческой финансовой деятельностью, осуществляемой страховыми компаниями, депозитариями, организациями, привлекающими денежные средства во вклады, за исключением случаев, когда эмиссионные центральные банки осуществляют такую деятельность для или по указанию другого освобожденного бенефициарного владельца и такая деятельность соответствует целям деятельности</w:t>
      </w:r>
      <w:proofErr w:type="gramEnd"/>
      <w:r w:rsidRPr="00EA3477">
        <w:rPr>
          <w:rFonts w:ascii="Arial" w:hAnsi="Arial" w:cs="Arial"/>
          <w:sz w:val="14"/>
          <w:szCs w:val="14"/>
        </w:rPr>
        <w:t xml:space="preserve"> такого банка.</w:t>
      </w:r>
    </w:p>
  </w:endnote>
  <w:endnote w:id="13">
    <w:p w:rsidR="004A2A34" w:rsidRPr="00EA3477" w:rsidRDefault="004A2A3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Иностранным финансовым институтом, не участвующим в применении FATCA (</w:t>
      </w:r>
      <w:proofErr w:type="spellStart"/>
      <w:r w:rsidRPr="00EA3477">
        <w:rPr>
          <w:rFonts w:ascii="Arial" w:hAnsi="Arial" w:cs="Arial"/>
          <w:sz w:val="14"/>
          <w:szCs w:val="14"/>
        </w:rPr>
        <w:t>Non-participating</w:t>
      </w:r>
      <w:proofErr w:type="spellEnd"/>
      <w:r w:rsidRPr="00EA3477">
        <w:rPr>
          <w:rFonts w:ascii="Arial" w:hAnsi="Arial" w:cs="Arial"/>
          <w:sz w:val="14"/>
          <w:szCs w:val="14"/>
        </w:rPr>
        <w:t xml:space="preserve">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Financial</w:t>
      </w:r>
      <w:proofErr w:type="spellEnd"/>
      <w:r w:rsidRPr="00EA3477">
        <w:rPr>
          <w:rFonts w:ascii="Arial" w:hAnsi="Arial" w:cs="Arial"/>
          <w:sz w:val="14"/>
          <w:szCs w:val="14"/>
        </w:rPr>
        <w:t xml:space="preserve"> </w:t>
      </w:r>
      <w:proofErr w:type="spellStart"/>
      <w:r w:rsidRPr="00EA3477">
        <w:rPr>
          <w:rFonts w:ascii="Arial" w:hAnsi="Arial" w:cs="Arial"/>
          <w:sz w:val="14"/>
          <w:szCs w:val="14"/>
        </w:rPr>
        <w:t>Institution</w:t>
      </w:r>
      <w:proofErr w:type="spellEnd"/>
      <w:r w:rsidRPr="00EA3477">
        <w:rPr>
          <w:rFonts w:ascii="Arial" w:hAnsi="Arial" w:cs="Arial"/>
          <w:sz w:val="14"/>
          <w:szCs w:val="14"/>
        </w:rPr>
        <w:t>, NPFFI) понимается иностранный финансовый институт (по FATCA учрежден за пределами США), который не является ни участвующим FFI в применении FATCA, ни FFI, признанным соблюдающим требования FATCA, ни выгодоприобретателем, освобожденным от налогообложения.</w:t>
      </w:r>
    </w:p>
  </w:endnote>
  <w:endnote w:id="14">
    <w:p w:rsidR="004A2A34" w:rsidRPr="00EA3477" w:rsidRDefault="004A2A3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Юридическим лицом, неотделимым от собственника (</w:t>
      </w:r>
      <w:proofErr w:type="spellStart"/>
      <w:r w:rsidRPr="00EA3477">
        <w:rPr>
          <w:rFonts w:ascii="Arial" w:hAnsi="Arial" w:cs="Arial"/>
          <w:sz w:val="14"/>
          <w:szCs w:val="14"/>
        </w:rPr>
        <w:t>Disregarded</w:t>
      </w:r>
      <w:proofErr w:type="spellEnd"/>
      <w:r w:rsidRPr="00EA3477">
        <w:rPr>
          <w:rFonts w:ascii="Arial" w:hAnsi="Arial" w:cs="Arial"/>
          <w:sz w:val="14"/>
          <w:szCs w:val="14"/>
        </w:rPr>
        <w:t xml:space="preserve"> </w:t>
      </w:r>
      <w:proofErr w:type="spellStart"/>
      <w:r w:rsidRPr="00EA3477">
        <w:rPr>
          <w:rFonts w:ascii="Arial" w:hAnsi="Arial" w:cs="Arial"/>
          <w:sz w:val="14"/>
          <w:szCs w:val="14"/>
        </w:rPr>
        <w:t>entity</w:t>
      </w:r>
      <w:proofErr w:type="spellEnd"/>
      <w:r w:rsidRPr="00EA3477">
        <w:rPr>
          <w:rFonts w:ascii="Arial" w:hAnsi="Arial" w:cs="Arial"/>
          <w:sz w:val="14"/>
          <w:szCs w:val="14"/>
        </w:rPr>
        <w:t>) понимается юридическое лицо, признаваемое таковым в соответствии с п. §301.7701-2(c)(2)(i) американского налогового законодательства.</w:t>
      </w:r>
    </w:p>
  </w:endnote>
  <w:endnote w:id="15">
    <w:p w:rsidR="004A2A34" w:rsidRPr="00EA3477" w:rsidRDefault="004A2A3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w:t>
      </w:r>
      <w:proofErr w:type="gramStart"/>
      <w:r w:rsidRPr="00EA3477">
        <w:rPr>
          <w:rFonts w:ascii="Arial" w:hAnsi="Arial" w:cs="Arial"/>
          <w:sz w:val="14"/>
          <w:szCs w:val="14"/>
        </w:rPr>
        <w:t>В случае ответа «НЕТ» на Вопросы 1 и 4, «НЕТ, организация не зарегистрирована в Налоговой службы США (IRS)» на Вопрос 7, но выполняется хотя бы одно из следующих условий: (a) Хотя бы один из указанных в настоящей Анкете адресов Клиента является адресом в США; (b) В Анкете указан только телефонный номер Клиента, зарегистрированный в США;</w:t>
      </w:r>
      <w:proofErr w:type="gramEnd"/>
      <w:r w:rsidRPr="00EA3477">
        <w:rPr>
          <w:rFonts w:ascii="Arial" w:hAnsi="Arial" w:cs="Arial"/>
          <w:sz w:val="14"/>
          <w:szCs w:val="14"/>
        </w:rPr>
        <w:t xml:space="preserve"> (c) В Анкете дан ответ ДА на вопрос «Сведения о платежном поручении на периодический перевод денежных средств на счет или адрес, зарегистрированный в США», то Клиент обязан предоставить Брокеру форму W-8.</w:t>
      </w:r>
    </w:p>
  </w:endnote>
  <w:endnote w:id="16">
    <w:p w:rsidR="004A2A34" w:rsidRPr="00EA3477" w:rsidRDefault="004A2A3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К Исключенным нефинансовым организациям (</w:t>
      </w:r>
      <w:proofErr w:type="spellStart"/>
      <w:r w:rsidRPr="00EA3477">
        <w:rPr>
          <w:rFonts w:ascii="Arial" w:hAnsi="Arial" w:cs="Arial"/>
          <w:sz w:val="14"/>
          <w:szCs w:val="14"/>
        </w:rPr>
        <w:t>Excepted</w:t>
      </w:r>
      <w:proofErr w:type="spellEnd"/>
      <w:r w:rsidRPr="00EA3477">
        <w:rPr>
          <w:rFonts w:ascii="Arial" w:hAnsi="Arial" w:cs="Arial"/>
          <w:sz w:val="14"/>
          <w:szCs w:val="14"/>
        </w:rPr>
        <w:t xml:space="preserve"> NFFE) относятся:</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Исключенные нефинансовые организации для целей FATCA (NFFE), имеющие статус квалифицированного посредника, либо статус иностранного для целей FATCA партнерства или траста, признаваемых налоговыми агентами (</w:t>
      </w:r>
      <w:proofErr w:type="spellStart"/>
      <w:r w:rsidRPr="00EA3477">
        <w:rPr>
          <w:rFonts w:ascii="Arial" w:hAnsi="Arial" w:cs="Arial"/>
          <w:sz w:val="14"/>
          <w:szCs w:val="14"/>
        </w:rPr>
        <w:t>Qualified</w:t>
      </w:r>
      <w:proofErr w:type="spellEnd"/>
      <w:r w:rsidRPr="00EA3477">
        <w:rPr>
          <w:rFonts w:ascii="Arial" w:hAnsi="Arial" w:cs="Arial"/>
          <w:sz w:val="14"/>
          <w:szCs w:val="14"/>
        </w:rPr>
        <w:t xml:space="preserve"> </w:t>
      </w:r>
      <w:proofErr w:type="spellStart"/>
      <w:r w:rsidRPr="00EA3477">
        <w:rPr>
          <w:rFonts w:ascii="Arial" w:hAnsi="Arial" w:cs="Arial"/>
          <w:sz w:val="14"/>
          <w:szCs w:val="14"/>
        </w:rPr>
        <w:t>Intermediary</w:t>
      </w:r>
      <w:proofErr w:type="spellEnd"/>
      <w:r w:rsidRPr="00EA3477">
        <w:rPr>
          <w:rFonts w:ascii="Arial" w:hAnsi="Arial" w:cs="Arial"/>
          <w:sz w:val="14"/>
          <w:szCs w:val="14"/>
        </w:rPr>
        <w:t xml:space="preserve">, </w:t>
      </w:r>
      <w:proofErr w:type="spellStart"/>
      <w:r w:rsidRPr="00EA3477">
        <w:rPr>
          <w:rFonts w:ascii="Arial" w:hAnsi="Arial" w:cs="Arial"/>
          <w:sz w:val="14"/>
          <w:szCs w:val="14"/>
        </w:rPr>
        <w:t>Withholding</w:t>
      </w:r>
      <w:proofErr w:type="spellEnd"/>
      <w:r w:rsidRPr="00EA3477">
        <w:rPr>
          <w:rFonts w:ascii="Arial" w:hAnsi="Arial" w:cs="Arial"/>
          <w:sz w:val="14"/>
          <w:szCs w:val="14"/>
        </w:rPr>
        <w:t xml:space="preserve">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partnership</w:t>
      </w:r>
      <w:proofErr w:type="spellEnd"/>
      <w:r w:rsidRPr="00EA3477">
        <w:rPr>
          <w:rFonts w:ascii="Arial" w:hAnsi="Arial" w:cs="Arial"/>
          <w:sz w:val="14"/>
          <w:szCs w:val="14"/>
        </w:rPr>
        <w:t xml:space="preserve">, </w:t>
      </w:r>
      <w:proofErr w:type="spellStart"/>
      <w:r w:rsidRPr="00EA3477">
        <w:rPr>
          <w:rFonts w:ascii="Arial" w:hAnsi="Arial" w:cs="Arial"/>
          <w:sz w:val="14"/>
          <w:szCs w:val="14"/>
        </w:rPr>
        <w:t>Withholding</w:t>
      </w:r>
      <w:proofErr w:type="spellEnd"/>
      <w:r w:rsidRPr="00EA3477">
        <w:rPr>
          <w:rFonts w:ascii="Arial" w:hAnsi="Arial" w:cs="Arial"/>
          <w:sz w:val="14"/>
          <w:szCs w:val="14"/>
        </w:rPr>
        <w:t xml:space="preserve">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trust</w:t>
      </w:r>
      <w:proofErr w:type="spellEnd"/>
      <w:r w:rsidRPr="00EA3477">
        <w:rPr>
          <w:rFonts w:ascii="Arial" w:hAnsi="Arial" w:cs="Arial"/>
          <w:sz w:val="14"/>
          <w:szCs w:val="14"/>
        </w:rPr>
        <w:t>);</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Компания, акции которой регулярно обращаются на одном или более организованных рынках ценных бумаг  (</w:t>
      </w:r>
      <w:proofErr w:type="spellStart"/>
      <w:r w:rsidRPr="00EA3477">
        <w:rPr>
          <w:rFonts w:ascii="Arial" w:hAnsi="Arial" w:cs="Arial"/>
          <w:sz w:val="14"/>
          <w:szCs w:val="14"/>
        </w:rPr>
        <w:t>Publicly</w:t>
      </w:r>
      <w:proofErr w:type="spellEnd"/>
      <w:r w:rsidRPr="00EA3477">
        <w:rPr>
          <w:rFonts w:ascii="Arial" w:hAnsi="Arial" w:cs="Arial"/>
          <w:sz w:val="14"/>
          <w:szCs w:val="14"/>
        </w:rPr>
        <w:t xml:space="preserve"> </w:t>
      </w:r>
      <w:proofErr w:type="spellStart"/>
      <w:r w:rsidRPr="00EA3477">
        <w:rPr>
          <w:rFonts w:ascii="Arial" w:hAnsi="Arial" w:cs="Arial"/>
          <w:sz w:val="14"/>
          <w:szCs w:val="14"/>
        </w:rPr>
        <w:t>Traded</w:t>
      </w:r>
      <w:proofErr w:type="spellEnd"/>
      <w:r w:rsidRPr="00EA3477">
        <w:rPr>
          <w:rFonts w:ascii="Arial" w:hAnsi="Arial" w:cs="Arial"/>
          <w:sz w:val="14"/>
          <w:szCs w:val="14"/>
        </w:rPr>
        <w:t xml:space="preserve"> </w:t>
      </w:r>
      <w:proofErr w:type="spellStart"/>
      <w:r w:rsidRPr="00EA3477">
        <w:rPr>
          <w:rFonts w:ascii="Arial" w:hAnsi="Arial" w:cs="Arial"/>
          <w:sz w:val="14"/>
          <w:szCs w:val="14"/>
        </w:rPr>
        <w:t>Corporation</w:t>
      </w:r>
      <w:proofErr w:type="spellEnd"/>
      <w:r w:rsidRPr="00EA3477">
        <w:rPr>
          <w:rFonts w:ascii="Arial" w:hAnsi="Arial" w:cs="Arial"/>
          <w:sz w:val="14"/>
          <w:szCs w:val="14"/>
        </w:rPr>
        <w:t>);</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Компания является членом расширенной аффилированной группы, в которую входит организация, акции которой регулярно обращаются на одном или более организованных рынках ценных бумаг (</w:t>
      </w:r>
      <w:proofErr w:type="spellStart"/>
      <w:r w:rsidRPr="00EA3477">
        <w:rPr>
          <w:rFonts w:ascii="Arial" w:hAnsi="Arial" w:cs="Arial"/>
          <w:sz w:val="14"/>
          <w:szCs w:val="14"/>
        </w:rPr>
        <w:t>Certain</w:t>
      </w:r>
      <w:proofErr w:type="spellEnd"/>
      <w:r w:rsidRPr="00EA3477">
        <w:rPr>
          <w:rFonts w:ascii="Arial" w:hAnsi="Arial" w:cs="Arial"/>
          <w:sz w:val="14"/>
          <w:szCs w:val="14"/>
        </w:rPr>
        <w:t xml:space="preserve"> </w:t>
      </w:r>
      <w:proofErr w:type="spellStart"/>
      <w:r w:rsidRPr="00EA3477">
        <w:rPr>
          <w:rFonts w:ascii="Arial" w:hAnsi="Arial" w:cs="Arial"/>
          <w:sz w:val="14"/>
          <w:szCs w:val="14"/>
        </w:rPr>
        <w:t>affiliated</w:t>
      </w:r>
      <w:proofErr w:type="spellEnd"/>
      <w:r w:rsidRPr="00EA3477">
        <w:rPr>
          <w:rFonts w:ascii="Arial" w:hAnsi="Arial" w:cs="Arial"/>
          <w:sz w:val="14"/>
          <w:szCs w:val="14"/>
        </w:rPr>
        <w:t xml:space="preserve"> </w:t>
      </w:r>
      <w:proofErr w:type="spellStart"/>
      <w:r w:rsidRPr="00EA3477">
        <w:rPr>
          <w:rFonts w:ascii="Arial" w:hAnsi="Arial" w:cs="Arial"/>
          <w:sz w:val="14"/>
          <w:szCs w:val="14"/>
        </w:rPr>
        <w:t>entities</w:t>
      </w:r>
      <w:proofErr w:type="spellEnd"/>
      <w:r w:rsidRPr="00EA3477">
        <w:rPr>
          <w:rFonts w:ascii="Arial" w:hAnsi="Arial" w:cs="Arial"/>
          <w:sz w:val="14"/>
          <w:szCs w:val="14"/>
        </w:rPr>
        <w:t xml:space="preserve"> </w:t>
      </w:r>
      <w:proofErr w:type="spellStart"/>
      <w:r w:rsidRPr="00EA3477">
        <w:rPr>
          <w:rFonts w:ascii="Arial" w:hAnsi="Arial" w:cs="Arial"/>
          <w:sz w:val="14"/>
          <w:szCs w:val="14"/>
        </w:rPr>
        <w:t>related</w:t>
      </w:r>
      <w:proofErr w:type="spellEnd"/>
      <w:r w:rsidRPr="00EA3477">
        <w:rPr>
          <w:rFonts w:ascii="Arial" w:hAnsi="Arial" w:cs="Arial"/>
          <w:sz w:val="14"/>
          <w:szCs w:val="14"/>
        </w:rPr>
        <w:t xml:space="preserve"> </w:t>
      </w:r>
      <w:proofErr w:type="spellStart"/>
      <w:r w:rsidRPr="00EA3477">
        <w:rPr>
          <w:rFonts w:ascii="Arial" w:hAnsi="Arial" w:cs="Arial"/>
          <w:sz w:val="14"/>
          <w:szCs w:val="14"/>
        </w:rPr>
        <w:t>to</w:t>
      </w:r>
      <w:proofErr w:type="spellEnd"/>
      <w:r w:rsidRPr="00EA3477">
        <w:rPr>
          <w:rFonts w:ascii="Arial" w:hAnsi="Arial" w:cs="Arial"/>
          <w:sz w:val="14"/>
          <w:szCs w:val="14"/>
        </w:rPr>
        <w:t xml:space="preserve"> a </w:t>
      </w:r>
      <w:proofErr w:type="spellStart"/>
      <w:r w:rsidRPr="00EA3477">
        <w:rPr>
          <w:rFonts w:ascii="Arial" w:hAnsi="Arial" w:cs="Arial"/>
          <w:sz w:val="14"/>
          <w:szCs w:val="14"/>
        </w:rPr>
        <w:t>publicly</w:t>
      </w:r>
      <w:proofErr w:type="spellEnd"/>
      <w:r w:rsidRPr="00EA3477">
        <w:rPr>
          <w:rFonts w:ascii="Arial" w:hAnsi="Arial" w:cs="Arial"/>
          <w:sz w:val="14"/>
          <w:szCs w:val="14"/>
        </w:rPr>
        <w:t xml:space="preserve"> </w:t>
      </w:r>
      <w:proofErr w:type="spellStart"/>
      <w:r w:rsidRPr="00EA3477">
        <w:rPr>
          <w:rFonts w:ascii="Arial" w:hAnsi="Arial" w:cs="Arial"/>
          <w:sz w:val="14"/>
          <w:szCs w:val="14"/>
        </w:rPr>
        <w:t>traded</w:t>
      </w:r>
      <w:proofErr w:type="spellEnd"/>
      <w:r w:rsidRPr="00EA3477">
        <w:rPr>
          <w:rFonts w:ascii="Arial" w:hAnsi="Arial" w:cs="Arial"/>
          <w:sz w:val="14"/>
          <w:szCs w:val="14"/>
        </w:rPr>
        <w:t xml:space="preserve"> </w:t>
      </w:r>
      <w:proofErr w:type="spellStart"/>
      <w:r w:rsidRPr="00EA3477">
        <w:rPr>
          <w:rFonts w:ascii="Arial" w:hAnsi="Arial" w:cs="Arial"/>
          <w:sz w:val="14"/>
          <w:szCs w:val="14"/>
        </w:rPr>
        <w:t>corporation</w:t>
      </w:r>
      <w:proofErr w:type="spellEnd"/>
      <w:r w:rsidRPr="00EA3477">
        <w:rPr>
          <w:rFonts w:ascii="Arial" w:hAnsi="Arial" w:cs="Arial"/>
          <w:sz w:val="14"/>
          <w:szCs w:val="14"/>
        </w:rPr>
        <w:t>);</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Определенные территориальные организации (</w:t>
      </w:r>
      <w:proofErr w:type="spellStart"/>
      <w:r w:rsidRPr="00EA3477">
        <w:rPr>
          <w:rFonts w:ascii="Arial" w:hAnsi="Arial" w:cs="Arial"/>
          <w:sz w:val="14"/>
          <w:szCs w:val="14"/>
        </w:rPr>
        <w:t>Certain</w:t>
      </w:r>
      <w:proofErr w:type="spellEnd"/>
      <w:r w:rsidRPr="00EA3477">
        <w:rPr>
          <w:rFonts w:ascii="Arial" w:hAnsi="Arial" w:cs="Arial"/>
          <w:sz w:val="14"/>
          <w:szCs w:val="14"/>
        </w:rPr>
        <w:t xml:space="preserve"> </w:t>
      </w:r>
      <w:proofErr w:type="spellStart"/>
      <w:r w:rsidRPr="00EA3477">
        <w:rPr>
          <w:rFonts w:ascii="Arial" w:hAnsi="Arial" w:cs="Arial"/>
          <w:sz w:val="14"/>
          <w:szCs w:val="14"/>
        </w:rPr>
        <w:t>territory</w:t>
      </w:r>
      <w:proofErr w:type="spellEnd"/>
      <w:r w:rsidRPr="00EA3477">
        <w:rPr>
          <w:rFonts w:ascii="Arial" w:hAnsi="Arial" w:cs="Arial"/>
          <w:sz w:val="14"/>
          <w:szCs w:val="14"/>
        </w:rPr>
        <w:t xml:space="preserve"> </w:t>
      </w:r>
      <w:proofErr w:type="spellStart"/>
      <w:r w:rsidRPr="00EA3477">
        <w:rPr>
          <w:rFonts w:ascii="Arial" w:hAnsi="Arial" w:cs="Arial"/>
          <w:sz w:val="14"/>
          <w:szCs w:val="14"/>
        </w:rPr>
        <w:t>entities</w:t>
      </w:r>
      <w:proofErr w:type="spellEnd"/>
      <w:r w:rsidRPr="00EA3477">
        <w:rPr>
          <w:rFonts w:ascii="Arial" w:hAnsi="Arial" w:cs="Arial"/>
          <w:sz w:val="14"/>
          <w:szCs w:val="14"/>
        </w:rPr>
        <w:t>) - организации прямо или косвенно полностью принадлежат добросовестным резидентам территории США;</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proofErr w:type="gramStart"/>
      <w:r w:rsidRPr="00EA3477">
        <w:rPr>
          <w:rFonts w:ascii="Arial" w:hAnsi="Arial" w:cs="Arial"/>
          <w:sz w:val="14"/>
          <w:szCs w:val="14"/>
        </w:rPr>
        <w:t>Нефинансовая организация, ведущая хозяйственную деятельность (</w:t>
      </w:r>
      <w:proofErr w:type="spellStart"/>
      <w:r w:rsidRPr="00EA3477">
        <w:rPr>
          <w:rFonts w:ascii="Arial" w:hAnsi="Arial" w:cs="Arial"/>
          <w:sz w:val="14"/>
          <w:szCs w:val="14"/>
        </w:rPr>
        <w:t>Active</w:t>
      </w:r>
      <w:proofErr w:type="spellEnd"/>
      <w:r w:rsidRPr="00EA3477">
        <w:rPr>
          <w:rFonts w:ascii="Arial" w:hAnsi="Arial" w:cs="Arial"/>
          <w:sz w:val="14"/>
          <w:szCs w:val="14"/>
        </w:rPr>
        <w:t xml:space="preserve"> NFFE) - менее 50 процентов валового дохода компании за предшествующих налоговый год (например, предыдущий календарный год или налоговый период, равный году) составляет пассивный доход (дивиденды, проценты, роялти и т.д.) и менее 50 процентов 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roofErr w:type="gramEnd"/>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Исключенные нефинансовые организации США (</w:t>
      </w:r>
      <w:proofErr w:type="spellStart"/>
      <w:r w:rsidRPr="00EA3477">
        <w:rPr>
          <w:rFonts w:ascii="Arial" w:hAnsi="Arial" w:cs="Arial"/>
          <w:sz w:val="14"/>
          <w:szCs w:val="14"/>
        </w:rPr>
        <w:t>Excepted</w:t>
      </w:r>
      <w:proofErr w:type="spellEnd"/>
      <w:r w:rsidRPr="00EA3477">
        <w:rPr>
          <w:rFonts w:ascii="Arial" w:hAnsi="Arial" w:cs="Arial"/>
          <w:sz w:val="14"/>
          <w:szCs w:val="14"/>
        </w:rPr>
        <w:t xml:space="preserve"> </w:t>
      </w:r>
      <w:proofErr w:type="spellStart"/>
      <w:r w:rsidRPr="00EA3477">
        <w:rPr>
          <w:rFonts w:ascii="Arial" w:hAnsi="Arial" w:cs="Arial"/>
          <w:sz w:val="14"/>
          <w:szCs w:val="14"/>
        </w:rPr>
        <w:t>nonfinancial</w:t>
      </w:r>
      <w:proofErr w:type="spellEnd"/>
      <w:r w:rsidRPr="00EA3477">
        <w:rPr>
          <w:rFonts w:ascii="Arial" w:hAnsi="Arial" w:cs="Arial"/>
          <w:sz w:val="14"/>
          <w:szCs w:val="14"/>
        </w:rPr>
        <w:t xml:space="preserve"> </w:t>
      </w:r>
      <w:proofErr w:type="spellStart"/>
      <w:r w:rsidRPr="00EA3477">
        <w:rPr>
          <w:rFonts w:ascii="Arial" w:hAnsi="Arial" w:cs="Arial"/>
          <w:sz w:val="14"/>
          <w:szCs w:val="14"/>
        </w:rPr>
        <w:t>entity</w:t>
      </w:r>
      <w:proofErr w:type="spellEnd"/>
      <w:r w:rsidRPr="00EA3477">
        <w:rPr>
          <w:rFonts w:ascii="Arial" w:hAnsi="Arial" w:cs="Arial"/>
          <w:sz w:val="14"/>
          <w:szCs w:val="14"/>
        </w:rPr>
        <w:t>). К данной категории относятся холдинговые, казначейские и зависимые финансовые компании - члены нефинансовых групп; вновь создаваемые нефинансовые «</w:t>
      </w:r>
      <w:proofErr w:type="spellStart"/>
      <w:r w:rsidRPr="00EA3477">
        <w:rPr>
          <w:rFonts w:ascii="Arial" w:hAnsi="Arial" w:cs="Arial"/>
          <w:sz w:val="14"/>
          <w:szCs w:val="14"/>
        </w:rPr>
        <w:t>стартап</w:t>
      </w:r>
      <w:proofErr w:type="spellEnd"/>
      <w:r w:rsidRPr="00EA3477">
        <w:rPr>
          <w:rFonts w:ascii="Arial" w:hAnsi="Arial" w:cs="Arial"/>
          <w:sz w:val="14"/>
          <w:szCs w:val="14"/>
        </w:rPr>
        <w:t xml:space="preserve">» компании и компании, запускающие новые </w:t>
      </w:r>
      <w:proofErr w:type="gramStart"/>
      <w:r w:rsidRPr="00EA3477">
        <w:rPr>
          <w:rFonts w:ascii="Arial" w:hAnsi="Arial" w:cs="Arial"/>
          <w:sz w:val="14"/>
          <w:szCs w:val="14"/>
        </w:rPr>
        <w:t>бизнес-линии</w:t>
      </w:r>
      <w:proofErr w:type="gramEnd"/>
      <w:r w:rsidRPr="00EA3477">
        <w:rPr>
          <w:rFonts w:ascii="Arial" w:hAnsi="Arial" w:cs="Arial"/>
          <w:sz w:val="14"/>
          <w:szCs w:val="14"/>
        </w:rPr>
        <w:t>; организации в процессе ликвидации или банкротства; некоммерческие организации.</w:t>
      </w:r>
    </w:p>
  </w:endnote>
  <w:endnote w:id="17">
    <w:p w:rsidR="004A2A34" w:rsidRPr="00EA3477" w:rsidRDefault="004A2A3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Юридическим лицом, акции которого регулярно обращаются на организованном рынке ценных бумаг, понимается организация, отвечающая одному из следующих признаков:</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Один или более классов акций корпорации, суммарно превышающих 50 процентов голосующих акций всех видов, котировались на организованном рынке ценных бумаг в течение года;</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Торги по каждому классу акций осуществлялись в количестве, отличном от минимального в течение не менее 60 дней в году, предшествовавшем настоящему, и суммарное количество акций  каждого класса, оборачивающихся на бирже за данный год, составило не менее 10 процентов общего числа акций этого класса.</w:t>
      </w:r>
    </w:p>
  </w:endnote>
  <w:endnote w:id="18">
    <w:p w:rsidR="004A2A34" w:rsidRPr="00EA3477" w:rsidRDefault="004A2A3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Расширенная аффилированная группа - Все финансовые институты, которые по одной или более цепочкам владения принадлежат общей головной организации, и общая головная организация напрямую владеет акциями или иными долями участия, по крайней мере, в одном из членов такой группы, формируют расширенную группу аффилированных лиц (EAG). При этом общей головной организацией, за исключением определенных случаев, может являться только корпорация.</w:t>
      </w:r>
    </w:p>
    <w:p w:rsidR="004A2A34" w:rsidRPr="00EA3477" w:rsidRDefault="004A2A34" w:rsidP="008E395C">
      <w:pPr>
        <w:spacing w:after="0" w:line="240" w:lineRule="auto"/>
        <w:rPr>
          <w:rFonts w:ascii="Arial" w:hAnsi="Arial" w:cs="Arial"/>
          <w:sz w:val="14"/>
          <w:szCs w:val="14"/>
        </w:rPr>
      </w:pPr>
      <w:r w:rsidRPr="00EA3477">
        <w:rPr>
          <w:rFonts w:ascii="Arial" w:hAnsi="Arial" w:cs="Arial"/>
          <w:sz w:val="14"/>
          <w:szCs w:val="14"/>
        </w:rPr>
        <w:t>Партнерства, инвестиционные фонды и иные аналогичные объединения (иные, чем корпорации) признаются входящими в состав EAG в случае, если более 50% (по стоимости) капитала, доли в прибыли или в праве на получение прибыли принадлежат напрямую одному или нескольким членам EAG (включая головную организацию).</w:t>
      </w:r>
    </w:p>
  </w:endnote>
  <w:endnote w:id="19">
    <w:p w:rsidR="004A2A34" w:rsidRPr="00EA3477" w:rsidRDefault="004A2A3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Организованный рынок ценных бумаг (</w:t>
      </w:r>
      <w:proofErr w:type="spellStart"/>
      <w:r w:rsidRPr="00EA3477">
        <w:rPr>
          <w:rFonts w:ascii="Arial" w:hAnsi="Arial" w:cs="Arial"/>
          <w:sz w:val="14"/>
          <w:szCs w:val="14"/>
        </w:rPr>
        <w:t>Established</w:t>
      </w:r>
      <w:proofErr w:type="spellEnd"/>
      <w:r w:rsidRPr="00EA3477">
        <w:rPr>
          <w:rFonts w:ascii="Arial" w:hAnsi="Arial" w:cs="Arial"/>
          <w:sz w:val="14"/>
          <w:szCs w:val="14"/>
        </w:rPr>
        <w:t xml:space="preserve"> </w:t>
      </w:r>
      <w:proofErr w:type="spellStart"/>
      <w:r w:rsidRPr="00EA3477">
        <w:rPr>
          <w:rFonts w:ascii="Arial" w:hAnsi="Arial" w:cs="Arial"/>
          <w:sz w:val="14"/>
          <w:szCs w:val="14"/>
        </w:rPr>
        <w:t>securities</w:t>
      </w:r>
      <w:proofErr w:type="spellEnd"/>
      <w:r w:rsidRPr="00EA3477">
        <w:rPr>
          <w:rFonts w:ascii="Arial" w:hAnsi="Arial" w:cs="Arial"/>
          <w:sz w:val="14"/>
          <w:szCs w:val="14"/>
        </w:rPr>
        <w:t xml:space="preserve"> </w:t>
      </w:r>
      <w:proofErr w:type="spellStart"/>
      <w:r w:rsidRPr="00EA3477">
        <w:rPr>
          <w:rFonts w:ascii="Arial" w:hAnsi="Arial" w:cs="Arial"/>
          <w:sz w:val="14"/>
          <w:szCs w:val="14"/>
        </w:rPr>
        <w:t>market</w:t>
      </w:r>
      <w:proofErr w:type="spellEnd"/>
      <w:r w:rsidRPr="00EA3477">
        <w:rPr>
          <w:rFonts w:ascii="Arial" w:hAnsi="Arial" w:cs="Arial"/>
          <w:sz w:val="14"/>
          <w:szCs w:val="14"/>
        </w:rPr>
        <w:t>). Организованный рынок ценных бумаг, в целях FATCA, определяется как:</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иностранная фондовая биржа, официально признанная, санкционированная, или контролируемая иностранным государственным органом страны нахождения (по FATCA не США), рынка ценных бумаг, и ежегодный объем торгов акциями на бирже (или ее предшественнике), превышает 1 </w:t>
      </w:r>
      <w:proofErr w:type="gramStart"/>
      <w:r w:rsidRPr="00EA3477">
        <w:rPr>
          <w:rFonts w:ascii="Arial" w:hAnsi="Arial" w:cs="Arial"/>
          <w:sz w:val="14"/>
          <w:szCs w:val="14"/>
        </w:rPr>
        <w:t>млрд</w:t>
      </w:r>
      <w:proofErr w:type="gramEnd"/>
      <w:r w:rsidRPr="00EA3477">
        <w:rPr>
          <w:rFonts w:ascii="Arial" w:hAnsi="Arial" w:cs="Arial"/>
          <w:sz w:val="14"/>
          <w:szCs w:val="14"/>
        </w:rPr>
        <w:t xml:space="preserve"> долларов США в течение каждого из трех календарных лет, непосредственно предшествующих календарному году, в котором производится определение;</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национальная фондовая биржа, зарегистрированная в соответствии с секцией 6 Акта о фондовой бирже от 1934 (15 USC 78F) Комиссии по ценным бумагам и биржам; </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любая биржа, поименованная в статье Ограничение льгот в соответствии с действующим договором об избежании двойного налогообложения с США; или </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любая иная биржа, которая может быть назначена Государственным секретарем в опубликованном им руководстве.</w:t>
      </w:r>
    </w:p>
  </w:endnote>
  <w:endnote w:id="20">
    <w:p w:rsidR="004A2A34" w:rsidRPr="00EA3477" w:rsidRDefault="004A2A3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территорией США и владениями США подразумеваются: территории Американского Самоа, Гуам, Северных Марианских островов, Пуэрто-Рико или Американских Виргинских островов.</w:t>
      </w:r>
    </w:p>
  </w:endnote>
  <w:endnote w:id="21">
    <w:p w:rsidR="004A2A34" w:rsidRPr="00EA3477" w:rsidRDefault="004A2A3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Пассивный доход (</w:t>
      </w:r>
      <w:proofErr w:type="spellStart"/>
      <w:r w:rsidRPr="00EA3477">
        <w:rPr>
          <w:rFonts w:ascii="Arial" w:hAnsi="Arial" w:cs="Arial"/>
          <w:sz w:val="14"/>
          <w:szCs w:val="14"/>
        </w:rPr>
        <w:t>Passive</w:t>
      </w:r>
      <w:proofErr w:type="spellEnd"/>
      <w:r w:rsidRPr="00EA3477">
        <w:rPr>
          <w:rFonts w:ascii="Arial" w:hAnsi="Arial" w:cs="Arial"/>
          <w:sz w:val="14"/>
          <w:szCs w:val="14"/>
        </w:rPr>
        <w:t xml:space="preserve"> </w:t>
      </w:r>
      <w:proofErr w:type="spellStart"/>
      <w:r w:rsidRPr="00EA3477">
        <w:rPr>
          <w:rFonts w:ascii="Arial" w:hAnsi="Arial" w:cs="Arial"/>
          <w:sz w:val="14"/>
          <w:szCs w:val="14"/>
        </w:rPr>
        <w:t>Income</w:t>
      </w:r>
      <w:proofErr w:type="spellEnd"/>
      <w:r w:rsidRPr="00EA3477">
        <w:rPr>
          <w:rFonts w:ascii="Arial" w:hAnsi="Arial" w:cs="Arial"/>
          <w:sz w:val="14"/>
          <w:szCs w:val="14"/>
        </w:rPr>
        <w:t>). Доходы, включающиеся в определение «пассивный доход»:</w:t>
      </w:r>
    </w:p>
    <w:p w:rsidR="004A2A34" w:rsidRPr="00EA3477" w:rsidRDefault="004A2A34"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Дивиденды, включая доходы заменяющие дивиденды;</w:t>
      </w:r>
    </w:p>
    <w:p w:rsidR="004A2A34" w:rsidRPr="00EA3477" w:rsidRDefault="004A2A34"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Проценты, включая доход, приравниваемый к процентному доходу или получаемый по совокупности договоров страхования, если такой доход зависит от изменения таких договоров;</w:t>
      </w:r>
    </w:p>
    <w:p w:rsidR="004A2A34" w:rsidRPr="00EA3477" w:rsidRDefault="004A2A34"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Аренда и роялти (кроме доходов, полученных от активного вовлечения сотрудников компании);</w:t>
      </w:r>
    </w:p>
    <w:p w:rsidR="004A2A34" w:rsidRPr="00EA3477" w:rsidRDefault="004A2A34" w:rsidP="008E395C">
      <w:pPr>
        <w:numPr>
          <w:ilvl w:val="0"/>
          <w:numId w:val="29"/>
        </w:numPr>
        <w:spacing w:after="0" w:line="240" w:lineRule="auto"/>
        <w:ind w:left="317" w:hanging="283"/>
        <w:contextualSpacing/>
        <w:jc w:val="both"/>
        <w:rPr>
          <w:rFonts w:ascii="Arial" w:eastAsia="@Meiryo UI" w:hAnsi="Arial" w:cs="Arial"/>
          <w:sz w:val="14"/>
          <w:szCs w:val="14"/>
        </w:rPr>
      </w:pPr>
      <w:proofErr w:type="spellStart"/>
      <w:r w:rsidRPr="00EA3477">
        <w:rPr>
          <w:rFonts w:ascii="Arial" w:eastAsia="@Meiryo UI" w:hAnsi="Arial" w:cs="Arial"/>
          <w:sz w:val="14"/>
          <w:szCs w:val="14"/>
        </w:rPr>
        <w:t>Аннуитетный</w:t>
      </w:r>
      <w:proofErr w:type="spellEnd"/>
      <w:r w:rsidRPr="00EA3477">
        <w:rPr>
          <w:rFonts w:ascii="Arial" w:eastAsia="@Meiryo UI" w:hAnsi="Arial" w:cs="Arial"/>
          <w:sz w:val="14"/>
          <w:szCs w:val="14"/>
        </w:rPr>
        <w:t xml:space="preserve"> доход;</w:t>
      </w:r>
    </w:p>
    <w:p w:rsidR="004A2A34" w:rsidRPr="00EA3477" w:rsidRDefault="004A2A34"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продажи или обмена активов, генерирующих вышеперечисленные виды пассивного дохода;</w:t>
      </w:r>
    </w:p>
    <w:p w:rsidR="004A2A34" w:rsidRPr="00EA3477" w:rsidRDefault="004A2A34"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операций с товарами, включая операции с фьючерсами, форвардами и другими аналогичными сделками;</w:t>
      </w:r>
    </w:p>
    <w:p w:rsidR="004A2A34" w:rsidRPr="00EA3477" w:rsidRDefault="004A2A34"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операций с иностранной валютой;</w:t>
      </w:r>
    </w:p>
    <w:p w:rsidR="004A2A34" w:rsidRPr="00EA3477" w:rsidRDefault="004A2A34"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 xml:space="preserve">Чистый доход от операций с </w:t>
      </w:r>
      <w:proofErr w:type="spellStart"/>
      <w:r w:rsidRPr="00EA3477">
        <w:rPr>
          <w:rFonts w:ascii="Arial" w:eastAsia="@Meiryo UI" w:hAnsi="Arial" w:cs="Arial"/>
          <w:sz w:val="14"/>
          <w:szCs w:val="14"/>
        </w:rPr>
        <w:t>беспоставочными</w:t>
      </w:r>
      <w:proofErr w:type="spellEnd"/>
      <w:r w:rsidRPr="00EA3477">
        <w:rPr>
          <w:rFonts w:ascii="Arial" w:eastAsia="@Meiryo UI" w:hAnsi="Arial" w:cs="Arial"/>
          <w:sz w:val="14"/>
          <w:szCs w:val="14"/>
        </w:rPr>
        <w:t xml:space="preserve"> свопами (</w:t>
      </w:r>
      <w:proofErr w:type="spellStart"/>
      <w:r w:rsidRPr="00EA3477">
        <w:rPr>
          <w:rFonts w:ascii="Arial" w:eastAsia="@Meiryo UI" w:hAnsi="Arial" w:cs="Arial"/>
          <w:sz w:val="14"/>
          <w:szCs w:val="14"/>
        </w:rPr>
        <w:t>notional</w:t>
      </w:r>
      <w:proofErr w:type="spellEnd"/>
      <w:r w:rsidRPr="00EA3477">
        <w:rPr>
          <w:rFonts w:ascii="Arial" w:eastAsia="@Meiryo UI" w:hAnsi="Arial" w:cs="Arial"/>
          <w:sz w:val="14"/>
          <w:szCs w:val="14"/>
        </w:rPr>
        <w:t xml:space="preserve"> </w:t>
      </w:r>
      <w:proofErr w:type="spellStart"/>
      <w:r w:rsidRPr="00EA3477">
        <w:rPr>
          <w:rFonts w:ascii="Arial" w:eastAsia="@Meiryo UI" w:hAnsi="Arial" w:cs="Arial"/>
          <w:sz w:val="14"/>
          <w:szCs w:val="14"/>
        </w:rPr>
        <w:t>principal</w:t>
      </w:r>
      <w:proofErr w:type="spellEnd"/>
      <w:r w:rsidRPr="00EA3477">
        <w:rPr>
          <w:rFonts w:ascii="Arial" w:eastAsia="@Meiryo UI" w:hAnsi="Arial" w:cs="Arial"/>
          <w:sz w:val="14"/>
          <w:szCs w:val="14"/>
        </w:rPr>
        <w:t xml:space="preserve"> </w:t>
      </w:r>
      <w:proofErr w:type="spellStart"/>
      <w:r w:rsidRPr="00EA3477">
        <w:rPr>
          <w:rFonts w:ascii="Arial" w:eastAsia="@Meiryo UI" w:hAnsi="Arial" w:cs="Arial"/>
          <w:sz w:val="14"/>
          <w:szCs w:val="14"/>
        </w:rPr>
        <w:t>contracts</w:t>
      </w:r>
      <w:proofErr w:type="spellEnd"/>
      <w:r w:rsidRPr="00EA3477">
        <w:rPr>
          <w:rFonts w:ascii="Arial" w:eastAsia="@Meiryo UI" w:hAnsi="Arial" w:cs="Arial"/>
          <w:sz w:val="14"/>
          <w:szCs w:val="14"/>
        </w:rPr>
        <w:t>);</w:t>
      </w:r>
    </w:p>
    <w:p w:rsidR="004A2A34" w:rsidRPr="00EA3477" w:rsidRDefault="004A2A34"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Денежные суммы, полученные по договорам страхования жизни с наличной (денежной) стоимостью;</w:t>
      </w:r>
    </w:p>
    <w:p w:rsidR="004A2A34" w:rsidRPr="00EA3477" w:rsidRDefault="004A2A34"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 xml:space="preserve">Денежные суммы, полученные страховой компанией в связи с инвестированием резервов по страховым и </w:t>
      </w:r>
      <w:proofErr w:type="spellStart"/>
      <w:r w:rsidRPr="00EA3477">
        <w:rPr>
          <w:rFonts w:ascii="Arial" w:eastAsia="@Meiryo UI" w:hAnsi="Arial" w:cs="Arial"/>
          <w:sz w:val="14"/>
          <w:szCs w:val="14"/>
        </w:rPr>
        <w:t>аннуитетным</w:t>
      </w:r>
      <w:proofErr w:type="spellEnd"/>
      <w:r w:rsidRPr="00EA3477">
        <w:rPr>
          <w:rFonts w:ascii="Arial" w:eastAsia="@Meiryo UI" w:hAnsi="Arial" w:cs="Arial"/>
          <w:sz w:val="14"/>
          <w:szCs w:val="14"/>
        </w:rPr>
        <w:t xml:space="preserve"> контрактам.</w:t>
      </w:r>
    </w:p>
    <w:p w:rsidR="004A2A34" w:rsidRPr="00EA3477" w:rsidRDefault="004A2A34" w:rsidP="008E395C">
      <w:pPr>
        <w:spacing w:after="0" w:line="240" w:lineRule="auto"/>
        <w:rPr>
          <w:rFonts w:ascii="Arial" w:hAnsi="Arial" w:cs="Arial"/>
          <w:sz w:val="14"/>
          <w:szCs w:val="14"/>
        </w:rPr>
      </w:pPr>
      <w:r w:rsidRPr="00EA3477">
        <w:rPr>
          <w:rFonts w:ascii="Arial" w:hAnsi="Arial" w:cs="Arial"/>
          <w:sz w:val="14"/>
          <w:szCs w:val="14"/>
        </w:rPr>
        <w:t>Исключения (доходы не включаются в определение пассивного дохода):</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Доходы, выплаченные либо начисленные от связанного лица, которое в свою очередь оплачивает данные расходы за счет доходов, полученных от активной (операционной) деятельности;</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Доходы компании, в случае если компания регулярно выступает дилером в отношении операций с активами, генерирующими пассивный доход, либо с форвардами, опционами и иными финансовыми инструментами (включая свопы).</w:t>
      </w:r>
    </w:p>
  </w:endnote>
  <w:endnote w:id="22">
    <w:p w:rsidR="004A2A34" w:rsidRPr="00EA3477" w:rsidRDefault="004A2A3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К данной группе относятся нефинансовые холдинговые компании, </w:t>
      </w:r>
      <w:proofErr w:type="spellStart"/>
      <w:r w:rsidRPr="00EA3477">
        <w:rPr>
          <w:rFonts w:ascii="Arial" w:hAnsi="Arial" w:cs="Arial"/>
          <w:sz w:val="14"/>
          <w:szCs w:val="14"/>
        </w:rPr>
        <w:t>хеджинговые</w:t>
      </w:r>
      <w:proofErr w:type="spellEnd"/>
      <w:r w:rsidRPr="00EA3477">
        <w:rPr>
          <w:rFonts w:ascii="Arial" w:hAnsi="Arial" w:cs="Arial"/>
          <w:sz w:val="14"/>
          <w:szCs w:val="14"/>
        </w:rPr>
        <w:t xml:space="preserve"> и финансовые центры (включая </w:t>
      </w:r>
      <w:proofErr w:type="spellStart"/>
      <w:r w:rsidRPr="00EA3477">
        <w:rPr>
          <w:rFonts w:ascii="Arial" w:hAnsi="Arial" w:cs="Arial"/>
          <w:sz w:val="14"/>
          <w:szCs w:val="14"/>
        </w:rPr>
        <w:t>кэптивные</w:t>
      </w:r>
      <w:proofErr w:type="spellEnd"/>
      <w:r w:rsidRPr="00EA3477">
        <w:rPr>
          <w:rFonts w:ascii="Arial" w:hAnsi="Arial" w:cs="Arial"/>
          <w:sz w:val="14"/>
          <w:szCs w:val="14"/>
        </w:rPr>
        <w:t xml:space="preserve"> финансовые компании) нефинансовых групп, за исключением инвестиционных фондов, при соблюдении условий, описанных ниже:</w:t>
      </w:r>
    </w:p>
    <w:p w:rsidR="004A2A34" w:rsidRPr="00EA3477" w:rsidRDefault="004A2A34" w:rsidP="008E395C">
      <w:pPr>
        <w:spacing w:after="0" w:line="240" w:lineRule="auto"/>
        <w:rPr>
          <w:rFonts w:ascii="Arial" w:hAnsi="Arial" w:cs="Arial"/>
          <w:sz w:val="14"/>
          <w:szCs w:val="14"/>
        </w:rPr>
      </w:pPr>
      <w:r w:rsidRPr="00EA3477">
        <w:rPr>
          <w:rFonts w:ascii="Arial" w:hAnsi="Arial" w:cs="Arial"/>
          <w:sz w:val="14"/>
          <w:szCs w:val="14"/>
        </w:rPr>
        <w:t>Иностранная организация (по FATCA учреждена за пределами США) признается членом нефинансовой группы при соблюдении следующих условий:</w:t>
      </w:r>
    </w:p>
    <w:p w:rsidR="004A2A34" w:rsidRPr="00EA3477" w:rsidRDefault="004A2A34" w:rsidP="008E395C">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Организация не принимает средства во вклады, не осуществляет банковскую или иную аналогичную деятельность и не является депозитарием (за исключением случаев, когда данная деятельность осуществляется только для членов расширенной группы аффилированных лиц, в которую она входит);</w:t>
      </w:r>
    </w:p>
    <w:p w:rsidR="004A2A34" w:rsidRPr="00EA3477" w:rsidRDefault="004A2A34" w:rsidP="008E395C">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 xml:space="preserve">Организация является холдинговой компанией, финансовым центром, </w:t>
      </w:r>
      <w:proofErr w:type="spellStart"/>
      <w:r w:rsidRPr="00EA3477">
        <w:rPr>
          <w:rFonts w:ascii="Arial" w:eastAsia="@Meiryo UI" w:hAnsi="Arial" w:cs="Arial"/>
          <w:sz w:val="14"/>
          <w:szCs w:val="14"/>
        </w:rPr>
        <w:t>кэптивной</w:t>
      </w:r>
      <w:proofErr w:type="spellEnd"/>
      <w:r w:rsidRPr="00EA3477">
        <w:rPr>
          <w:rFonts w:ascii="Arial" w:eastAsia="@Meiryo UI" w:hAnsi="Arial" w:cs="Arial"/>
          <w:sz w:val="14"/>
          <w:szCs w:val="14"/>
        </w:rPr>
        <w:t xml:space="preserve"> финансовой компанией, и получает значительную долю доходов от такой деятельности;</w:t>
      </w:r>
    </w:p>
    <w:p w:rsidR="004A2A34" w:rsidRPr="00EA3477" w:rsidRDefault="004A2A34" w:rsidP="008E395C">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 xml:space="preserve">Организация не образована при участии (и не позиционируется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рассматриваемых как капитальные активы, приобретенные в инвестиционных целях. Компания не считается образованной или используемой с инвестиционной целью в случае, если до приобретения такая компания существовала не менее шести месяцев и осуществляла деятельность на регулярной основе, при условии отсутствия иных фактов, доказывающих </w:t>
      </w:r>
      <w:proofErr w:type="gramStart"/>
      <w:r w:rsidRPr="00EA3477">
        <w:rPr>
          <w:rFonts w:ascii="Arial" w:eastAsia="@Meiryo UI" w:hAnsi="Arial" w:cs="Arial"/>
          <w:sz w:val="14"/>
          <w:szCs w:val="14"/>
        </w:rPr>
        <w:t>обратное</w:t>
      </w:r>
      <w:proofErr w:type="gramEnd"/>
      <w:r w:rsidRPr="00EA3477">
        <w:rPr>
          <w:rFonts w:ascii="Arial" w:eastAsia="@Meiryo UI" w:hAnsi="Arial" w:cs="Arial"/>
          <w:sz w:val="14"/>
          <w:szCs w:val="14"/>
        </w:rPr>
        <w:t>.</w:t>
      </w:r>
    </w:p>
    <w:p w:rsidR="004A2A34" w:rsidRPr="00EA3477" w:rsidRDefault="004A2A34" w:rsidP="008E395C">
      <w:pPr>
        <w:spacing w:after="0" w:line="240" w:lineRule="auto"/>
        <w:rPr>
          <w:rFonts w:ascii="Arial" w:hAnsi="Arial" w:cs="Arial"/>
          <w:sz w:val="14"/>
          <w:szCs w:val="14"/>
        </w:rPr>
      </w:pPr>
      <w:r w:rsidRPr="00EA3477">
        <w:rPr>
          <w:rFonts w:ascii="Arial" w:hAnsi="Arial" w:cs="Arial"/>
          <w:sz w:val="14"/>
          <w:szCs w:val="14"/>
        </w:rPr>
        <w:t>Расширенная группа аффилированных лиц (владение и контроль более 50%) признается нефинансовой группой в случае, если:</w:t>
      </w:r>
    </w:p>
    <w:p w:rsidR="004A2A34" w:rsidRPr="00EA3477" w:rsidRDefault="004A2A34" w:rsidP="008E395C">
      <w:pPr>
        <w:numPr>
          <w:ilvl w:val="0"/>
          <w:numId w:val="32"/>
        </w:numPr>
        <w:tabs>
          <w:tab w:val="left" w:pos="284"/>
        </w:tabs>
        <w:spacing w:after="0" w:line="240" w:lineRule="auto"/>
        <w:ind w:left="0" w:firstLine="34"/>
        <w:jc w:val="both"/>
        <w:rPr>
          <w:rFonts w:ascii="Arial" w:eastAsia="MS Gothic" w:hAnsi="Arial" w:cs="Arial"/>
          <w:sz w:val="14"/>
          <w:szCs w:val="14"/>
          <w:lang w:eastAsia="ja-JP"/>
        </w:rPr>
      </w:pPr>
      <w:proofErr w:type="gramStart"/>
      <w:r w:rsidRPr="00EA3477">
        <w:rPr>
          <w:rFonts w:ascii="Arial" w:eastAsia="MS Gothic" w:hAnsi="Arial" w:cs="Arial"/>
          <w:sz w:val="14"/>
          <w:szCs w:val="14"/>
          <w:lang w:eastAsia="ja-JP"/>
        </w:rPr>
        <w:t>В течение трехлетнего периода (но не дольше периода существования расширенной группы аффилированных лиц), предшествующего году, в котором будет определен статус группы: (i) «пассивные» доходы составляют не более 25% от валовых доходов группы (за исключением доходов, полученных членами группы, являющихся вновь созданными компаниями либо компаниями, находящимися в процессе ликвидации или банкротства, исключенными для целей FATCA, и от межгрупповых транзакций членов группы</w:t>
      </w:r>
      <w:proofErr w:type="gramEnd"/>
      <w:r w:rsidRPr="00EA3477">
        <w:rPr>
          <w:rFonts w:ascii="Arial" w:eastAsia="MS Gothic" w:hAnsi="Arial" w:cs="Arial"/>
          <w:sz w:val="14"/>
          <w:szCs w:val="14"/>
          <w:lang w:eastAsia="ja-JP"/>
        </w:rPr>
        <w:t>); (</w:t>
      </w:r>
      <w:proofErr w:type="spellStart"/>
      <w:proofErr w:type="gramStart"/>
      <w:r w:rsidRPr="00EA3477">
        <w:rPr>
          <w:rFonts w:ascii="Arial" w:eastAsia="MS Gothic" w:hAnsi="Arial" w:cs="Arial"/>
          <w:sz w:val="14"/>
          <w:szCs w:val="14"/>
          <w:lang w:eastAsia="ja-JP"/>
        </w:rPr>
        <w:t>ii</w:t>
      </w:r>
      <w:proofErr w:type="spellEnd"/>
      <w:r w:rsidRPr="00EA3477">
        <w:rPr>
          <w:rFonts w:ascii="Arial" w:eastAsia="MS Gothic" w:hAnsi="Arial" w:cs="Arial"/>
          <w:sz w:val="14"/>
          <w:szCs w:val="14"/>
          <w:lang w:eastAsia="ja-JP"/>
        </w:rPr>
        <w:t>) не более 5% валовой выручки группы могут быть получено от членов группы, являющихся FFI (за исключением доходов от определенных видов операций между членами группы, либо доходов, полученных сертифицированными финансовыми институтами, признанными соблюдающими требования FATCA (</w:t>
      </w:r>
      <w:proofErr w:type="spellStart"/>
      <w:r w:rsidRPr="00EA3477">
        <w:rPr>
          <w:rFonts w:ascii="Arial" w:eastAsia="MS Gothic" w:hAnsi="Arial" w:cs="Arial"/>
          <w:sz w:val="14"/>
          <w:szCs w:val="14"/>
          <w:lang w:eastAsia="ja-JP"/>
        </w:rPr>
        <w:t>Certified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deemed-compliant</w:t>
      </w:r>
      <w:proofErr w:type="spellEnd"/>
      <w:r w:rsidRPr="00EA3477">
        <w:rPr>
          <w:rFonts w:ascii="Arial" w:eastAsia="MS Gothic" w:hAnsi="Arial" w:cs="Arial"/>
          <w:sz w:val="14"/>
          <w:szCs w:val="14"/>
          <w:lang w:eastAsia="ja-JP"/>
        </w:rPr>
        <w:t xml:space="preserve"> FFI) и (</w:t>
      </w:r>
      <w:proofErr w:type="spellStart"/>
      <w:r w:rsidRPr="00EA3477">
        <w:rPr>
          <w:rFonts w:ascii="Arial" w:eastAsia="MS Gothic" w:hAnsi="Arial" w:cs="Arial"/>
          <w:sz w:val="14"/>
          <w:szCs w:val="14"/>
          <w:lang w:eastAsia="ja-JP"/>
        </w:rPr>
        <w:t>iii</w:t>
      </w:r>
      <w:proofErr w:type="spellEnd"/>
      <w:r w:rsidRPr="00EA3477">
        <w:rPr>
          <w:rFonts w:ascii="Arial" w:eastAsia="MS Gothic" w:hAnsi="Arial" w:cs="Arial"/>
          <w:sz w:val="14"/>
          <w:szCs w:val="14"/>
          <w:lang w:eastAsia="ja-JP"/>
        </w:rPr>
        <w:t>) стоимость активов группы, используемых для получения «пассивных» доходов, должна составлять не более 25% от рыночной стоимости всех активов группы (без</w:t>
      </w:r>
      <w:proofErr w:type="gramEnd"/>
      <w:r w:rsidRPr="00EA3477">
        <w:rPr>
          <w:rFonts w:ascii="Arial" w:eastAsia="MS Gothic" w:hAnsi="Arial" w:cs="Arial"/>
          <w:sz w:val="14"/>
          <w:szCs w:val="14"/>
          <w:lang w:eastAsia="ja-JP"/>
        </w:rPr>
        <w:t xml:space="preserve"> учета активов, принадлежащих членам группы, являющихся вновь созданными компаниями либо компаниями, находящимися в процессе ликвидации или банкротства, исключенными для целей FATCA, и активов, полученных в результате межгрупповых транзакций), и</w:t>
      </w:r>
    </w:p>
    <w:p w:rsidR="004A2A34" w:rsidRPr="00EA3477" w:rsidRDefault="004A2A34" w:rsidP="008E395C">
      <w:pPr>
        <w:numPr>
          <w:ilvl w:val="0"/>
          <w:numId w:val="32"/>
        </w:numPr>
        <w:tabs>
          <w:tab w:val="left" w:pos="284"/>
        </w:tabs>
        <w:spacing w:after="0" w:line="240" w:lineRule="auto"/>
        <w:ind w:left="0" w:firstLine="34"/>
        <w:jc w:val="both"/>
        <w:rPr>
          <w:rFonts w:ascii="Arial" w:hAnsi="Arial" w:cs="Arial"/>
          <w:sz w:val="14"/>
          <w:szCs w:val="14"/>
        </w:rPr>
      </w:pPr>
      <w:r w:rsidRPr="00EA3477">
        <w:rPr>
          <w:rFonts w:ascii="Arial" w:eastAsia="MS Gothic" w:hAnsi="Arial" w:cs="Arial"/>
          <w:sz w:val="14"/>
          <w:szCs w:val="14"/>
          <w:lang w:eastAsia="ja-JP"/>
        </w:rPr>
        <w:t>Все FFI, являющиеся членами группы, должны признаваться либо финансовыми институтами, участвующими в применении FATCA (</w:t>
      </w:r>
      <w:proofErr w:type="spellStart"/>
      <w:r w:rsidRPr="00EA3477">
        <w:rPr>
          <w:rFonts w:ascii="Arial" w:eastAsia="MS Gothic" w:hAnsi="Arial" w:cs="Arial"/>
          <w:sz w:val="14"/>
          <w:szCs w:val="14"/>
          <w:lang w:eastAsia="ja-JP"/>
        </w:rPr>
        <w:t>Participating</w:t>
      </w:r>
      <w:proofErr w:type="spellEnd"/>
      <w:r w:rsidRPr="00EA3477">
        <w:rPr>
          <w:rFonts w:ascii="Arial" w:eastAsia="MS Gothic" w:hAnsi="Arial" w:cs="Arial"/>
          <w:sz w:val="14"/>
          <w:szCs w:val="14"/>
          <w:lang w:eastAsia="ja-JP"/>
        </w:rPr>
        <w:t xml:space="preserve"> FFI), либо финансовыми институтами, признанными соблюдающими требования FATCA (</w:t>
      </w:r>
      <w:proofErr w:type="spellStart"/>
      <w:r w:rsidRPr="00EA3477">
        <w:rPr>
          <w:rFonts w:ascii="Arial" w:eastAsia="MS Gothic" w:hAnsi="Arial" w:cs="Arial"/>
          <w:sz w:val="14"/>
          <w:szCs w:val="14"/>
          <w:lang w:eastAsia="ja-JP"/>
        </w:rPr>
        <w:t>Deemed-compliant</w:t>
      </w:r>
      <w:proofErr w:type="spellEnd"/>
      <w:r w:rsidRPr="00EA3477">
        <w:rPr>
          <w:rFonts w:ascii="Arial" w:eastAsia="MS Gothic" w:hAnsi="Arial" w:cs="Arial"/>
          <w:sz w:val="14"/>
          <w:szCs w:val="14"/>
          <w:lang w:eastAsia="ja-JP"/>
        </w:rPr>
        <w:t xml:space="preserve"> FFI).</w:t>
      </w:r>
    </w:p>
  </w:endnote>
  <w:endnote w:id="23">
    <w:p w:rsidR="004A2A34" w:rsidRPr="00EA3477" w:rsidRDefault="004A2A3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Иностранная компания (по FATCA учреждена за пределами США), которая инвестирует капитал в активы с целью занятия новым видом деятельности или создания новых </w:t>
      </w:r>
      <w:proofErr w:type="gramStart"/>
      <w:r w:rsidRPr="00EA3477">
        <w:rPr>
          <w:rFonts w:ascii="Arial" w:hAnsi="Arial" w:cs="Arial"/>
          <w:sz w:val="14"/>
          <w:szCs w:val="14"/>
        </w:rPr>
        <w:t>бизнес-линий</w:t>
      </w:r>
      <w:proofErr w:type="gramEnd"/>
      <w:r w:rsidRPr="00EA3477">
        <w:rPr>
          <w:rFonts w:ascii="Arial" w:hAnsi="Arial" w:cs="Arial"/>
          <w:sz w:val="14"/>
          <w:szCs w:val="14"/>
        </w:rPr>
        <w:t>, отличных от деятельности финансового института или пассивной иностранной финансовой организации, признается «</w:t>
      </w:r>
      <w:proofErr w:type="spellStart"/>
      <w:r w:rsidRPr="00EA3477">
        <w:rPr>
          <w:rFonts w:ascii="Arial" w:hAnsi="Arial" w:cs="Arial"/>
          <w:sz w:val="14"/>
          <w:szCs w:val="14"/>
        </w:rPr>
        <w:t>стартап</w:t>
      </w:r>
      <w:proofErr w:type="spellEnd"/>
      <w:r w:rsidRPr="00EA3477">
        <w:rPr>
          <w:rFonts w:ascii="Arial" w:hAnsi="Arial" w:cs="Arial"/>
          <w:sz w:val="14"/>
          <w:szCs w:val="14"/>
        </w:rPr>
        <w:t>» компанией в течение:</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24 месяцев со дня создания такой компании, либо</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24 месяцев со дня вынесения решения совета директоров (или иного аналогичного решения) о запуске новой линии бизнеса, при условии, что такая компания признавалась Нефинансовая организация, ведущая хозяйственную деятельность (</w:t>
      </w:r>
      <w:proofErr w:type="spellStart"/>
      <w:r w:rsidRPr="00EA3477">
        <w:rPr>
          <w:rFonts w:ascii="Arial" w:hAnsi="Arial" w:cs="Arial"/>
          <w:sz w:val="14"/>
          <w:szCs w:val="14"/>
        </w:rPr>
        <w:t>Active</w:t>
      </w:r>
      <w:proofErr w:type="spellEnd"/>
      <w:r w:rsidRPr="00EA3477">
        <w:rPr>
          <w:rFonts w:ascii="Arial" w:hAnsi="Arial" w:cs="Arial"/>
          <w:sz w:val="14"/>
          <w:szCs w:val="14"/>
        </w:rPr>
        <w:t xml:space="preserve"> NFFE) в течение 24 месяцев до даты вынесения такого решения.</w:t>
      </w:r>
    </w:p>
    <w:p w:rsidR="004A2A34" w:rsidRPr="00EA3477" w:rsidRDefault="004A2A34" w:rsidP="008E395C">
      <w:pPr>
        <w:spacing w:after="0" w:line="240" w:lineRule="auto"/>
        <w:rPr>
          <w:rFonts w:ascii="Arial" w:hAnsi="Arial" w:cs="Arial"/>
          <w:sz w:val="14"/>
          <w:szCs w:val="14"/>
        </w:rPr>
      </w:pPr>
      <w:r w:rsidRPr="00EA3477">
        <w:rPr>
          <w:rFonts w:ascii="Arial" w:hAnsi="Arial" w:cs="Arial"/>
          <w:sz w:val="14"/>
          <w:szCs w:val="14"/>
        </w:rPr>
        <w:t>К данной категории не относятся компании, образованные при участии (и используемые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рассматриваемые как капитальные активы, приобретенные в инвестиционных целях.</w:t>
      </w:r>
    </w:p>
  </w:endnote>
  <w:endnote w:id="24">
    <w:p w:rsidR="004A2A34" w:rsidRPr="00EA3477" w:rsidRDefault="004A2A3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в</w:t>
      </w:r>
      <w:r w:rsidRPr="00EA3477">
        <w:rPr>
          <w:rFonts w:ascii="Arial" w:hAnsi="Arial" w:cs="Arial"/>
          <w:sz w:val="14"/>
          <w:szCs w:val="14"/>
          <w:lang w:val="en-US"/>
        </w:rPr>
        <w:t xml:space="preserve"> </w:t>
      </w:r>
      <w:r w:rsidRPr="00EA3477">
        <w:rPr>
          <w:rFonts w:ascii="Arial" w:hAnsi="Arial" w:cs="Arial"/>
          <w:sz w:val="14"/>
          <w:szCs w:val="14"/>
        </w:rPr>
        <w:t>процессе</w:t>
      </w:r>
      <w:r w:rsidRPr="00EA3477">
        <w:rPr>
          <w:rFonts w:ascii="Arial" w:hAnsi="Arial" w:cs="Arial"/>
          <w:sz w:val="14"/>
          <w:szCs w:val="14"/>
          <w:lang w:val="en-US"/>
        </w:rPr>
        <w:t xml:space="preserve"> </w:t>
      </w:r>
      <w:r w:rsidRPr="00EA3477">
        <w:rPr>
          <w:rFonts w:ascii="Arial" w:hAnsi="Arial" w:cs="Arial"/>
          <w:sz w:val="14"/>
          <w:szCs w:val="14"/>
        </w:rPr>
        <w:t>ликвидации</w:t>
      </w:r>
      <w:r w:rsidRPr="00EA3477">
        <w:rPr>
          <w:rFonts w:ascii="Arial" w:hAnsi="Arial" w:cs="Arial"/>
          <w:sz w:val="14"/>
          <w:szCs w:val="14"/>
          <w:lang w:val="en-US"/>
        </w:rPr>
        <w:t xml:space="preserve"> </w:t>
      </w:r>
      <w:r w:rsidRPr="00EA3477">
        <w:rPr>
          <w:rFonts w:ascii="Arial" w:hAnsi="Arial" w:cs="Arial"/>
          <w:sz w:val="14"/>
          <w:szCs w:val="14"/>
        </w:rPr>
        <w:t>или</w:t>
      </w:r>
      <w:r w:rsidRPr="00EA3477">
        <w:rPr>
          <w:rFonts w:ascii="Arial" w:hAnsi="Arial" w:cs="Arial"/>
          <w:sz w:val="14"/>
          <w:szCs w:val="14"/>
          <w:lang w:val="en-US"/>
        </w:rPr>
        <w:t xml:space="preserve"> </w:t>
      </w:r>
      <w:r w:rsidRPr="00EA3477">
        <w:rPr>
          <w:rFonts w:ascii="Arial" w:hAnsi="Arial" w:cs="Arial"/>
          <w:sz w:val="14"/>
          <w:szCs w:val="14"/>
        </w:rPr>
        <w:t>банкротства</w:t>
      </w:r>
      <w:r w:rsidRPr="00EA3477">
        <w:rPr>
          <w:rFonts w:ascii="Arial" w:hAnsi="Arial" w:cs="Arial"/>
          <w:sz w:val="14"/>
          <w:szCs w:val="14"/>
          <w:lang w:val="en-US"/>
        </w:rPr>
        <w:t xml:space="preserve"> (Excepted nonfinancial entities in liquidation or bankruptcy). </w:t>
      </w:r>
      <w:r w:rsidRPr="00EA3477">
        <w:rPr>
          <w:rFonts w:ascii="Arial" w:hAnsi="Arial" w:cs="Arial"/>
          <w:sz w:val="14"/>
          <w:szCs w:val="14"/>
        </w:rPr>
        <w:t>Иностранная компания (по FATCA учреждена за пределами США), которая не являлась финансовым институтом или пассивной нефинансовой организацией в течение последних пяти лет и ликвидируется или проходит реорганизацию с целью продолжения или возобновления своей деятельности в качестве нефинансовой организации.</w:t>
      </w:r>
    </w:p>
  </w:endnote>
  <w:endnote w:id="25">
    <w:p w:rsidR="004A2A34" w:rsidRPr="00EA3477" w:rsidRDefault="004A2A3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Иностранная организация (по FATCA учреждена за пределами США), образованная и действующая в стране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 xml:space="preserve"> исключительно в религиозных, благотворительных, научных, художественных, культурных или обучающих целях, при условии, что такая организация:</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proofErr w:type="gramStart"/>
      <w:r w:rsidRPr="00EA3477">
        <w:rPr>
          <w:rFonts w:ascii="Arial" w:hAnsi="Arial" w:cs="Arial"/>
          <w:sz w:val="14"/>
          <w:szCs w:val="14"/>
        </w:rPr>
        <w:t xml:space="preserve">Освобождена от налога на прибыль в стране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w:t>
      </w:r>
      <w:proofErr w:type="gramEnd"/>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Не имеет акционеров или членов, которые получают доход от ее деятельности или ее активов;</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proofErr w:type="gramStart"/>
      <w:r w:rsidRPr="00EA3477">
        <w:rPr>
          <w:rFonts w:ascii="Arial" w:hAnsi="Arial" w:cs="Arial"/>
          <w:sz w:val="14"/>
          <w:szCs w:val="14"/>
        </w:rPr>
        <w:t xml:space="preserve">Не имеет право в соответствии с учредительными документами и по закону страны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 распределять или выплачивать доходы физическим и юридическим лицам, не являющимся благотворительной организацией и не в рамках своей благотворительной деятельности, как оплату за оказанные услуги, предоставленные/ приобретенные активы, при условии, что такие расходы осуществлялись на рыночных условиях;</w:t>
      </w:r>
      <w:proofErr w:type="gramEnd"/>
      <w:r w:rsidRPr="00EA3477">
        <w:rPr>
          <w:rFonts w:ascii="Arial" w:hAnsi="Arial" w:cs="Arial"/>
          <w:sz w:val="14"/>
          <w:szCs w:val="14"/>
        </w:rPr>
        <w:t xml:space="preserve"> и</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При ликвидации и прекращении деятельности, в соответствии с учредительными документами и по закону страны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 все активы организации подлежат распределению в пользу правительства, правительственной организации и иным образованиям, полностью принадлежащим правительству, или иным организациям, удовлетворяющим определению некоммерческой организации, или подлежат конфискации с собственность государства, или государственного формирования.</w:t>
      </w:r>
    </w:p>
  </w:endnote>
  <w:endnote w:id="26">
    <w:p w:rsidR="004A2A34" w:rsidRPr="00EA3477" w:rsidRDefault="004A2A3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Существенным собственником, являющимся налогоплательщиком США (</w:t>
      </w:r>
      <w:proofErr w:type="spellStart"/>
      <w:r w:rsidRPr="00EA3477">
        <w:rPr>
          <w:rFonts w:ascii="Arial" w:hAnsi="Arial" w:cs="Arial"/>
          <w:sz w:val="14"/>
          <w:szCs w:val="14"/>
        </w:rPr>
        <w:t>Substantial</w:t>
      </w:r>
      <w:proofErr w:type="spellEnd"/>
      <w:r w:rsidRPr="00EA3477">
        <w:rPr>
          <w:rFonts w:ascii="Arial" w:hAnsi="Arial" w:cs="Arial"/>
          <w:sz w:val="14"/>
          <w:szCs w:val="14"/>
        </w:rPr>
        <w:t xml:space="preserve"> US </w:t>
      </w:r>
      <w:proofErr w:type="spellStart"/>
      <w:r w:rsidRPr="00EA3477">
        <w:rPr>
          <w:rFonts w:ascii="Arial" w:hAnsi="Arial" w:cs="Arial"/>
          <w:sz w:val="14"/>
          <w:szCs w:val="14"/>
        </w:rPr>
        <w:t>Owner</w:t>
      </w:r>
      <w:proofErr w:type="spellEnd"/>
      <w:r w:rsidRPr="00EA3477">
        <w:rPr>
          <w:rFonts w:ascii="Arial" w:hAnsi="Arial" w:cs="Arial"/>
          <w:sz w:val="14"/>
          <w:szCs w:val="14"/>
        </w:rPr>
        <w:t>) понимается:</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Применительно к юридическому лицу – любой налогоплательщик США, который прямо или косвенно владеет не менее 10 %  акций такой корпорации (по праву голоса или по стоимости).</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Применительно к иностранному товариществу (т.е. по FATCA учреждено за пределами США)  – любой налогоплательщик США, который прямо или косвенно владеет более 10 % совокупной доли прибыли или капитала такого товарищества. </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В случае траста – любой налогоплательщик США, считающийся владельцем части такого фонда (согласно налоговому законодательству США), и любой налогоплательщик США, в прямом или косвенном владении которого находится более 10 % </w:t>
      </w:r>
      <w:proofErr w:type="spellStart"/>
      <w:r w:rsidRPr="00EA3477">
        <w:rPr>
          <w:rFonts w:ascii="Arial" w:hAnsi="Arial" w:cs="Arial"/>
          <w:sz w:val="14"/>
          <w:szCs w:val="14"/>
        </w:rPr>
        <w:t>бенефициарной</w:t>
      </w:r>
      <w:proofErr w:type="spellEnd"/>
      <w:r w:rsidRPr="00EA3477">
        <w:rPr>
          <w:rFonts w:ascii="Arial" w:hAnsi="Arial" w:cs="Arial"/>
          <w:sz w:val="14"/>
          <w:szCs w:val="14"/>
        </w:rPr>
        <w:t xml:space="preserve"> доли участия в таком доверительном фонде. </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Косвенное владение. </w:t>
      </w:r>
      <w:proofErr w:type="gramStart"/>
      <w:r w:rsidRPr="00EA3477">
        <w:rPr>
          <w:rFonts w:ascii="Arial" w:hAnsi="Arial" w:cs="Arial"/>
          <w:sz w:val="14"/>
          <w:szCs w:val="14"/>
        </w:rPr>
        <w:t xml:space="preserve">В случае если юридическое лицо принадлежит прямо или косвенно другому юридическому лицу, партнерству или трасту (за исключением Иностранного финансового института, участвующего в применении FATCA, Иностранного финансового института, признанного соблюдающим требования FATCA (за исключением Иностранных финансовых институтов, задокументированных владельцем), Финансовому институту США, Налогоплательщику США, исключенному для целей FATCA, Освобожденному </w:t>
      </w:r>
      <w:proofErr w:type="spellStart"/>
      <w:r w:rsidRPr="00EA3477">
        <w:rPr>
          <w:rFonts w:ascii="Arial" w:hAnsi="Arial" w:cs="Arial"/>
          <w:sz w:val="14"/>
          <w:szCs w:val="14"/>
        </w:rPr>
        <w:t>бенефициарному</w:t>
      </w:r>
      <w:proofErr w:type="spellEnd"/>
      <w:r w:rsidRPr="00EA3477">
        <w:rPr>
          <w:rFonts w:ascii="Arial" w:hAnsi="Arial" w:cs="Arial"/>
          <w:sz w:val="14"/>
          <w:szCs w:val="14"/>
        </w:rPr>
        <w:t xml:space="preserve"> владельцу или Исключенной нефинансовой организации), то первое юридическое лицо будет принадлежать</w:t>
      </w:r>
      <w:proofErr w:type="gramEnd"/>
      <w:r w:rsidRPr="00EA3477">
        <w:rPr>
          <w:rFonts w:ascii="Arial" w:hAnsi="Arial" w:cs="Arial"/>
          <w:sz w:val="14"/>
          <w:szCs w:val="14"/>
        </w:rPr>
        <w:t xml:space="preserve">, соответственно, акционерам юридического лица </w:t>
      </w:r>
      <w:proofErr w:type="gramStart"/>
      <w:r w:rsidRPr="00EA3477">
        <w:rPr>
          <w:rFonts w:ascii="Arial" w:hAnsi="Arial" w:cs="Arial"/>
          <w:sz w:val="14"/>
          <w:szCs w:val="14"/>
        </w:rPr>
        <w:t>–а</w:t>
      </w:r>
      <w:proofErr w:type="gramEnd"/>
      <w:r w:rsidRPr="00EA3477">
        <w:rPr>
          <w:rFonts w:ascii="Arial" w:hAnsi="Arial" w:cs="Arial"/>
          <w:sz w:val="14"/>
          <w:szCs w:val="14"/>
        </w:rPr>
        <w:t>кционера, партнерам, бенефициарам траста.</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Реализация прав владения посредством опциона. Если налогоплательщик США прямо или косвенно владеет или является держателем опциона на покупку акций в иностранной корпорации, на процентный доход или долю в иностранном партнерстве, на долю в иностранном трасте, то, в целях применения FATCA, такое лицо считается существенным собственником доли в основном капитале такой иностранной организации. </w:t>
      </w:r>
      <w:proofErr w:type="gramStart"/>
      <w:r w:rsidRPr="00EA3477">
        <w:rPr>
          <w:rFonts w:ascii="Arial" w:hAnsi="Arial" w:cs="Arial"/>
          <w:sz w:val="14"/>
          <w:szCs w:val="14"/>
        </w:rPr>
        <w:t>Вышеуказанное так же справедливо в отношении владения опционом на приобретение опциона на приобретение прав владения или серии опционов.</w:t>
      </w:r>
      <w:proofErr w:type="gramEnd"/>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Определение пропорциональной доли владения. Определение доли владения иностранной корпорацией, партнерством или трастом основывается на всех уместных фактах и обстоятельствах. Все обстоятельства, которые могут искусственным образом занизить долю владения собственника, являющегося налогоплательщиком США, в иностранной организации не должны быть приняты во внимание при определении доли владения иностранной корпорацией, партнерством или трастом.</w:t>
      </w:r>
    </w:p>
    <w:p w:rsidR="004A2A34" w:rsidRPr="00EA3477" w:rsidRDefault="004A2A34"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При определении, является ли налогоплательщик США существенным собственником иностранной организации, следует агрегировать все права собственности в иностранной организации, прямо или косвенно принадлежащие родственным лицам. В целях данного расчета родственными лицами следует считать супругов, родителей, бабушек, дедушек, детей, внуков, а так же супругов всех вышеперечисленных.</w:t>
      </w:r>
    </w:p>
    <w:p w:rsidR="004A2A34" w:rsidRPr="00EA3477" w:rsidRDefault="004A2A34" w:rsidP="008E395C">
      <w:pPr>
        <w:spacing w:after="0" w:line="240" w:lineRule="auto"/>
        <w:rPr>
          <w:rFonts w:ascii="Arial" w:hAnsi="Arial" w:cs="Arial"/>
          <w:sz w:val="14"/>
          <w:szCs w:val="14"/>
        </w:rPr>
      </w:pPr>
      <w:r w:rsidRPr="00EA3477">
        <w:rPr>
          <w:rFonts w:ascii="Arial" w:hAnsi="Arial" w:cs="Arial"/>
          <w:sz w:val="14"/>
          <w:szCs w:val="14"/>
        </w:rPr>
        <w:t>Применительно к FFI, задокументированных владельцем, собственник, являющийся налогоплательщиком США, определяется с любой долей участия (10%-</w:t>
      </w:r>
      <w:proofErr w:type="spellStart"/>
      <w:r w:rsidRPr="00EA3477">
        <w:rPr>
          <w:rFonts w:ascii="Arial" w:hAnsi="Arial" w:cs="Arial"/>
          <w:sz w:val="14"/>
          <w:szCs w:val="14"/>
        </w:rPr>
        <w:t>ный</w:t>
      </w:r>
      <w:proofErr w:type="spellEnd"/>
      <w:r w:rsidRPr="00EA3477">
        <w:rPr>
          <w:rFonts w:ascii="Arial" w:hAnsi="Arial" w:cs="Arial"/>
          <w:sz w:val="14"/>
          <w:szCs w:val="14"/>
        </w:rPr>
        <w:t xml:space="preserve"> порог отсутствует). </w:t>
      </w:r>
    </w:p>
    <w:p w:rsidR="004A2A34" w:rsidRPr="00EA3477" w:rsidRDefault="004A2A34" w:rsidP="008E395C">
      <w:pPr>
        <w:spacing w:after="0" w:line="240" w:lineRule="auto"/>
        <w:rPr>
          <w:rFonts w:ascii="Arial" w:hAnsi="Arial" w:cs="Arial"/>
          <w:sz w:val="14"/>
          <w:szCs w:val="14"/>
        </w:rPr>
      </w:pPr>
      <w:r w:rsidRPr="00EA3477">
        <w:rPr>
          <w:rFonts w:ascii="Arial" w:hAnsi="Arial" w:cs="Arial"/>
          <w:sz w:val="14"/>
          <w:szCs w:val="14"/>
        </w:rPr>
        <w:t xml:space="preserve">Существенным собственником с точки зрения FATCA может являться как </w:t>
      </w:r>
      <w:proofErr w:type="gramStart"/>
      <w:r w:rsidRPr="00EA3477">
        <w:rPr>
          <w:rFonts w:ascii="Arial" w:hAnsi="Arial" w:cs="Arial"/>
          <w:sz w:val="14"/>
          <w:szCs w:val="14"/>
        </w:rPr>
        <w:t>физическое</w:t>
      </w:r>
      <w:proofErr w:type="gramEnd"/>
      <w:r w:rsidRPr="00EA3477">
        <w:rPr>
          <w:rFonts w:ascii="Arial" w:hAnsi="Arial" w:cs="Arial"/>
          <w:sz w:val="14"/>
          <w:szCs w:val="14"/>
        </w:rPr>
        <w:t xml:space="preserve"> так и юридическое лицо.</w:t>
      </w:r>
    </w:p>
  </w:endnote>
  <w:endnote w:id="27">
    <w:p w:rsidR="004A2A34" w:rsidRPr="00EA3477" w:rsidRDefault="004A2A3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Предоставляю согласие Брокеру на обработку предоставленных персональных данных, иной информации для целей установления FATCA статуса, а также данных о номере счета/счетах</w:t>
      </w:r>
      <w:proofErr w:type="gramStart"/>
      <w:r w:rsidRPr="00EA3477">
        <w:rPr>
          <w:rFonts w:ascii="Arial" w:hAnsi="Arial" w:cs="Arial"/>
          <w:sz w:val="14"/>
          <w:szCs w:val="14"/>
        </w:rPr>
        <w:t xml:space="preserve"> ,</w:t>
      </w:r>
      <w:proofErr w:type="gramEnd"/>
      <w:r w:rsidRPr="00EA3477">
        <w:rPr>
          <w:rFonts w:ascii="Arial" w:hAnsi="Arial" w:cs="Arial"/>
          <w:sz w:val="14"/>
          <w:szCs w:val="14"/>
        </w:rPr>
        <w:t xml:space="preserve">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противоречащим законодательству РФ. Подтверждаю получение согласия от существенных собственников, являющихся налогоплательщиками США, в отношении раскрытия вышеуказанной информации Брокеру и права Брокера осуществить трансграничную передачу полученной информации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endnote>
  <w:endnote w:id="28">
    <w:p w:rsidR="004A2A34" w:rsidRPr="00EA3477" w:rsidRDefault="004A2A3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термином «Налогоплательщик США» понимается гражданин или налоговый резидент США. Концепция </w:t>
      </w:r>
      <w:proofErr w:type="gramStart"/>
      <w:r w:rsidRPr="00EA3477">
        <w:rPr>
          <w:rFonts w:ascii="Arial" w:hAnsi="Arial" w:cs="Arial"/>
          <w:sz w:val="14"/>
          <w:szCs w:val="14"/>
        </w:rPr>
        <w:t>налогового</w:t>
      </w:r>
      <w:proofErr w:type="gramEnd"/>
      <w:r w:rsidRPr="00EA3477">
        <w:rPr>
          <w:rFonts w:ascii="Arial" w:hAnsi="Arial" w:cs="Arial"/>
          <w:sz w:val="14"/>
          <w:szCs w:val="14"/>
        </w:rPr>
        <w:t xml:space="preserve"> резидентства, установленная законодательством США, является сложной, и, соответственно, может неправильно трактоваться.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p w:rsidR="004A2A34" w:rsidRPr="00EA3477" w:rsidRDefault="004A2A34" w:rsidP="008E395C">
      <w:pPr>
        <w:spacing w:after="0" w:line="240" w:lineRule="auto"/>
        <w:rPr>
          <w:rFonts w:ascii="Arial" w:hAnsi="Arial" w:cs="Arial"/>
          <w:sz w:val="14"/>
          <w:szCs w:val="14"/>
        </w:rPr>
      </w:pPr>
      <w:r w:rsidRPr="00EA3477">
        <w:rPr>
          <w:rFonts w:ascii="Arial" w:hAnsi="Arial" w:cs="Arial"/>
          <w:sz w:val="14"/>
          <w:szCs w:val="14"/>
        </w:rPr>
        <w:t>По общему правилу, Вы можете быть признаны налоговым резидентом США, если:</w:t>
      </w:r>
    </w:p>
    <w:p w:rsidR="004A2A34" w:rsidRPr="00EA3477" w:rsidRDefault="004A2A34" w:rsidP="008E395C">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родились в США; ИЛИ</w:t>
      </w:r>
    </w:p>
    <w:p w:rsidR="004A2A34" w:rsidRPr="00EA3477" w:rsidRDefault="004A2A34" w:rsidP="008E395C">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являетесь гражданином США или у вас есть «</w:t>
      </w:r>
      <w:proofErr w:type="spellStart"/>
      <w:r w:rsidRPr="00EA3477">
        <w:rPr>
          <w:rFonts w:ascii="Arial" w:eastAsia="MS Gothic" w:hAnsi="Arial" w:cs="Arial"/>
          <w:sz w:val="14"/>
          <w:szCs w:val="14"/>
          <w:lang w:eastAsia="ja-JP"/>
        </w:rPr>
        <w:t>грин</w:t>
      </w:r>
      <w:proofErr w:type="spellEnd"/>
      <w:r w:rsidRPr="00EA3477">
        <w:rPr>
          <w:rFonts w:ascii="Arial" w:eastAsia="MS Gothic" w:hAnsi="Arial" w:cs="Arial"/>
          <w:sz w:val="14"/>
          <w:szCs w:val="14"/>
          <w:lang w:eastAsia="ja-JP"/>
        </w:rPr>
        <w:t xml:space="preserve"> карта» США; ИЛИ</w:t>
      </w:r>
    </w:p>
    <w:p w:rsidR="004A2A34" w:rsidRPr="00EA3477" w:rsidRDefault="004A2A34" w:rsidP="008E395C">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отвечаете критерию существенного присутствия. Для того</w:t>
      </w:r>
      <w:proofErr w:type="gramStart"/>
      <w:r w:rsidRPr="00EA3477">
        <w:rPr>
          <w:rFonts w:ascii="Arial" w:eastAsia="MS Gothic" w:hAnsi="Arial" w:cs="Arial"/>
          <w:sz w:val="14"/>
          <w:szCs w:val="14"/>
          <w:lang w:eastAsia="ja-JP"/>
        </w:rPr>
        <w:t>,</w:t>
      </w:r>
      <w:proofErr w:type="gramEnd"/>
      <w:r w:rsidRPr="00EA3477">
        <w:rPr>
          <w:rFonts w:ascii="Arial" w:eastAsia="MS Gothic" w:hAnsi="Arial" w:cs="Arial"/>
          <w:sz w:val="14"/>
          <w:szCs w:val="14"/>
          <w:lang w:eastAsia="ja-JP"/>
        </w:rPr>
        <w:t xml:space="preserve"> чтобы отвечать этому критерию, Вы должны физически находиться в США по крайней мере:</w:t>
      </w:r>
    </w:p>
    <w:p w:rsidR="004A2A34" w:rsidRPr="00EA3477" w:rsidRDefault="004A2A34" w:rsidP="008E395C">
      <w:pPr>
        <w:numPr>
          <w:ilvl w:val="1"/>
          <w:numId w:val="33"/>
        </w:numPr>
        <w:tabs>
          <w:tab w:val="left" w:pos="284"/>
          <w:tab w:val="left" w:pos="567"/>
        </w:tabs>
        <w:spacing w:after="0" w:line="240" w:lineRule="auto"/>
        <w:ind w:left="284" w:firstLine="0"/>
        <w:jc w:val="both"/>
        <w:rPr>
          <w:rFonts w:ascii="Arial" w:eastAsia="MS Gothic" w:hAnsi="Arial" w:cs="Arial"/>
          <w:sz w:val="14"/>
          <w:szCs w:val="14"/>
          <w:lang w:eastAsia="ja-JP"/>
        </w:rPr>
      </w:pPr>
      <w:r w:rsidRPr="00EA3477">
        <w:rPr>
          <w:rFonts w:ascii="Arial" w:eastAsia="MS Gothic" w:hAnsi="Arial" w:cs="Arial"/>
          <w:sz w:val="14"/>
          <w:szCs w:val="14"/>
          <w:lang w:eastAsia="ja-JP"/>
        </w:rPr>
        <w:t>31 день в течение текущего года, и</w:t>
      </w:r>
    </w:p>
    <w:p w:rsidR="004A2A34" w:rsidRPr="00EA3477" w:rsidRDefault="004A2A34" w:rsidP="008E395C">
      <w:pPr>
        <w:numPr>
          <w:ilvl w:val="1"/>
          <w:numId w:val="33"/>
        </w:numPr>
        <w:tabs>
          <w:tab w:val="left" w:pos="284"/>
          <w:tab w:val="left" w:pos="567"/>
        </w:tabs>
        <w:spacing w:after="0" w:line="240" w:lineRule="auto"/>
        <w:ind w:left="284" w:firstLine="0"/>
        <w:jc w:val="both"/>
        <w:rPr>
          <w:rFonts w:ascii="Arial" w:eastAsia="MS Gothic" w:hAnsi="Arial" w:cs="Arial"/>
          <w:sz w:val="14"/>
          <w:szCs w:val="14"/>
          <w:lang w:eastAsia="ja-JP"/>
        </w:rPr>
      </w:pPr>
      <w:r w:rsidRPr="00EA3477">
        <w:rPr>
          <w:rFonts w:ascii="Arial" w:eastAsia="MS Gothic" w:hAnsi="Arial" w:cs="Arial"/>
          <w:sz w:val="14"/>
          <w:szCs w:val="14"/>
          <w:lang w:eastAsia="ja-JP"/>
        </w:rPr>
        <w:t>183 дня в течение трехлетнего периода, который включает текущий год и два непосредственно предшествующих года, включая в расчет, что:</w:t>
      </w:r>
    </w:p>
    <w:p w:rsidR="004A2A34" w:rsidRPr="00EA3477" w:rsidRDefault="004A2A34"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Все дни, в течение которых Вы находились в США в течение текущего года; И</w:t>
      </w:r>
    </w:p>
    <w:p w:rsidR="004A2A34" w:rsidRPr="00EA3477" w:rsidRDefault="004A2A34"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1/3 дней, в течение которых Вы находились в США в течение первого года, предшествующего текущему году; И</w:t>
      </w:r>
    </w:p>
    <w:p w:rsidR="004A2A34" w:rsidRPr="00EA3477" w:rsidRDefault="004A2A34"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1/6 дней, в течение которых Вы находились в США в течение второго года, предшествующего текущему году.</w:t>
      </w:r>
    </w:p>
  </w:endnote>
  <w:endnote w:id="29">
    <w:p w:rsidR="004A2A34" w:rsidRPr="00EA3477" w:rsidRDefault="004A2A34"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lang w:val="en-US"/>
        </w:rPr>
        <w:t xml:space="preserve"> </w:t>
      </w:r>
      <w:r w:rsidRPr="00EA3477">
        <w:rPr>
          <w:rFonts w:ascii="Arial" w:hAnsi="Arial" w:cs="Arial"/>
          <w:sz w:val="14"/>
          <w:szCs w:val="14"/>
        </w:rPr>
        <w:t>Пассивная</w:t>
      </w:r>
      <w:r w:rsidRPr="00EA3477">
        <w:rPr>
          <w:rFonts w:ascii="Arial" w:hAnsi="Arial" w:cs="Arial"/>
          <w:sz w:val="14"/>
          <w:szCs w:val="14"/>
          <w:lang w:val="en-US"/>
        </w:rPr>
        <w:t xml:space="preserve"> </w:t>
      </w:r>
      <w:r w:rsidRPr="00EA3477">
        <w:rPr>
          <w:rFonts w:ascii="Arial" w:hAnsi="Arial" w:cs="Arial"/>
          <w:sz w:val="14"/>
          <w:szCs w:val="14"/>
        </w:rPr>
        <w:t>нефинансовая</w:t>
      </w:r>
      <w:r w:rsidRPr="00EA3477">
        <w:rPr>
          <w:rFonts w:ascii="Arial" w:hAnsi="Arial" w:cs="Arial"/>
          <w:sz w:val="14"/>
          <w:szCs w:val="14"/>
          <w:lang w:val="en-US"/>
        </w:rPr>
        <w:t xml:space="preserve"> </w:t>
      </w:r>
      <w:r w:rsidRPr="00EA3477">
        <w:rPr>
          <w:rFonts w:ascii="Arial" w:hAnsi="Arial" w:cs="Arial"/>
          <w:sz w:val="14"/>
          <w:szCs w:val="14"/>
        </w:rPr>
        <w:t>организация</w:t>
      </w:r>
      <w:r w:rsidRPr="00EA3477">
        <w:rPr>
          <w:rFonts w:ascii="Arial" w:hAnsi="Arial" w:cs="Arial"/>
          <w:sz w:val="14"/>
          <w:szCs w:val="14"/>
          <w:lang w:val="en-US"/>
        </w:rPr>
        <w:t xml:space="preserve"> (Passive Non-financial Foreign Entity, Passive NFFE). </w:t>
      </w:r>
      <w:r w:rsidRPr="00EA3477">
        <w:rPr>
          <w:rFonts w:ascii="Arial" w:hAnsi="Arial" w:cs="Arial"/>
          <w:sz w:val="14"/>
          <w:szCs w:val="14"/>
        </w:rPr>
        <w:t>Пассивная нефинансовая организация (по FATCA учреждена за пределами США), считается нефинансовой организацией, не относящаяся к категории Исключенных нефинансовых организаций.</w:t>
      </w:r>
    </w:p>
  </w:endnote>
  <w:endnote w:id="30">
    <w:p w:rsidR="004A2A34" w:rsidRPr="008D2266" w:rsidRDefault="004A2A34" w:rsidP="008E395C">
      <w:pPr>
        <w:pStyle w:val="100"/>
      </w:pPr>
      <w:r w:rsidRPr="00440F76">
        <w:rPr>
          <w:rStyle w:val="aff1"/>
          <w:vertAlign w:val="baseline"/>
        </w:rPr>
        <w:endnoteRef/>
      </w:r>
      <w:r w:rsidRPr="00440F76">
        <w:t xml:space="preserve"> </w:t>
      </w:r>
      <w:r w:rsidRPr="000A515B">
        <w:rPr>
          <w:rFonts w:hint="eastAsia"/>
        </w:rPr>
        <w:t>Контролирующие</w:t>
      </w:r>
      <w:r w:rsidRPr="000A515B">
        <w:t xml:space="preserve"> </w:t>
      </w:r>
      <w:r w:rsidRPr="000A515B">
        <w:rPr>
          <w:rFonts w:hint="eastAsia"/>
        </w:rPr>
        <w:t>лица</w:t>
      </w:r>
      <w:r w:rsidRPr="000A515B">
        <w:t xml:space="preserve"> (</w:t>
      </w:r>
      <w:r w:rsidRPr="000A515B">
        <w:rPr>
          <w:lang w:val="en-US"/>
        </w:rPr>
        <w:t>Controlling</w:t>
      </w:r>
      <w:r w:rsidRPr="000A515B">
        <w:t xml:space="preserve"> </w:t>
      </w:r>
      <w:r w:rsidRPr="000A515B">
        <w:rPr>
          <w:lang w:val="en-US"/>
        </w:rPr>
        <w:t>persons</w:t>
      </w:r>
      <w:r w:rsidRPr="000A515B">
        <w:t xml:space="preserve">), </w:t>
      </w:r>
      <w:r>
        <w:t>- ф</w:t>
      </w:r>
      <w:r w:rsidRPr="008D2266">
        <w:t xml:space="preserve">изические лица, контролирующие юридическое лицо. В случае траста, данный термин означает учредителя, управляющих, протектора (при наличии такового), бенефициаров или класс бенефициаров или любое другое физическое лицо, осуществляющее окончательный действительный контроль траста, а в случае иного юридического соглашения, не являющегося трастом, данный термин означает лиц, осуществляющих такие же или аналогичные функции. </w:t>
      </w:r>
      <w:r>
        <w:t>Определение наличия контролирующих лиц может осуществляться с применением таких критериев, как, например, наличие участников/учредителей/</w:t>
      </w:r>
      <w:proofErr w:type="gramStart"/>
      <w:r>
        <w:t>акционеров-физических</w:t>
      </w:r>
      <w:proofErr w:type="gramEnd"/>
      <w:r>
        <w:t xml:space="preserve"> лиц с долей владения более 25 %; наличие конечных бенефициаров с долей владения более 25 %; наличие других лиц, имеющих возможность осуществлять окончательный действительный контроль по иным основаниям. </w:t>
      </w:r>
      <w:r w:rsidRPr="008D2266">
        <w:t>Термин контролирующие лица следует толковать в соответствии с Рекомендациями ФАТФ по противодействию легализации (отмыванию) доходов, полученных преступным путем, и финансированию терроризма (FATF).</w:t>
      </w:r>
      <w:r>
        <w:t xml:space="preserve"> </w:t>
      </w:r>
    </w:p>
  </w:endnote>
  <w:endnote w:id="31">
    <w:p w:rsidR="004A2A34" w:rsidRPr="00E9185F" w:rsidRDefault="004A2A34" w:rsidP="008E395C">
      <w:pPr>
        <w:pStyle w:val="100"/>
        <w:rPr>
          <w:bCs/>
          <w:lang w:bidi="ru-RU"/>
        </w:rPr>
      </w:pPr>
      <w:r w:rsidRPr="00E9185F">
        <w:endnoteRef/>
      </w:r>
      <w:r w:rsidRPr="00E9185F">
        <w:t xml:space="preserve"> Активная нефинансовая организация (</w:t>
      </w:r>
      <w:proofErr w:type="spellStart"/>
      <w:r w:rsidRPr="00E9185F">
        <w:t>Active</w:t>
      </w:r>
      <w:proofErr w:type="spellEnd"/>
      <w:r w:rsidRPr="00E9185F">
        <w:t xml:space="preserve"> NFE) – нефинансовая организация, отвечающая любому из следующих критериев:</w:t>
      </w:r>
    </w:p>
    <w:p w:rsidR="004A2A34" w:rsidRPr="00E9185F" w:rsidRDefault="004A2A34" w:rsidP="008E395C">
      <w:pPr>
        <w:pStyle w:val="100"/>
        <w:numPr>
          <w:ilvl w:val="0"/>
          <w:numId w:val="28"/>
        </w:numPr>
        <w:tabs>
          <w:tab w:val="left" w:pos="284"/>
        </w:tabs>
        <w:ind w:left="284" w:hanging="284"/>
      </w:pPr>
      <w:proofErr w:type="gramStart"/>
      <w:r w:rsidRPr="00E9185F">
        <w:t>Менее 50 процентов валового дохода организации за предыдущий календарный год или иной соответствующий отчетный период составляет пассивный доход, и менее 50 процентов активов, которыми организация владела в течение предыдущего календарного года или иного соответствующего отчетного периода, – это активы, которые приносят пассивный доход или были приобретены организацией для получения пассивного дохода (Активная нефинансовая организация по критерию дохода и активов);</w:t>
      </w:r>
      <w:proofErr w:type="gramEnd"/>
    </w:p>
    <w:p w:rsidR="004A2A34" w:rsidRPr="00E9185F" w:rsidRDefault="004A2A34" w:rsidP="008E395C">
      <w:pPr>
        <w:pStyle w:val="100"/>
        <w:numPr>
          <w:ilvl w:val="0"/>
          <w:numId w:val="28"/>
        </w:numPr>
        <w:tabs>
          <w:tab w:val="left" w:pos="284"/>
        </w:tabs>
        <w:ind w:left="284" w:hanging="284"/>
      </w:pPr>
      <w:proofErr w:type="gramStart"/>
      <w:r w:rsidRPr="00E9185F">
        <w:t>Является компанией, акции которой регулярно обращаются на организованном рынке ценных бумаг, или является связанной стороной с компанией, акции которой регулярно обращаются на организованном рынке ценных бумаг (Активная нефинансовая организация, акции которой регулярно обращаются на организованном рынке ценных бумаг);</w:t>
      </w:r>
      <w:proofErr w:type="gramEnd"/>
    </w:p>
    <w:p w:rsidR="004A2A34" w:rsidRPr="00E9185F" w:rsidRDefault="004A2A34" w:rsidP="008E395C">
      <w:pPr>
        <w:pStyle w:val="100"/>
        <w:numPr>
          <w:ilvl w:val="0"/>
          <w:numId w:val="28"/>
        </w:numPr>
        <w:tabs>
          <w:tab w:val="left" w:pos="284"/>
        </w:tabs>
        <w:ind w:left="284" w:hanging="284"/>
      </w:pPr>
      <w:r w:rsidRPr="00E9185F">
        <w:t>Является правительственной организацией, международной организацией, центральным банком или организацией, полностью принадлежащей одному или нескольким указанным в данном пункте лицам;</w:t>
      </w:r>
    </w:p>
    <w:p w:rsidR="004A2A34" w:rsidRPr="00E9185F" w:rsidRDefault="004A2A34" w:rsidP="008E395C">
      <w:pPr>
        <w:pStyle w:val="100"/>
        <w:numPr>
          <w:ilvl w:val="0"/>
          <w:numId w:val="28"/>
        </w:numPr>
        <w:tabs>
          <w:tab w:val="left" w:pos="284"/>
        </w:tabs>
        <w:ind w:left="284" w:hanging="284"/>
      </w:pPr>
      <w:proofErr w:type="gramStart"/>
      <w:r w:rsidRPr="00E9185F">
        <w:t>Существенная доля деятельности нефинансовой организации заключается во владении (полностью или частично) акциями одной или нескольких дочерних компаний и/ или предоставлении финансирования и услуг одной или нескольким дочерним компаниям, которые осуществляют коммерческую или хозяйственную деятельность, отличную от деятельности финансового института, за исключением случаев, когда организация функционирует (или выступает) в качестве инвестиционного фонда, такого как паевой инвестиционный фонд, фонд венчурного капитала, фонд</w:t>
      </w:r>
      <w:proofErr w:type="gramEnd"/>
      <w:r w:rsidRPr="00E9185F">
        <w:t xml:space="preserve"> заемных средств, или иной инвестиционной структуры, цель которой заключается в приобретении или финансировании компаний с последующим владением долями в этих компаниях в качестве капитальных активов для инвестиционных целей (Холдинговая нефинансовая организация, которая является членом нефинансовой группы);</w:t>
      </w:r>
    </w:p>
    <w:p w:rsidR="004A2A34" w:rsidRPr="00E9185F" w:rsidRDefault="004A2A34" w:rsidP="008E395C">
      <w:pPr>
        <w:pStyle w:val="100"/>
        <w:numPr>
          <w:ilvl w:val="0"/>
          <w:numId w:val="28"/>
        </w:numPr>
        <w:tabs>
          <w:tab w:val="left" w:pos="284"/>
        </w:tabs>
        <w:ind w:left="284" w:hanging="284"/>
      </w:pPr>
      <w:r w:rsidRPr="00E9185F">
        <w:t>Компания пока не ведет и не вела коммерческую деятельность, но инвестирует в активы с намерением вести коммерческую деятельность, отличную от коммерческой деятельности финансового института, при условии, что компания может полагаться на данный статус только в течение 24 месяцев с даты создания компании; (Вновь созданная нефинансовая компания);</w:t>
      </w:r>
    </w:p>
    <w:p w:rsidR="004A2A34" w:rsidRPr="00E9185F" w:rsidRDefault="004A2A34" w:rsidP="008E395C">
      <w:pPr>
        <w:pStyle w:val="100"/>
        <w:numPr>
          <w:ilvl w:val="0"/>
          <w:numId w:val="28"/>
        </w:numPr>
        <w:tabs>
          <w:tab w:val="left" w:pos="284"/>
        </w:tabs>
        <w:ind w:left="284" w:hanging="284"/>
      </w:pPr>
      <w:r w:rsidRPr="00E9185F">
        <w:t>Нефинансовая организация не являлась финансовым институтом в течение последних пяти лет и ликвидируется или проходит реорганизацию с целью продолжения или возобновления своей деятельности, отличной от деятельности финансового института (Нефинансовая организация в процессе ликвидации или банкротства);</w:t>
      </w:r>
    </w:p>
    <w:p w:rsidR="004A2A34" w:rsidRPr="00E9185F" w:rsidRDefault="004A2A34" w:rsidP="008E395C">
      <w:pPr>
        <w:pStyle w:val="100"/>
        <w:numPr>
          <w:ilvl w:val="0"/>
          <w:numId w:val="28"/>
        </w:numPr>
        <w:tabs>
          <w:tab w:val="left" w:pos="284"/>
        </w:tabs>
        <w:ind w:left="284" w:hanging="284"/>
      </w:pPr>
      <w:proofErr w:type="gramStart"/>
      <w:r w:rsidRPr="00E9185F">
        <w:t>Организация, главным образом, совершает операции финансирования и/ или хеджирования со связанными сторонами или для связанных сторон, которые не являются финансовыми институтами, и не предоставляет услуги по финансированию и/ или хеджированию организациям, не являющимся связанными сторонами, при условии, что группа любых таких связанных сторон главным образом осуществляет коммерческую деятельность, отличную от коммерческой деятельности финансового института (Казначейская компания, которая является членом нефинансовой</w:t>
      </w:r>
      <w:proofErr w:type="gramEnd"/>
      <w:r w:rsidRPr="00E9185F">
        <w:t xml:space="preserve"> группы);</w:t>
      </w:r>
    </w:p>
    <w:p w:rsidR="004A2A34" w:rsidRPr="00E9185F" w:rsidRDefault="004A2A34" w:rsidP="008E395C">
      <w:pPr>
        <w:pStyle w:val="100"/>
        <w:numPr>
          <w:ilvl w:val="0"/>
          <w:numId w:val="28"/>
        </w:numPr>
        <w:tabs>
          <w:tab w:val="left" w:pos="284"/>
        </w:tabs>
        <w:ind w:left="284" w:hanging="284"/>
      </w:pPr>
      <w:r w:rsidRPr="00E9185F">
        <w:t>Нефинансовая организация отвечает всем следующим требованиям (Некоммерческая нефинансовая организация):</w:t>
      </w:r>
    </w:p>
    <w:p w:rsidR="004A2A34" w:rsidRPr="00E9185F" w:rsidRDefault="004A2A34" w:rsidP="008E395C">
      <w:pPr>
        <w:numPr>
          <w:ilvl w:val="1"/>
          <w:numId w:val="42"/>
        </w:numPr>
        <w:tabs>
          <w:tab w:val="left" w:pos="0"/>
        </w:tabs>
        <w:autoSpaceDE w:val="0"/>
        <w:autoSpaceDN w:val="0"/>
        <w:adjustRightInd w:val="0"/>
        <w:spacing w:after="0" w:line="240" w:lineRule="auto"/>
        <w:ind w:left="709" w:hanging="425"/>
        <w:rPr>
          <w:rFonts w:ascii="Arial" w:eastAsia="Times New Roman" w:hAnsi="Arial" w:cs="Arial"/>
          <w:bCs/>
          <w:sz w:val="14"/>
          <w:szCs w:val="14"/>
          <w:lang w:eastAsia="ru-RU" w:bidi="ru-RU"/>
        </w:rPr>
      </w:pPr>
      <w:proofErr w:type="gramStart"/>
      <w:r w:rsidRPr="00E9185F">
        <w:rPr>
          <w:rFonts w:ascii="Arial" w:eastAsia="Times New Roman" w:hAnsi="Arial" w:cs="Arial"/>
          <w:bCs/>
          <w:sz w:val="14"/>
          <w:szCs w:val="14"/>
          <w:lang w:eastAsia="ru-RU" w:bidi="ru-RU"/>
        </w:rPr>
        <w:t>Нефинансовая организация образована и действует в стране своего постоянного места нахождения исключительно в религиозных, благотворительных, научных, художественных, культурных, спортивных образовательных целях; или образована и действует в стране своего постоянного места нахождения, и является профессиональной организацией, союзом предпринимателей, торговой палатой, профсоюзной организацией, сельскохозяйственной или садоводческой организацией, гражданским союзом или организацией, действующей исключительно для продвижения программ социального обеспечения;</w:t>
      </w:r>
      <w:proofErr w:type="gramEnd"/>
    </w:p>
    <w:p w:rsidR="004A2A34" w:rsidRPr="00E9185F" w:rsidRDefault="004A2A34" w:rsidP="008E395C">
      <w:pPr>
        <w:numPr>
          <w:ilvl w:val="1"/>
          <w:numId w:val="42"/>
        </w:numPr>
        <w:tabs>
          <w:tab w:val="left" w:pos="0"/>
        </w:tabs>
        <w:autoSpaceDE w:val="0"/>
        <w:autoSpaceDN w:val="0"/>
        <w:adjustRightInd w:val="0"/>
        <w:spacing w:after="0" w:line="240" w:lineRule="auto"/>
        <w:ind w:left="709" w:hanging="425"/>
        <w:rPr>
          <w:rFonts w:ascii="Arial" w:eastAsia="Times New Roman" w:hAnsi="Arial" w:cs="Arial"/>
          <w:bCs/>
          <w:sz w:val="14"/>
          <w:szCs w:val="14"/>
          <w:lang w:eastAsia="ru-RU" w:bidi="ru-RU"/>
        </w:rPr>
      </w:pPr>
      <w:proofErr w:type="gramStart"/>
      <w:r w:rsidRPr="00E9185F">
        <w:rPr>
          <w:rFonts w:ascii="Arial" w:eastAsia="Times New Roman" w:hAnsi="Arial" w:cs="Arial"/>
          <w:bCs/>
          <w:sz w:val="14"/>
          <w:szCs w:val="14"/>
          <w:lang w:eastAsia="ru-RU" w:bidi="ru-RU"/>
        </w:rPr>
        <w:t>Освобождена от налога на прибыль в стране своего резидентства;</w:t>
      </w:r>
      <w:proofErr w:type="gramEnd"/>
    </w:p>
    <w:p w:rsidR="004A2A34" w:rsidRPr="00E9185F" w:rsidRDefault="004A2A34" w:rsidP="008E395C">
      <w:pPr>
        <w:numPr>
          <w:ilvl w:val="1"/>
          <w:numId w:val="42"/>
        </w:numPr>
        <w:tabs>
          <w:tab w:val="left" w:pos="0"/>
        </w:tabs>
        <w:autoSpaceDE w:val="0"/>
        <w:autoSpaceDN w:val="0"/>
        <w:adjustRightInd w:val="0"/>
        <w:spacing w:after="0" w:line="240" w:lineRule="auto"/>
        <w:ind w:left="709" w:hanging="425"/>
        <w:rPr>
          <w:rFonts w:ascii="Arial" w:eastAsia="Times New Roman" w:hAnsi="Arial" w:cs="Arial"/>
          <w:bCs/>
          <w:sz w:val="14"/>
          <w:szCs w:val="14"/>
          <w:lang w:eastAsia="ru-RU" w:bidi="ru-RU"/>
        </w:rPr>
      </w:pPr>
      <w:r w:rsidRPr="00E9185F">
        <w:rPr>
          <w:rFonts w:ascii="Arial" w:eastAsia="Times New Roman" w:hAnsi="Arial" w:cs="Arial"/>
          <w:bCs/>
          <w:sz w:val="14"/>
          <w:szCs w:val="14"/>
          <w:lang w:eastAsia="ru-RU" w:bidi="ru-RU"/>
        </w:rPr>
        <w:t>Не имеет акционеров или участников, имеющих право собственности полностью (или частично) в отношении доходов и активов компании;</w:t>
      </w:r>
    </w:p>
    <w:p w:rsidR="004A2A34" w:rsidRPr="00E9185F" w:rsidRDefault="004A2A34" w:rsidP="008E395C">
      <w:pPr>
        <w:numPr>
          <w:ilvl w:val="1"/>
          <w:numId w:val="42"/>
        </w:numPr>
        <w:tabs>
          <w:tab w:val="left" w:pos="0"/>
        </w:tabs>
        <w:autoSpaceDE w:val="0"/>
        <w:autoSpaceDN w:val="0"/>
        <w:adjustRightInd w:val="0"/>
        <w:spacing w:after="0" w:line="240" w:lineRule="auto"/>
        <w:ind w:left="709" w:hanging="425"/>
        <w:rPr>
          <w:rFonts w:ascii="Arial" w:eastAsia="Times New Roman" w:hAnsi="Arial" w:cs="Arial"/>
          <w:bCs/>
          <w:sz w:val="14"/>
          <w:szCs w:val="14"/>
          <w:lang w:eastAsia="ru-RU" w:bidi="ru-RU"/>
        </w:rPr>
      </w:pPr>
      <w:proofErr w:type="gramStart"/>
      <w:r w:rsidRPr="00E9185F">
        <w:rPr>
          <w:rFonts w:ascii="Arial" w:eastAsia="Times New Roman" w:hAnsi="Arial" w:cs="Arial"/>
          <w:bCs/>
          <w:sz w:val="14"/>
          <w:szCs w:val="14"/>
          <w:lang w:eastAsia="ru-RU" w:bidi="ru-RU"/>
        </w:rPr>
        <w:t>Применимое законодательство страны резидентства компании или учредительные документы компании не позволяют распределять прибыль или активы компании или использовать их в интересах частного лица или лица, не являющегося благотворительной организацией, кроме как в случаях осуществления благотворительной деятельности компанией, или для выплаты обоснованного вознаграждения за предоставленные услуги или уплаты справедливой рыночной стоимости имущества, приобретенного компанией;</w:t>
      </w:r>
      <w:proofErr w:type="gramEnd"/>
      <w:r w:rsidRPr="00E9185F">
        <w:rPr>
          <w:rFonts w:ascii="Arial" w:eastAsia="Times New Roman" w:hAnsi="Arial" w:cs="Arial"/>
          <w:bCs/>
          <w:sz w:val="14"/>
          <w:szCs w:val="14"/>
          <w:lang w:eastAsia="ru-RU" w:bidi="ru-RU"/>
        </w:rPr>
        <w:t xml:space="preserve"> и </w:t>
      </w:r>
    </w:p>
    <w:p w:rsidR="004A2A34" w:rsidRPr="00E9185F" w:rsidRDefault="004A2A34" w:rsidP="008E395C">
      <w:pPr>
        <w:spacing w:after="0" w:line="240" w:lineRule="auto"/>
        <w:rPr>
          <w:rFonts w:ascii="Arial" w:hAnsi="Arial" w:cs="Arial"/>
          <w:sz w:val="14"/>
          <w:szCs w:val="14"/>
        </w:rPr>
      </w:pPr>
      <w:proofErr w:type="gramStart"/>
      <w:r w:rsidRPr="00E9185F">
        <w:rPr>
          <w:rFonts w:ascii="Arial" w:eastAsia="Times New Roman" w:hAnsi="Arial" w:cs="Arial"/>
          <w:bCs/>
          <w:sz w:val="14"/>
          <w:szCs w:val="14"/>
          <w:lang w:eastAsia="ru-RU" w:bidi="ru-RU"/>
        </w:rPr>
        <w:t>Применимое законодательство страны резидентства компании или учредительные документы компании требуют, чтобы при ликвидации или расформировании компании, все ее активы были переданы государственной организации или иной некоммерческой организации, или перешли в собственность государства страны постоянного места нахождения компании или его административно-территориальной единицы.</w:t>
      </w:r>
      <w:proofErr w:type="gramEnd"/>
    </w:p>
  </w:endnote>
  <w:endnote w:id="32">
    <w:p w:rsidR="004A2A34" w:rsidRPr="00E9185F" w:rsidRDefault="004A2A34" w:rsidP="008E395C">
      <w:pPr>
        <w:tabs>
          <w:tab w:val="left" w:pos="0"/>
        </w:tabs>
        <w:autoSpaceDE w:val="0"/>
        <w:autoSpaceDN w:val="0"/>
        <w:adjustRightInd w:val="0"/>
        <w:spacing w:after="0" w:line="240" w:lineRule="auto"/>
        <w:rPr>
          <w:rFonts w:ascii="Arial" w:eastAsia="Times New Roman" w:hAnsi="Arial" w:cs="Arial"/>
          <w:sz w:val="14"/>
          <w:szCs w:val="14"/>
          <w:lang w:eastAsia="ru-RU"/>
        </w:rPr>
      </w:pPr>
      <w:r w:rsidRPr="00E9185F">
        <w:rPr>
          <w:rStyle w:val="aff1"/>
          <w:rFonts w:ascii="Arial" w:hAnsi="Arial" w:cs="Arial"/>
          <w:sz w:val="14"/>
          <w:szCs w:val="14"/>
          <w:vertAlign w:val="baseline"/>
        </w:rPr>
        <w:endnoteRef/>
      </w:r>
      <w:r w:rsidRPr="00E9185F">
        <w:rPr>
          <w:rFonts w:ascii="Arial" w:eastAsia="Times New Roman" w:hAnsi="Arial" w:cs="Arial"/>
          <w:sz w:val="14"/>
          <w:szCs w:val="14"/>
          <w:lang w:eastAsia="ru-RU"/>
        </w:rPr>
        <w:t>Правительственная организация (</w:t>
      </w:r>
      <w:r w:rsidRPr="00E9185F">
        <w:rPr>
          <w:rFonts w:ascii="Arial" w:eastAsia="Times New Roman" w:hAnsi="Arial" w:cs="Arial"/>
          <w:sz w:val="14"/>
          <w:szCs w:val="14"/>
          <w:lang w:val="en-US" w:eastAsia="ru-RU"/>
        </w:rPr>
        <w:t>Governmental</w:t>
      </w:r>
      <w:r w:rsidRPr="00E9185F">
        <w:rPr>
          <w:rFonts w:ascii="Arial" w:eastAsia="Times New Roman" w:hAnsi="Arial" w:cs="Arial"/>
          <w:sz w:val="14"/>
          <w:szCs w:val="14"/>
          <w:lang w:eastAsia="ru-RU"/>
        </w:rPr>
        <w:t xml:space="preserve"> </w:t>
      </w:r>
      <w:r w:rsidRPr="00E9185F">
        <w:rPr>
          <w:rFonts w:ascii="Arial" w:eastAsia="Times New Roman" w:hAnsi="Arial" w:cs="Arial"/>
          <w:sz w:val="14"/>
          <w:szCs w:val="14"/>
          <w:lang w:val="en-US" w:eastAsia="ru-RU"/>
        </w:rPr>
        <w:t>entity</w:t>
      </w:r>
      <w:r w:rsidRPr="00E9185F">
        <w:rPr>
          <w:rFonts w:ascii="Arial" w:eastAsia="Times New Roman" w:hAnsi="Arial" w:cs="Arial"/>
          <w:sz w:val="14"/>
          <w:szCs w:val="14"/>
          <w:lang w:eastAsia="ru-RU"/>
        </w:rPr>
        <w:t>)-  правительство юрисдикции, любое политической подразделение юрисдикции (включая штат, провинцию, графство, муниципалитет), или любые агентство или орган, полностью принадлежащие правительству юрисдикции или любому из вышеперечисленных образований (каждое рассматривается как Правительственная организация). Данная категория включает в себя контролируемые организации или политические подразделения юрисдикции.</w:t>
      </w:r>
    </w:p>
  </w:endnote>
  <w:endnote w:id="33">
    <w:p w:rsidR="004A2A34" w:rsidRPr="00E9185F" w:rsidRDefault="004A2A34" w:rsidP="008E395C">
      <w:pPr>
        <w:spacing w:after="0" w:line="240" w:lineRule="auto"/>
        <w:rPr>
          <w:rFonts w:ascii="Arial" w:hAnsi="Arial" w:cs="Arial"/>
          <w:sz w:val="14"/>
          <w:szCs w:val="14"/>
        </w:rPr>
      </w:pPr>
      <w:r w:rsidRPr="00E9185F">
        <w:rPr>
          <w:rStyle w:val="aff1"/>
          <w:rFonts w:ascii="Arial" w:hAnsi="Arial" w:cs="Arial"/>
          <w:sz w:val="14"/>
          <w:szCs w:val="14"/>
          <w:vertAlign w:val="baseline"/>
        </w:rPr>
        <w:endnoteRef/>
      </w:r>
      <w:r w:rsidRPr="00E9185F">
        <w:rPr>
          <w:rFonts w:ascii="Arial" w:hAnsi="Arial" w:cs="Arial"/>
          <w:sz w:val="14"/>
          <w:szCs w:val="14"/>
        </w:rPr>
        <w:t xml:space="preserve"> </w:t>
      </w:r>
      <w:proofErr w:type="gramStart"/>
      <w:r w:rsidRPr="00E9185F">
        <w:rPr>
          <w:rFonts w:ascii="Arial" w:eastAsia="Times New Roman" w:hAnsi="Arial" w:cs="Arial"/>
          <w:sz w:val="14"/>
          <w:szCs w:val="14"/>
          <w:lang w:eastAsia="ru-RU"/>
        </w:rPr>
        <w:t>Международная организация (</w:t>
      </w:r>
      <w:r w:rsidRPr="00E9185F">
        <w:rPr>
          <w:rFonts w:ascii="Arial" w:eastAsia="Times New Roman" w:hAnsi="Arial" w:cs="Arial"/>
          <w:sz w:val="14"/>
          <w:szCs w:val="14"/>
          <w:lang w:val="en-US" w:eastAsia="ru-RU"/>
        </w:rPr>
        <w:t>International</w:t>
      </w:r>
      <w:r w:rsidRPr="00E9185F">
        <w:rPr>
          <w:rFonts w:ascii="Arial" w:eastAsia="Times New Roman" w:hAnsi="Arial" w:cs="Arial"/>
          <w:sz w:val="14"/>
          <w:szCs w:val="14"/>
          <w:lang w:eastAsia="ru-RU"/>
        </w:rPr>
        <w:t xml:space="preserve"> </w:t>
      </w:r>
      <w:r w:rsidRPr="00E9185F">
        <w:rPr>
          <w:rFonts w:ascii="Arial" w:eastAsia="Times New Roman" w:hAnsi="Arial" w:cs="Arial"/>
          <w:sz w:val="14"/>
          <w:szCs w:val="14"/>
          <w:lang w:val="en-US" w:eastAsia="ru-RU"/>
        </w:rPr>
        <w:t>organization</w:t>
      </w:r>
      <w:r w:rsidRPr="00E9185F">
        <w:rPr>
          <w:rFonts w:ascii="Arial" w:eastAsia="Times New Roman" w:hAnsi="Arial" w:cs="Arial"/>
          <w:sz w:val="14"/>
          <w:szCs w:val="14"/>
          <w:lang w:eastAsia="ru-RU"/>
        </w:rPr>
        <w:t>) - любая международная организация, или любые агентство или орган, полностью принадлежащие международный организации.</w:t>
      </w:r>
      <w:proofErr w:type="gramEnd"/>
      <w:r w:rsidRPr="00E9185F">
        <w:rPr>
          <w:rFonts w:ascii="Arial" w:eastAsia="Times New Roman" w:hAnsi="Arial" w:cs="Arial"/>
          <w:sz w:val="14"/>
          <w:szCs w:val="14"/>
          <w:lang w:eastAsia="ru-RU"/>
        </w:rPr>
        <w:t xml:space="preserve"> Данная категория включает любые межправительственные организации (включая наднациональные организации), (1) которые главным образом состоят из правительств, (2) имеют действующий центральный орган управления, либо по существу аналогичный договор с юрисдикцией, и (3) доход которых не является доходом частных лиц.</w:t>
      </w:r>
    </w:p>
  </w:endnote>
  <w:endnote w:id="34">
    <w:p w:rsidR="004A2A34" w:rsidRPr="00E9185F" w:rsidRDefault="004A2A34" w:rsidP="008E395C">
      <w:pPr>
        <w:tabs>
          <w:tab w:val="left" w:pos="0"/>
        </w:tabs>
        <w:autoSpaceDE w:val="0"/>
        <w:autoSpaceDN w:val="0"/>
        <w:adjustRightInd w:val="0"/>
        <w:spacing w:after="0" w:line="240" w:lineRule="auto"/>
        <w:rPr>
          <w:rFonts w:ascii="Arial" w:eastAsia="Times New Roman" w:hAnsi="Arial" w:cs="Arial"/>
          <w:sz w:val="14"/>
          <w:szCs w:val="14"/>
          <w:lang w:eastAsia="ru-RU"/>
        </w:rPr>
      </w:pPr>
      <w:r w:rsidRPr="00E9185F">
        <w:rPr>
          <w:rStyle w:val="aff1"/>
          <w:rFonts w:ascii="Arial" w:hAnsi="Arial" w:cs="Arial"/>
          <w:sz w:val="14"/>
          <w:szCs w:val="14"/>
          <w:vertAlign w:val="baseline"/>
        </w:rPr>
        <w:endnoteRef/>
      </w:r>
      <w:r w:rsidRPr="00E9185F">
        <w:rPr>
          <w:rFonts w:ascii="Arial" w:hAnsi="Arial" w:cs="Arial"/>
          <w:sz w:val="14"/>
          <w:szCs w:val="14"/>
        </w:rPr>
        <w:t xml:space="preserve"> </w:t>
      </w:r>
      <w:r w:rsidRPr="00E9185F">
        <w:rPr>
          <w:rFonts w:ascii="Arial" w:eastAsia="Times New Roman" w:hAnsi="Arial" w:cs="Arial"/>
          <w:sz w:val="14"/>
          <w:szCs w:val="14"/>
          <w:lang w:eastAsia="ru-RU"/>
        </w:rPr>
        <w:t>Компания, акции которой регулярно обращаются на организованном рынке ценных бумаг (</w:t>
      </w:r>
      <w:r w:rsidRPr="00E9185F">
        <w:rPr>
          <w:rFonts w:ascii="Arial" w:eastAsia="Times New Roman" w:hAnsi="Arial" w:cs="Arial"/>
          <w:sz w:val="14"/>
          <w:szCs w:val="14"/>
          <w:lang w:val="en-US" w:eastAsia="ru-RU"/>
        </w:rPr>
        <w:t>Regularly</w:t>
      </w:r>
      <w:r w:rsidRPr="00E9185F">
        <w:rPr>
          <w:rFonts w:ascii="Arial" w:eastAsia="Times New Roman" w:hAnsi="Arial" w:cs="Arial"/>
          <w:sz w:val="14"/>
          <w:szCs w:val="14"/>
          <w:lang w:eastAsia="ru-RU"/>
        </w:rPr>
        <w:t xml:space="preserve"> </w:t>
      </w:r>
      <w:r w:rsidRPr="00E9185F">
        <w:rPr>
          <w:rFonts w:ascii="Arial" w:eastAsia="Times New Roman" w:hAnsi="Arial" w:cs="Arial"/>
          <w:sz w:val="14"/>
          <w:szCs w:val="14"/>
          <w:lang w:val="en-US" w:eastAsia="ru-RU"/>
        </w:rPr>
        <w:t>traded</w:t>
      </w:r>
      <w:r w:rsidRPr="00E9185F">
        <w:rPr>
          <w:rFonts w:ascii="Arial" w:eastAsia="Times New Roman" w:hAnsi="Arial" w:cs="Arial"/>
          <w:sz w:val="14"/>
          <w:szCs w:val="14"/>
          <w:lang w:eastAsia="ru-RU"/>
        </w:rPr>
        <w:t xml:space="preserve"> </w:t>
      </w:r>
      <w:r w:rsidRPr="00E9185F">
        <w:rPr>
          <w:rFonts w:ascii="Arial" w:eastAsia="Times New Roman" w:hAnsi="Arial" w:cs="Arial"/>
          <w:sz w:val="14"/>
          <w:szCs w:val="14"/>
          <w:lang w:val="en-US" w:eastAsia="ru-RU"/>
        </w:rPr>
        <w:t>stocks</w:t>
      </w:r>
      <w:r w:rsidRPr="00E9185F">
        <w:rPr>
          <w:rFonts w:ascii="Arial" w:eastAsia="Times New Roman" w:hAnsi="Arial" w:cs="Arial"/>
          <w:sz w:val="14"/>
          <w:szCs w:val="14"/>
          <w:lang w:eastAsia="ru-RU"/>
        </w:rPr>
        <w:t xml:space="preserve">) - акции компании регулярно обращаются на организованном рынке ценных бумаг, если значительный объем торговых операций совершается с акциями компании на постоянной основе. Класс акций будет рассматриваться, как акции, регулярно обращающиеся на организованном рынке ценных бумаг, в течение календарного года, если акции </w:t>
      </w:r>
      <w:proofErr w:type="gramStart"/>
      <w:r w:rsidRPr="00E9185F">
        <w:rPr>
          <w:rFonts w:ascii="Arial" w:eastAsia="Times New Roman" w:hAnsi="Arial" w:cs="Arial"/>
          <w:sz w:val="14"/>
          <w:szCs w:val="14"/>
          <w:lang w:eastAsia="ru-RU"/>
        </w:rPr>
        <w:t>обращались на организованном рынке ценных бумаг и по ним дилерами регулярно определялась</w:t>
      </w:r>
      <w:proofErr w:type="gramEnd"/>
      <w:r w:rsidRPr="00E9185F">
        <w:rPr>
          <w:rFonts w:ascii="Arial" w:eastAsia="Times New Roman" w:hAnsi="Arial" w:cs="Arial"/>
          <w:sz w:val="14"/>
          <w:szCs w:val="14"/>
          <w:lang w:eastAsia="ru-RU"/>
        </w:rPr>
        <w:t xml:space="preserve"> рыночная котировка. Для целей данного определения будет учитываться котировка дилеров, при условии, что дилер регулярно и активно выставляет предложения на покупку и продажу акций и фактически совершает сделки по купле-продаже акций с клиентами, не являющимися связанными с ним сторонами, в рамках обычной деятельности</w:t>
      </w:r>
    </w:p>
  </w:endnote>
  <w:endnote w:id="35">
    <w:p w:rsidR="004A2A34" w:rsidRPr="00E9185F" w:rsidRDefault="004A2A34" w:rsidP="008E395C">
      <w:pPr>
        <w:pStyle w:val="aff"/>
        <w:spacing w:after="0" w:line="240" w:lineRule="auto"/>
        <w:rPr>
          <w:rFonts w:ascii="Arial" w:hAnsi="Arial" w:cs="Arial"/>
          <w:sz w:val="14"/>
          <w:szCs w:val="14"/>
        </w:rPr>
      </w:pPr>
      <w:r w:rsidRPr="00E9185F">
        <w:rPr>
          <w:rStyle w:val="aff1"/>
          <w:rFonts w:ascii="Arial" w:hAnsi="Arial" w:cs="Arial"/>
          <w:sz w:val="14"/>
          <w:szCs w:val="14"/>
          <w:vertAlign w:val="baseline"/>
        </w:rPr>
        <w:endnoteRef/>
      </w:r>
      <w:r w:rsidRPr="00E9185F">
        <w:rPr>
          <w:rFonts w:ascii="Arial" w:hAnsi="Arial" w:cs="Arial"/>
          <w:sz w:val="14"/>
          <w:szCs w:val="14"/>
        </w:rPr>
        <w:t xml:space="preserve"> </w:t>
      </w:r>
      <w:r w:rsidRPr="00E9185F">
        <w:rPr>
          <w:rFonts w:ascii="Arial" w:eastAsia="Times New Roman" w:hAnsi="Arial" w:cs="Arial"/>
          <w:sz w:val="14"/>
          <w:szCs w:val="14"/>
          <w:lang w:eastAsia="ru-RU"/>
        </w:rPr>
        <w:t>Связанная сторона (</w:t>
      </w:r>
      <w:r w:rsidRPr="00E9185F">
        <w:rPr>
          <w:rFonts w:ascii="Arial" w:eastAsia="Times New Roman" w:hAnsi="Arial" w:cs="Arial"/>
          <w:sz w:val="14"/>
          <w:szCs w:val="14"/>
          <w:lang w:val="en-US" w:eastAsia="ru-RU"/>
        </w:rPr>
        <w:t>Related</w:t>
      </w:r>
      <w:r w:rsidRPr="00E9185F">
        <w:rPr>
          <w:rFonts w:ascii="Arial" w:eastAsia="Times New Roman" w:hAnsi="Arial" w:cs="Arial"/>
          <w:sz w:val="14"/>
          <w:szCs w:val="14"/>
          <w:lang w:eastAsia="ru-RU"/>
        </w:rPr>
        <w:t xml:space="preserve"> </w:t>
      </w:r>
      <w:r w:rsidRPr="00E9185F">
        <w:rPr>
          <w:rFonts w:ascii="Arial" w:eastAsia="Times New Roman" w:hAnsi="Arial" w:cs="Arial"/>
          <w:sz w:val="14"/>
          <w:szCs w:val="14"/>
          <w:lang w:val="en-US" w:eastAsia="ru-RU"/>
        </w:rPr>
        <w:t>entity</w:t>
      </w:r>
      <w:r w:rsidRPr="00E9185F">
        <w:rPr>
          <w:rFonts w:ascii="Arial" w:eastAsia="Times New Roman" w:hAnsi="Arial" w:cs="Arial"/>
          <w:sz w:val="14"/>
          <w:szCs w:val="14"/>
          <w:lang w:eastAsia="ru-RU"/>
        </w:rPr>
        <w:t>) - компания является связанной стороной по отношению к другой компании, если одна компания контролирует другую компанию или две компании находятся под общим контролем. Для целей данного определения, под контролем следует понимать прямое или косвенное владение более 50% доли в компании (доля владения определяется на основании количества голосов и стоимости).</w:t>
      </w:r>
    </w:p>
  </w:endnote>
  <w:endnote w:id="36">
    <w:p w:rsidR="004A2A34" w:rsidRPr="00E9185F" w:rsidRDefault="004A2A34" w:rsidP="008E395C">
      <w:pPr>
        <w:tabs>
          <w:tab w:val="left" w:pos="0"/>
        </w:tabs>
        <w:autoSpaceDE w:val="0"/>
        <w:autoSpaceDN w:val="0"/>
        <w:adjustRightInd w:val="0"/>
        <w:spacing w:after="0" w:line="240" w:lineRule="auto"/>
        <w:rPr>
          <w:rFonts w:ascii="Arial" w:eastAsia="Times New Roman" w:hAnsi="Arial" w:cs="Arial"/>
          <w:sz w:val="14"/>
          <w:szCs w:val="14"/>
          <w:lang w:eastAsia="ru-RU"/>
        </w:rPr>
      </w:pPr>
      <w:r w:rsidRPr="00E9185F">
        <w:rPr>
          <w:rStyle w:val="aff1"/>
          <w:rFonts w:ascii="Arial" w:hAnsi="Arial" w:cs="Arial"/>
          <w:sz w:val="14"/>
          <w:szCs w:val="14"/>
          <w:vertAlign w:val="baseline"/>
        </w:rPr>
        <w:endnoteRef/>
      </w:r>
      <w:r w:rsidRPr="00E9185F">
        <w:rPr>
          <w:rFonts w:ascii="Arial" w:eastAsia="Times New Roman" w:hAnsi="Arial" w:cs="Arial"/>
          <w:sz w:val="14"/>
          <w:szCs w:val="14"/>
          <w:lang w:eastAsia="ru-RU"/>
        </w:rPr>
        <w:t xml:space="preserve"> </w:t>
      </w:r>
      <w:proofErr w:type="gramStart"/>
      <w:r w:rsidRPr="00E9185F">
        <w:rPr>
          <w:rFonts w:ascii="Arial" w:eastAsia="Times New Roman" w:hAnsi="Arial" w:cs="Arial"/>
          <w:sz w:val="14"/>
          <w:szCs w:val="14"/>
          <w:lang w:eastAsia="ru-RU"/>
        </w:rPr>
        <w:t>Пассивная нефинансовая организация (</w:t>
      </w:r>
      <w:r w:rsidRPr="00E9185F">
        <w:rPr>
          <w:rFonts w:ascii="Arial" w:eastAsia="Times New Roman" w:hAnsi="Arial" w:cs="Arial"/>
          <w:sz w:val="14"/>
          <w:szCs w:val="14"/>
          <w:lang w:val="en-US" w:eastAsia="ru-RU"/>
        </w:rPr>
        <w:t>Passive</w:t>
      </w:r>
      <w:r w:rsidRPr="00E9185F">
        <w:rPr>
          <w:rFonts w:ascii="Arial" w:eastAsia="Times New Roman" w:hAnsi="Arial" w:cs="Arial"/>
          <w:sz w:val="14"/>
          <w:szCs w:val="14"/>
          <w:lang w:eastAsia="ru-RU"/>
        </w:rPr>
        <w:t xml:space="preserve"> </w:t>
      </w:r>
      <w:r w:rsidRPr="00E9185F">
        <w:rPr>
          <w:rFonts w:ascii="Arial" w:eastAsia="Times New Roman" w:hAnsi="Arial" w:cs="Arial"/>
          <w:sz w:val="14"/>
          <w:szCs w:val="14"/>
          <w:lang w:val="en-US" w:eastAsia="ru-RU"/>
        </w:rPr>
        <w:t>NFE</w:t>
      </w:r>
      <w:r w:rsidRPr="00E9185F">
        <w:rPr>
          <w:rFonts w:ascii="Arial" w:eastAsia="Times New Roman" w:hAnsi="Arial" w:cs="Arial"/>
          <w:sz w:val="14"/>
          <w:szCs w:val="14"/>
          <w:lang w:eastAsia="ru-RU"/>
        </w:rPr>
        <w:t>) -</w:t>
      </w:r>
      <w:r w:rsidRPr="00E9185F">
        <w:rPr>
          <w:rFonts w:ascii="Arial" w:eastAsia="Times New Roman" w:hAnsi="Arial" w:cs="Arial"/>
          <w:b/>
          <w:sz w:val="14"/>
          <w:szCs w:val="14"/>
          <w:lang w:eastAsia="ru-RU"/>
        </w:rPr>
        <w:t xml:space="preserve"> </w:t>
      </w:r>
      <w:r w:rsidRPr="00E9185F">
        <w:rPr>
          <w:rFonts w:ascii="Arial" w:eastAsia="Times New Roman" w:hAnsi="Arial" w:cs="Arial"/>
          <w:sz w:val="14"/>
          <w:szCs w:val="14"/>
          <w:lang w:eastAsia="ru-RU"/>
        </w:rPr>
        <w:t>н</w:t>
      </w:r>
      <w:r w:rsidRPr="00E9185F">
        <w:rPr>
          <w:rFonts w:ascii="Arial" w:eastAsia="Times New Roman" w:hAnsi="Arial" w:cs="Arial"/>
          <w:sz w:val="14"/>
          <w:szCs w:val="14"/>
          <w:lang w:eastAsia="ru-RU" w:bidi="ru-RU"/>
        </w:rPr>
        <w:t>ефинансовая организация, не признаваемая Активной нефинансовой организацией, или</w:t>
      </w:r>
      <w:r w:rsidRPr="00E9185F">
        <w:rPr>
          <w:rFonts w:ascii="Arial" w:eastAsia="Times New Roman" w:hAnsi="Arial" w:cs="Arial"/>
          <w:sz w:val="14"/>
          <w:szCs w:val="14"/>
          <w:lang w:eastAsia="ru-RU"/>
        </w:rPr>
        <w:t xml:space="preserve"> Инвестиционная организация, которая является инвестиционной организацией, поскольку основная часть валового дохода организации, относится к инвестированию, реинвестированию или торговле финансовыми активами, и организация находится под управлением организации, являющейся депозитарием, кредитной организацией, определенной страховой организацией, а также организацией, осуществляющей один из следующих видов деятельности: торговлю на финансовых рынках, доверительное</w:t>
      </w:r>
      <w:proofErr w:type="gramEnd"/>
      <w:r w:rsidRPr="00E9185F">
        <w:rPr>
          <w:rFonts w:ascii="Arial" w:eastAsia="Times New Roman" w:hAnsi="Arial" w:cs="Arial"/>
          <w:sz w:val="14"/>
          <w:szCs w:val="14"/>
          <w:lang w:eastAsia="ru-RU"/>
        </w:rPr>
        <w:t xml:space="preserve"> управление имуществом третьих лиц, иное инвестирование, администрирование или управление финансовыми активами и денежными средствами от имени или по поручению других лиц, и не является налоговым резидентом Партнерской юрисдикции.</w:t>
      </w:r>
    </w:p>
  </w:endnote>
  <w:endnote w:id="37">
    <w:p w:rsidR="004A2A34" w:rsidRPr="00E9185F" w:rsidRDefault="004A2A34" w:rsidP="008E395C">
      <w:pPr>
        <w:pStyle w:val="aff"/>
        <w:spacing w:after="0" w:line="240" w:lineRule="auto"/>
        <w:rPr>
          <w:rFonts w:ascii="Arial" w:hAnsi="Arial" w:cs="Arial"/>
          <w:sz w:val="14"/>
          <w:szCs w:val="14"/>
        </w:rPr>
      </w:pPr>
      <w:r w:rsidRPr="00E9185F">
        <w:rPr>
          <w:rStyle w:val="aff1"/>
          <w:rFonts w:ascii="Arial" w:hAnsi="Arial" w:cs="Arial"/>
          <w:sz w:val="14"/>
          <w:szCs w:val="14"/>
          <w:vertAlign w:val="baseline"/>
        </w:rPr>
        <w:endnoteRef/>
      </w:r>
      <w:r w:rsidRPr="00E9185F">
        <w:rPr>
          <w:rFonts w:ascii="Arial" w:hAnsi="Arial" w:cs="Arial"/>
          <w:sz w:val="14"/>
          <w:szCs w:val="14"/>
        </w:rPr>
        <w:t xml:space="preserve"> Закон США «О </w:t>
      </w:r>
      <w:r w:rsidRPr="00E9185F">
        <w:rPr>
          <w:rFonts w:ascii="Arial" w:eastAsia="Times New Roman" w:hAnsi="Arial" w:cs="Arial"/>
          <w:sz w:val="14"/>
          <w:szCs w:val="14"/>
          <w:lang w:eastAsia="ru-RU"/>
        </w:rPr>
        <w:t>налогообложении</w:t>
      </w:r>
      <w:r w:rsidRPr="00E9185F">
        <w:rPr>
          <w:rFonts w:ascii="Arial" w:hAnsi="Arial" w:cs="Arial"/>
          <w:sz w:val="14"/>
          <w:szCs w:val="14"/>
        </w:rPr>
        <w:t xml:space="preserve"> иностранных счетов» (</w:t>
      </w:r>
      <w:proofErr w:type="spellStart"/>
      <w:r w:rsidRPr="00E9185F">
        <w:rPr>
          <w:rFonts w:ascii="Arial" w:hAnsi="Arial" w:cs="Arial"/>
          <w:sz w:val="14"/>
          <w:szCs w:val="14"/>
        </w:rPr>
        <w:t>Foreign</w:t>
      </w:r>
      <w:proofErr w:type="spellEnd"/>
      <w:r w:rsidRPr="00E9185F">
        <w:rPr>
          <w:rFonts w:ascii="Arial" w:hAnsi="Arial" w:cs="Arial"/>
          <w:sz w:val="14"/>
          <w:szCs w:val="14"/>
        </w:rPr>
        <w:t xml:space="preserve"> Account </w:t>
      </w:r>
      <w:proofErr w:type="spellStart"/>
      <w:r w:rsidRPr="00E9185F">
        <w:rPr>
          <w:rFonts w:ascii="Arial" w:hAnsi="Arial" w:cs="Arial"/>
          <w:sz w:val="14"/>
          <w:szCs w:val="14"/>
        </w:rPr>
        <w:t>Tax</w:t>
      </w:r>
      <w:proofErr w:type="spellEnd"/>
      <w:r w:rsidRPr="00E9185F">
        <w:rPr>
          <w:rFonts w:ascii="Arial" w:hAnsi="Arial" w:cs="Arial"/>
          <w:sz w:val="14"/>
          <w:szCs w:val="14"/>
        </w:rPr>
        <w:t xml:space="preserve"> Compliance </w:t>
      </w:r>
      <w:r w:rsidRPr="00E9185F">
        <w:rPr>
          <w:rFonts w:ascii="Arial" w:hAnsi="Arial" w:cs="Arial"/>
          <w:sz w:val="14"/>
          <w:szCs w:val="14"/>
          <w:lang w:val="en-US"/>
        </w:rPr>
        <w:t>Act</w:t>
      </w:r>
      <w:r w:rsidRPr="00E9185F">
        <w:rPr>
          <w:rFonts w:ascii="Arial" w:hAnsi="Arial" w:cs="Arial"/>
          <w:sz w:val="14"/>
          <w:szCs w:val="14"/>
        </w:rPr>
        <w:t>).</w:t>
      </w:r>
    </w:p>
  </w:endnote>
  <w:endnote w:id="38">
    <w:p w:rsidR="004A2A34" w:rsidRPr="00E9185F" w:rsidRDefault="004A2A34" w:rsidP="008E395C">
      <w:pPr>
        <w:pStyle w:val="aff"/>
        <w:spacing w:after="0" w:line="240" w:lineRule="auto"/>
        <w:rPr>
          <w:rFonts w:ascii="Arial" w:hAnsi="Arial" w:cs="Arial"/>
          <w:sz w:val="14"/>
          <w:szCs w:val="14"/>
        </w:rPr>
      </w:pPr>
      <w:r w:rsidRPr="00E9185F">
        <w:rPr>
          <w:rStyle w:val="aff1"/>
          <w:rFonts w:ascii="Arial" w:hAnsi="Arial" w:cs="Arial"/>
          <w:sz w:val="14"/>
          <w:szCs w:val="14"/>
          <w:vertAlign w:val="baseline"/>
        </w:rPr>
        <w:endnoteRef/>
      </w:r>
      <w:r w:rsidRPr="00E9185F">
        <w:rPr>
          <w:rFonts w:ascii="Arial" w:hAnsi="Arial" w:cs="Arial"/>
          <w:sz w:val="14"/>
          <w:szCs w:val="14"/>
        </w:rPr>
        <w:t xml:space="preserve"> </w:t>
      </w:r>
      <w:r w:rsidRPr="00E9185F">
        <w:rPr>
          <w:rFonts w:ascii="Arial" w:hAnsi="Arial" w:cs="Arial"/>
          <w:sz w:val="14"/>
          <w:szCs w:val="14"/>
          <w:lang w:val="en-US"/>
        </w:rPr>
        <w:t>CRS</w:t>
      </w:r>
      <w:r w:rsidRPr="00E9185F">
        <w:rPr>
          <w:rFonts w:ascii="Arial" w:hAnsi="Arial" w:cs="Arial"/>
          <w:sz w:val="14"/>
          <w:szCs w:val="14"/>
        </w:rPr>
        <w:t xml:space="preserve"> (</w:t>
      </w:r>
      <w:r w:rsidRPr="00E9185F">
        <w:rPr>
          <w:rFonts w:ascii="Arial" w:hAnsi="Arial" w:cs="Arial"/>
          <w:sz w:val="14"/>
          <w:szCs w:val="14"/>
          <w:lang w:val="en-US"/>
        </w:rPr>
        <w:t>Common</w:t>
      </w:r>
      <w:r w:rsidRPr="00E9185F">
        <w:rPr>
          <w:rFonts w:ascii="Arial" w:hAnsi="Arial" w:cs="Arial"/>
          <w:sz w:val="14"/>
          <w:szCs w:val="14"/>
        </w:rPr>
        <w:t xml:space="preserve"> </w:t>
      </w:r>
      <w:r w:rsidRPr="00E9185F">
        <w:rPr>
          <w:rFonts w:ascii="Arial" w:hAnsi="Arial" w:cs="Arial"/>
          <w:sz w:val="14"/>
          <w:szCs w:val="14"/>
          <w:lang w:val="en-US"/>
        </w:rPr>
        <w:t>Reporting</w:t>
      </w:r>
      <w:r w:rsidRPr="00E9185F">
        <w:rPr>
          <w:rFonts w:ascii="Arial" w:hAnsi="Arial" w:cs="Arial"/>
          <w:sz w:val="14"/>
          <w:szCs w:val="14"/>
        </w:rPr>
        <w:t xml:space="preserve"> </w:t>
      </w:r>
      <w:r w:rsidRPr="00E9185F">
        <w:rPr>
          <w:rFonts w:ascii="Arial" w:hAnsi="Arial" w:cs="Arial"/>
          <w:sz w:val="14"/>
          <w:szCs w:val="14"/>
          <w:lang w:val="en-US"/>
        </w:rPr>
        <w:t>Standard</w:t>
      </w:r>
      <w:r w:rsidRPr="00E9185F">
        <w:rPr>
          <w:rFonts w:ascii="Arial" w:hAnsi="Arial" w:cs="Arial"/>
          <w:sz w:val="14"/>
          <w:szCs w:val="14"/>
        </w:rPr>
        <w:t xml:space="preserve">) – Стандарт об автоматическом обмене информацией. Термины, используемые в соответствии с требованиями </w:t>
      </w:r>
      <w:r w:rsidRPr="00E9185F">
        <w:rPr>
          <w:rFonts w:ascii="Arial" w:hAnsi="Arial" w:cs="Arial"/>
          <w:sz w:val="14"/>
          <w:szCs w:val="14"/>
          <w:lang w:val="en-US"/>
        </w:rPr>
        <w:t>CRS</w:t>
      </w:r>
      <w:r w:rsidRPr="00E9185F">
        <w:rPr>
          <w:rFonts w:ascii="Arial" w:hAnsi="Arial" w:cs="Arial"/>
          <w:sz w:val="14"/>
          <w:szCs w:val="14"/>
        </w:rPr>
        <w:t>:</w:t>
      </w:r>
    </w:p>
    <w:p w:rsidR="004A2A34" w:rsidRPr="00E9185F" w:rsidRDefault="004A2A34" w:rsidP="008E395C">
      <w:pPr>
        <w:pStyle w:val="aff2"/>
        <w:tabs>
          <w:tab w:val="left" w:pos="0"/>
        </w:tabs>
        <w:autoSpaceDE w:val="0"/>
        <w:autoSpaceDN w:val="0"/>
        <w:adjustRightInd w:val="0"/>
        <w:ind w:left="0" w:firstLine="0"/>
        <w:contextualSpacing w:val="0"/>
        <w:jc w:val="left"/>
        <w:rPr>
          <w:rFonts w:ascii="Arial" w:eastAsia="Times New Roman" w:hAnsi="Arial" w:cs="Arial"/>
          <w:sz w:val="14"/>
          <w:szCs w:val="14"/>
          <w:lang w:eastAsia="ru-RU"/>
        </w:rPr>
      </w:pPr>
      <w:r w:rsidRPr="00E9185F">
        <w:rPr>
          <w:rFonts w:ascii="Arial" w:eastAsia="Times New Roman" w:hAnsi="Arial" w:cs="Arial"/>
          <w:sz w:val="14"/>
          <w:szCs w:val="14"/>
          <w:lang w:eastAsia="ru-RU"/>
        </w:rPr>
        <w:t>Владелец счета (</w:t>
      </w:r>
      <w:r w:rsidRPr="00E9185F">
        <w:rPr>
          <w:rFonts w:ascii="Arial" w:eastAsia="Times New Roman" w:hAnsi="Arial" w:cs="Arial"/>
          <w:sz w:val="14"/>
          <w:szCs w:val="14"/>
          <w:lang w:val="en-US" w:eastAsia="ru-RU"/>
        </w:rPr>
        <w:t>Account</w:t>
      </w:r>
      <w:r w:rsidRPr="00E9185F">
        <w:rPr>
          <w:rFonts w:ascii="Arial" w:eastAsia="Times New Roman" w:hAnsi="Arial" w:cs="Arial"/>
          <w:sz w:val="14"/>
          <w:szCs w:val="14"/>
          <w:lang w:eastAsia="ru-RU"/>
        </w:rPr>
        <w:t xml:space="preserve"> </w:t>
      </w:r>
      <w:r w:rsidRPr="00E9185F">
        <w:rPr>
          <w:rFonts w:ascii="Arial" w:eastAsia="Times New Roman" w:hAnsi="Arial" w:cs="Arial"/>
          <w:sz w:val="14"/>
          <w:szCs w:val="14"/>
          <w:lang w:val="en-US" w:eastAsia="ru-RU"/>
        </w:rPr>
        <w:t>holder</w:t>
      </w:r>
      <w:r w:rsidRPr="00E9185F">
        <w:rPr>
          <w:rFonts w:ascii="Arial" w:eastAsia="Times New Roman" w:hAnsi="Arial" w:cs="Arial"/>
          <w:sz w:val="14"/>
          <w:szCs w:val="14"/>
          <w:lang w:eastAsia="ru-RU"/>
        </w:rPr>
        <w:t xml:space="preserve">) </w:t>
      </w:r>
      <w:r w:rsidRPr="00E9185F">
        <w:rPr>
          <w:rFonts w:ascii="Arial" w:eastAsia="Times New Roman" w:hAnsi="Arial" w:cs="Arial"/>
          <w:b/>
          <w:sz w:val="14"/>
          <w:szCs w:val="14"/>
          <w:lang w:eastAsia="ru-RU"/>
        </w:rPr>
        <w:t xml:space="preserve">- </w:t>
      </w:r>
      <w:r w:rsidRPr="00E9185F">
        <w:rPr>
          <w:rFonts w:ascii="Arial" w:eastAsia="Times New Roman" w:hAnsi="Arial" w:cs="Arial"/>
          <w:sz w:val="14"/>
          <w:szCs w:val="14"/>
          <w:lang w:eastAsia="ru-RU"/>
        </w:rPr>
        <w:t xml:space="preserve">лицо, указанное или идентифицированное в качестве держателя или владельца счета в финансовом институте, который обслуживает этот счет. Лицо, не являющееся финансовым институтом, являющееся держателем счета в пользу иного лица в качестве агента, </w:t>
      </w:r>
      <w:proofErr w:type="spellStart"/>
      <w:r w:rsidRPr="00E9185F">
        <w:rPr>
          <w:rFonts w:ascii="Arial" w:eastAsia="Times New Roman" w:hAnsi="Arial" w:cs="Arial"/>
          <w:sz w:val="14"/>
          <w:szCs w:val="14"/>
          <w:lang w:eastAsia="ru-RU"/>
        </w:rPr>
        <w:t>кастодиального</w:t>
      </w:r>
      <w:proofErr w:type="spellEnd"/>
      <w:r w:rsidRPr="00E9185F">
        <w:rPr>
          <w:rFonts w:ascii="Arial" w:eastAsia="Times New Roman" w:hAnsi="Arial" w:cs="Arial"/>
          <w:sz w:val="14"/>
          <w:szCs w:val="14"/>
          <w:lang w:eastAsia="ru-RU"/>
        </w:rPr>
        <w:t xml:space="preserve"> учреждения, номинального держателя, доверенного лица, инвестиционного консультанта или посредника не является держателем счета с точки зрения CRS. Держателем счета в таком случае является третье лицо, в чью пользу действуют вышеперечисленные лица. В отношении договора накопительного страхования (договора, имеющего денежную стоимость, к</w:t>
      </w:r>
      <w:r w:rsidRPr="00E9185F">
        <w:rPr>
          <w:rFonts w:ascii="Arial" w:hAnsi="Arial" w:cs="Arial"/>
          <w:sz w:val="14"/>
          <w:szCs w:val="14"/>
        </w:rPr>
        <w:t>ак правило, денежное выражение (</w:t>
      </w:r>
      <w:proofErr w:type="spellStart"/>
      <w:r w:rsidRPr="00E9185F">
        <w:rPr>
          <w:rFonts w:ascii="Arial" w:hAnsi="Arial" w:cs="Arial"/>
          <w:sz w:val="14"/>
          <w:szCs w:val="14"/>
        </w:rPr>
        <w:t>cash</w:t>
      </w:r>
      <w:proofErr w:type="spellEnd"/>
      <w:r w:rsidRPr="00E9185F">
        <w:rPr>
          <w:rFonts w:ascii="Arial" w:hAnsi="Arial" w:cs="Arial"/>
          <w:sz w:val="14"/>
          <w:szCs w:val="14"/>
        </w:rPr>
        <w:t xml:space="preserve"> </w:t>
      </w:r>
      <w:proofErr w:type="spellStart"/>
      <w:r w:rsidRPr="00E9185F">
        <w:rPr>
          <w:rFonts w:ascii="Arial" w:hAnsi="Arial" w:cs="Arial"/>
          <w:sz w:val="14"/>
          <w:szCs w:val="14"/>
        </w:rPr>
        <w:t>value</w:t>
      </w:r>
      <w:proofErr w:type="spellEnd"/>
      <w:r w:rsidRPr="00E9185F">
        <w:rPr>
          <w:rFonts w:ascii="Arial" w:hAnsi="Arial" w:cs="Arial"/>
          <w:sz w:val="14"/>
          <w:szCs w:val="14"/>
        </w:rPr>
        <w:t>) может иметь договор страхования жизни</w:t>
      </w:r>
      <w:r w:rsidRPr="00E9185F">
        <w:rPr>
          <w:rFonts w:ascii="Arial" w:eastAsia="Times New Roman" w:hAnsi="Arial" w:cs="Arial"/>
          <w:sz w:val="14"/>
          <w:szCs w:val="14"/>
          <w:lang w:eastAsia="ru-RU"/>
        </w:rPr>
        <w:t>) и/ или договора страхования с условием периодических страховых выплат (аннуитетов), зависящих от продолжительности жизни, владельцем счета признается любое лицо, уполномоченное распоряжаться средствами по договору или менять бенефициара по договору. Если отсутствует лицо, которое может распоряжаться средствами по договору или менять бенефициара по договору, то владельцем счета является владелец договора и любое лицо, уполномоченное получать выплаты в соответствии с условиями договора. В момент завершения договора накопительного страхования и/ или договора страхования с условием периодических страховых выплат (аннуитетов), зависящих от продолжительности жизни, владельцем счета признается каждое лицо, уполномоченное получать выплаты по данному договору.</w:t>
      </w:r>
    </w:p>
    <w:p w:rsidR="004A2A34" w:rsidRPr="00E9185F" w:rsidRDefault="004A2A34" w:rsidP="008E395C">
      <w:pPr>
        <w:pStyle w:val="aff2"/>
        <w:tabs>
          <w:tab w:val="left" w:pos="0"/>
        </w:tabs>
        <w:autoSpaceDE w:val="0"/>
        <w:autoSpaceDN w:val="0"/>
        <w:adjustRightInd w:val="0"/>
        <w:ind w:left="0" w:firstLine="0"/>
        <w:contextualSpacing w:val="0"/>
        <w:jc w:val="left"/>
        <w:rPr>
          <w:rFonts w:ascii="Arial" w:eastAsia="Times New Roman" w:hAnsi="Arial" w:cs="Arial"/>
          <w:sz w:val="14"/>
          <w:szCs w:val="14"/>
          <w:lang w:eastAsia="ru-RU"/>
        </w:rPr>
      </w:pPr>
      <w:r w:rsidRPr="00E9185F">
        <w:rPr>
          <w:rFonts w:ascii="Arial" w:eastAsia="Times New Roman" w:hAnsi="Arial" w:cs="Arial"/>
          <w:sz w:val="14"/>
          <w:szCs w:val="14"/>
          <w:lang w:eastAsia="ru-RU"/>
        </w:rPr>
        <w:t>Доля участия (</w:t>
      </w:r>
      <w:proofErr w:type="spellStart"/>
      <w:r w:rsidRPr="00E9185F">
        <w:rPr>
          <w:rFonts w:ascii="Arial" w:eastAsia="Times New Roman" w:hAnsi="Arial" w:cs="Arial"/>
          <w:sz w:val="14"/>
          <w:szCs w:val="14"/>
          <w:lang w:eastAsia="ru-RU"/>
        </w:rPr>
        <w:t>Equity</w:t>
      </w:r>
      <w:proofErr w:type="spellEnd"/>
      <w:r w:rsidRPr="00E9185F">
        <w:rPr>
          <w:rFonts w:ascii="Arial" w:eastAsia="Times New Roman" w:hAnsi="Arial" w:cs="Arial"/>
          <w:sz w:val="14"/>
          <w:szCs w:val="14"/>
          <w:lang w:eastAsia="ru-RU"/>
        </w:rPr>
        <w:t xml:space="preserve"> </w:t>
      </w:r>
      <w:proofErr w:type="spellStart"/>
      <w:r w:rsidRPr="00E9185F">
        <w:rPr>
          <w:rFonts w:ascii="Arial" w:eastAsia="Times New Roman" w:hAnsi="Arial" w:cs="Arial"/>
          <w:sz w:val="14"/>
          <w:szCs w:val="14"/>
          <w:lang w:eastAsia="ru-RU"/>
        </w:rPr>
        <w:t>Interest</w:t>
      </w:r>
      <w:proofErr w:type="spellEnd"/>
      <w:r w:rsidRPr="00E9185F">
        <w:rPr>
          <w:rFonts w:ascii="Arial" w:eastAsia="Times New Roman" w:hAnsi="Arial" w:cs="Arial"/>
          <w:sz w:val="14"/>
          <w:szCs w:val="14"/>
          <w:lang w:eastAsia="ru-RU"/>
        </w:rPr>
        <w:t>) - доля участия в отношении партнерства, являющегося финансовым институтом, означает либо долевое участие в капитале, либо долевое участие в прибыли партнерства. В отношении траста, являющегося финансовым институтом, предполагается, что долей участия владеет учредитель или бенефициар всего или части траста, или любое другое физическое лицо, осуществляющее окончательный эффективный контроль над трастом. Лицо, подпадающее под отчетность, будет признаваться бенефициаром траста, если такое лицо имеет право получать прямо или косвенно (например, через номинального держателя) обязательные выплаты или может получать прямо или косвенно дискреционные выплаты из траста.</w:t>
      </w:r>
    </w:p>
    <w:p w:rsidR="004A2A34" w:rsidRPr="00E9185F" w:rsidRDefault="004A2A34" w:rsidP="008E395C">
      <w:pPr>
        <w:pStyle w:val="aff2"/>
        <w:tabs>
          <w:tab w:val="left" w:pos="0"/>
        </w:tabs>
        <w:autoSpaceDE w:val="0"/>
        <w:autoSpaceDN w:val="0"/>
        <w:adjustRightInd w:val="0"/>
        <w:ind w:left="0" w:firstLine="0"/>
        <w:contextualSpacing w:val="0"/>
        <w:jc w:val="left"/>
        <w:rPr>
          <w:rFonts w:ascii="Arial" w:eastAsia="Times New Roman" w:hAnsi="Arial" w:cs="Arial"/>
          <w:sz w:val="14"/>
          <w:szCs w:val="14"/>
          <w:lang w:eastAsia="ru-RU"/>
        </w:rPr>
      </w:pPr>
      <w:r w:rsidRPr="00E9185F">
        <w:rPr>
          <w:rFonts w:ascii="Arial" w:eastAsia="Times New Roman" w:hAnsi="Arial" w:cs="Arial"/>
          <w:sz w:val="14"/>
          <w:szCs w:val="14"/>
          <w:lang w:eastAsia="ru-RU"/>
        </w:rPr>
        <w:t>Дочерняя организация (</w:t>
      </w:r>
      <w:proofErr w:type="spellStart"/>
      <w:r w:rsidRPr="00E9185F">
        <w:rPr>
          <w:rFonts w:ascii="Arial" w:eastAsia="Times New Roman" w:hAnsi="Arial" w:cs="Arial"/>
          <w:sz w:val="14"/>
          <w:szCs w:val="14"/>
          <w:lang w:eastAsia="ru-RU"/>
        </w:rPr>
        <w:t>Subsidiary</w:t>
      </w:r>
      <w:proofErr w:type="spellEnd"/>
      <w:r w:rsidRPr="00E9185F">
        <w:rPr>
          <w:rFonts w:ascii="Arial" w:eastAsia="Times New Roman" w:hAnsi="Arial" w:cs="Arial"/>
          <w:sz w:val="14"/>
          <w:szCs w:val="14"/>
          <w:lang w:eastAsia="ru-RU"/>
        </w:rPr>
        <w:t>) - любая организация, акции которой прямо или косвенно (полностью или частично) принадлежат нефинансовой организации.</w:t>
      </w:r>
    </w:p>
    <w:p w:rsidR="004A2A34" w:rsidRPr="00E9185F" w:rsidRDefault="004A2A34" w:rsidP="008E395C">
      <w:pPr>
        <w:pStyle w:val="aff2"/>
        <w:tabs>
          <w:tab w:val="left" w:pos="0"/>
        </w:tabs>
        <w:autoSpaceDE w:val="0"/>
        <w:autoSpaceDN w:val="0"/>
        <w:adjustRightInd w:val="0"/>
        <w:ind w:left="0" w:firstLine="0"/>
        <w:contextualSpacing w:val="0"/>
        <w:jc w:val="left"/>
        <w:rPr>
          <w:rFonts w:ascii="Arial" w:eastAsia="Times New Roman" w:hAnsi="Arial" w:cs="Arial"/>
          <w:sz w:val="14"/>
          <w:szCs w:val="14"/>
          <w:lang w:eastAsia="ru-RU"/>
        </w:rPr>
      </w:pPr>
      <w:proofErr w:type="gramStart"/>
      <w:r w:rsidRPr="00E9185F">
        <w:rPr>
          <w:rFonts w:ascii="Arial" w:eastAsia="Times New Roman" w:hAnsi="Arial" w:cs="Arial"/>
          <w:sz w:val="14"/>
          <w:szCs w:val="14"/>
          <w:lang w:eastAsia="ru-RU"/>
        </w:rPr>
        <w:t>Идентификационный номер налогоплательщика, ИНН (</w:t>
      </w:r>
      <w:proofErr w:type="spellStart"/>
      <w:r w:rsidRPr="00E9185F">
        <w:rPr>
          <w:rFonts w:ascii="Arial" w:eastAsia="Times New Roman" w:hAnsi="Arial" w:cs="Arial"/>
          <w:sz w:val="14"/>
          <w:szCs w:val="14"/>
          <w:lang w:eastAsia="ru-RU"/>
        </w:rPr>
        <w:t>Taxpayer</w:t>
      </w:r>
      <w:proofErr w:type="spellEnd"/>
      <w:r w:rsidRPr="00E9185F">
        <w:rPr>
          <w:rFonts w:ascii="Arial" w:eastAsia="Times New Roman" w:hAnsi="Arial" w:cs="Arial"/>
          <w:sz w:val="14"/>
          <w:szCs w:val="14"/>
          <w:lang w:eastAsia="ru-RU"/>
        </w:rPr>
        <w:t xml:space="preserve"> </w:t>
      </w:r>
      <w:proofErr w:type="spellStart"/>
      <w:r w:rsidRPr="00E9185F">
        <w:rPr>
          <w:rFonts w:ascii="Arial" w:eastAsia="Times New Roman" w:hAnsi="Arial" w:cs="Arial"/>
          <w:sz w:val="14"/>
          <w:szCs w:val="14"/>
          <w:lang w:eastAsia="ru-RU"/>
        </w:rPr>
        <w:t>Identification</w:t>
      </w:r>
      <w:proofErr w:type="spellEnd"/>
      <w:r w:rsidRPr="00E9185F">
        <w:rPr>
          <w:rFonts w:ascii="Arial" w:eastAsia="Times New Roman" w:hAnsi="Arial" w:cs="Arial"/>
          <w:sz w:val="14"/>
          <w:szCs w:val="14"/>
          <w:lang w:eastAsia="ru-RU"/>
        </w:rPr>
        <w:t xml:space="preserve"> </w:t>
      </w:r>
      <w:proofErr w:type="spellStart"/>
      <w:r w:rsidRPr="00E9185F">
        <w:rPr>
          <w:rFonts w:ascii="Arial" w:eastAsia="Times New Roman" w:hAnsi="Arial" w:cs="Arial"/>
          <w:sz w:val="14"/>
          <w:szCs w:val="14"/>
          <w:lang w:eastAsia="ru-RU"/>
        </w:rPr>
        <w:t>Number</w:t>
      </w:r>
      <w:proofErr w:type="spellEnd"/>
      <w:r w:rsidRPr="00E9185F">
        <w:rPr>
          <w:rFonts w:ascii="Arial" w:eastAsia="Times New Roman" w:hAnsi="Arial" w:cs="Arial"/>
          <w:sz w:val="14"/>
          <w:szCs w:val="14"/>
          <w:lang w:eastAsia="ru-RU"/>
        </w:rPr>
        <w:t>, TIN) - идентификационный номер налогоплательщика (или его функциональный эквивалент, в отсутствие ИНН) представляет собой уникальную комбинацию букв и цифр, присвоенную государственными органами физическому или юридическому лицу, и используемую для идентификации физического или юридического лица в целях администрирования налогов в соответствии с налоговым законодательством соответствующего государства.</w:t>
      </w:r>
      <w:proofErr w:type="gramEnd"/>
    </w:p>
    <w:p w:rsidR="004A2A34" w:rsidRPr="00E9185F" w:rsidRDefault="004A2A34" w:rsidP="008E395C">
      <w:pPr>
        <w:pStyle w:val="aff2"/>
        <w:tabs>
          <w:tab w:val="left" w:pos="0"/>
        </w:tabs>
        <w:autoSpaceDE w:val="0"/>
        <w:autoSpaceDN w:val="0"/>
        <w:adjustRightInd w:val="0"/>
        <w:ind w:left="0" w:firstLine="0"/>
        <w:contextualSpacing w:val="0"/>
        <w:jc w:val="left"/>
        <w:rPr>
          <w:rFonts w:ascii="Arial" w:eastAsia="Times New Roman" w:hAnsi="Arial" w:cs="Arial"/>
          <w:sz w:val="14"/>
          <w:szCs w:val="14"/>
          <w:lang w:eastAsia="ru-RU"/>
        </w:rPr>
      </w:pPr>
      <w:r w:rsidRPr="00E9185F">
        <w:rPr>
          <w:rFonts w:ascii="Arial" w:eastAsia="Times New Roman" w:hAnsi="Arial" w:cs="Arial"/>
          <w:sz w:val="14"/>
          <w:szCs w:val="14"/>
          <w:lang w:eastAsia="ru-RU"/>
        </w:rPr>
        <w:t>В качестве эквивалента ИНН могут использоваться:</w:t>
      </w:r>
    </w:p>
    <w:p w:rsidR="004A2A34" w:rsidRPr="00E9185F" w:rsidRDefault="004A2A34" w:rsidP="008E395C">
      <w:pPr>
        <w:pStyle w:val="100"/>
        <w:numPr>
          <w:ilvl w:val="0"/>
          <w:numId w:val="28"/>
        </w:numPr>
        <w:tabs>
          <w:tab w:val="left" w:pos="284"/>
        </w:tabs>
        <w:ind w:left="284" w:hanging="284"/>
      </w:pPr>
      <w:r w:rsidRPr="00E9185F">
        <w:t>для физических лиц:</w:t>
      </w:r>
    </w:p>
    <w:p w:rsidR="004A2A34" w:rsidRPr="00E9185F" w:rsidRDefault="004A2A34" w:rsidP="008E395C">
      <w:pPr>
        <w:numPr>
          <w:ilvl w:val="1"/>
          <w:numId w:val="42"/>
        </w:numPr>
        <w:tabs>
          <w:tab w:val="left" w:pos="0"/>
        </w:tabs>
        <w:autoSpaceDE w:val="0"/>
        <w:autoSpaceDN w:val="0"/>
        <w:adjustRightInd w:val="0"/>
        <w:spacing w:after="0" w:line="240" w:lineRule="auto"/>
        <w:ind w:left="709" w:hanging="425"/>
        <w:rPr>
          <w:rFonts w:ascii="Arial" w:eastAsia="Times New Roman" w:hAnsi="Arial" w:cs="Arial"/>
          <w:bCs/>
          <w:sz w:val="14"/>
          <w:szCs w:val="14"/>
          <w:lang w:eastAsia="ru-RU" w:bidi="ru-RU"/>
        </w:rPr>
      </w:pPr>
      <w:r w:rsidRPr="00E9185F">
        <w:rPr>
          <w:rFonts w:ascii="Arial" w:eastAsia="Times New Roman" w:hAnsi="Arial" w:cs="Arial"/>
          <w:bCs/>
          <w:sz w:val="14"/>
          <w:szCs w:val="14"/>
          <w:lang w:eastAsia="ru-RU" w:bidi="ru-RU"/>
        </w:rPr>
        <w:t>номер социального страхования;</w:t>
      </w:r>
    </w:p>
    <w:p w:rsidR="004A2A34" w:rsidRPr="00E9185F" w:rsidRDefault="004A2A34" w:rsidP="008E395C">
      <w:pPr>
        <w:numPr>
          <w:ilvl w:val="1"/>
          <w:numId w:val="42"/>
        </w:numPr>
        <w:tabs>
          <w:tab w:val="left" w:pos="0"/>
        </w:tabs>
        <w:autoSpaceDE w:val="0"/>
        <w:autoSpaceDN w:val="0"/>
        <w:adjustRightInd w:val="0"/>
        <w:spacing w:after="0" w:line="240" w:lineRule="auto"/>
        <w:ind w:left="709" w:hanging="425"/>
        <w:rPr>
          <w:rFonts w:ascii="Arial" w:eastAsia="Times New Roman" w:hAnsi="Arial" w:cs="Arial"/>
          <w:bCs/>
          <w:sz w:val="14"/>
          <w:szCs w:val="14"/>
          <w:lang w:eastAsia="ru-RU" w:bidi="ru-RU"/>
        </w:rPr>
      </w:pPr>
      <w:r w:rsidRPr="00E9185F">
        <w:rPr>
          <w:rFonts w:ascii="Arial" w:eastAsia="Times New Roman" w:hAnsi="Arial" w:cs="Arial"/>
          <w:bCs/>
          <w:sz w:val="14"/>
          <w:szCs w:val="14"/>
          <w:lang w:eastAsia="ru-RU" w:bidi="ru-RU"/>
        </w:rPr>
        <w:t>гражданский/ личный идентификационный номер/ служебный код;</w:t>
      </w:r>
    </w:p>
    <w:p w:rsidR="004A2A34" w:rsidRPr="00E9185F" w:rsidRDefault="004A2A34" w:rsidP="008E395C">
      <w:pPr>
        <w:numPr>
          <w:ilvl w:val="1"/>
          <w:numId w:val="42"/>
        </w:numPr>
        <w:tabs>
          <w:tab w:val="left" w:pos="0"/>
        </w:tabs>
        <w:autoSpaceDE w:val="0"/>
        <w:autoSpaceDN w:val="0"/>
        <w:adjustRightInd w:val="0"/>
        <w:spacing w:after="0" w:line="240" w:lineRule="auto"/>
        <w:ind w:left="709" w:hanging="425"/>
        <w:rPr>
          <w:rFonts w:ascii="Arial" w:eastAsia="Times New Roman" w:hAnsi="Arial" w:cs="Arial"/>
          <w:bCs/>
          <w:sz w:val="14"/>
          <w:szCs w:val="14"/>
          <w:lang w:eastAsia="ru-RU" w:bidi="ru-RU"/>
        </w:rPr>
      </w:pPr>
      <w:r w:rsidRPr="00E9185F">
        <w:rPr>
          <w:rFonts w:ascii="Arial" w:eastAsia="Times New Roman" w:hAnsi="Arial" w:cs="Arial"/>
          <w:bCs/>
          <w:sz w:val="14"/>
          <w:szCs w:val="14"/>
          <w:lang w:eastAsia="ru-RU" w:bidi="ru-RU"/>
        </w:rPr>
        <w:t>номер регистрации резидентства;</w:t>
      </w:r>
    </w:p>
    <w:p w:rsidR="004A2A34" w:rsidRPr="00E9185F" w:rsidRDefault="004A2A34" w:rsidP="008E395C">
      <w:pPr>
        <w:pStyle w:val="100"/>
        <w:numPr>
          <w:ilvl w:val="0"/>
          <w:numId w:val="28"/>
        </w:numPr>
        <w:tabs>
          <w:tab w:val="left" w:pos="284"/>
        </w:tabs>
        <w:ind w:left="284" w:hanging="284"/>
        <w:rPr>
          <w:lang w:bidi="ru-RU"/>
        </w:rPr>
      </w:pPr>
      <w:r w:rsidRPr="00E9185F">
        <w:t>для организаций: код/ номер регистрации юридического лица.</w:t>
      </w:r>
    </w:p>
    <w:p w:rsidR="004A2A34" w:rsidRPr="00E9185F" w:rsidRDefault="004A2A34" w:rsidP="008E395C">
      <w:pPr>
        <w:pStyle w:val="aff2"/>
        <w:tabs>
          <w:tab w:val="left" w:pos="0"/>
        </w:tabs>
        <w:autoSpaceDE w:val="0"/>
        <w:autoSpaceDN w:val="0"/>
        <w:adjustRightInd w:val="0"/>
        <w:ind w:left="0" w:firstLine="0"/>
        <w:jc w:val="left"/>
        <w:rPr>
          <w:rFonts w:ascii="Arial" w:eastAsia="Times New Roman" w:hAnsi="Arial" w:cs="Arial"/>
          <w:sz w:val="14"/>
          <w:szCs w:val="14"/>
          <w:lang w:eastAsia="ru-RU" w:bidi="ru-RU"/>
        </w:rPr>
      </w:pPr>
      <w:r w:rsidRPr="00E9185F">
        <w:rPr>
          <w:rFonts w:ascii="Arial" w:eastAsia="Times New Roman" w:hAnsi="Arial" w:cs="Arial"/>
          <w:sz w:val="14"/>
          <w:szCs w:val="14"/>
          <w:lang w:eastAsia="ru-RU"/>
        </w:rPr>
        <w:t>Финансовый институт (</w:t>
      </w:r>
      <w:proofErr w:type="spellStart"/>
      <w:r w:rsidRPr="00E9185F">
        <w:rPr>
          <w:rFonts w:ascii="Arial" w:eastAsia="Times New Roman" w:hAnsi="Arial" w:cs="Arial"/>
          <w:sz w:val="14"/>
          <w:szCs w:val="14"/>
          <w:lang w:eastAsia="ru-RU"/>
        </w:rPr>
        <w:t>Financial</w:t>
      </w:r>
      <w:proofErr w:type="spellEnd"/>
      <w:r w:rsidRPr="00E9185F">
        <w:rPr>
          <w:rFonts w:ascii="Arial" w:eastAsia="Times New Roman" w:hAnsi="Arial" w:cs="Arial"/>
          <w:sz w:val="14"/>
          <w:szCs w:val="14"/>
          <w:lang w:eastAsia="ru-RU"/>
        </w:rPr>
        <w:t xml:space="preserve"> </w:t>
      </w:r>
      <w:proofErr w:type="spellStart"/>
      <w:r w:rsidRPr="00E9185F">
        <w:rPr>
          <w:rFonts w:ascii="Arial" w:eastAsia="Times New Roman" w:hAnsi="Arial" w:cs="Arial"/>
          <w:sz w:val="14"/>
          <w:szCs w:val="14"/>
          <w:lang w:eastAsia="ru-RU"/>
        </w:rPr>
        <w:t>Institution</w:t>
      </w:r>
      <w:proofErr w:type="spellEnd"/>
      <w:r w:rsidRPr="00E9185F">
        <w:rPr>
          <w:rFonts w:ascii="Arial" w:eastAsia="Times New Roman" w:hAnsi="Arial" w:cs="Arial"/>
          <w:sz w:val="14"/>
          <w:szCs w:val="14"/>
          <w:lang w:eastAsia="ru-RU"/>
        </w:rPr>
        <w:t xml:space="preserve">) </w:t>
      </w:r>
    </w:p>
    <w:p w:rsidR="004A2A34" w:rsidRPr="00E9185F" w:rsidRDefault="004A2A34" w:rsidP="008E395C">
      <w:pPr>
        <w:pStyle w:val="100"/>
        <w:numPr>
          <w:ilvl w:val="0"/>
          <w:numId w:val="28"/>
        </w:numPr>
        <w:tabs>
          <w:tab w:val="left" w:pos="284"/>
        </w:tabs>
        <w:ind w:left="284" w:hanging="284"/>
        <w:rPr>
          <w:lang w:bidi="ru-RU"/>
        </w:rPr>
      </w:pPr>
      <w:r w:rsidRPr="00E9185F">
        <w:rPr>
          <w:lang w:bidi="ru-RU"/>
        </w:rPr>
        <w:t xml:space="preserve">Организация является депозитарием (осуществляет </w:t>
      </w:r>
      <w:proofErr w:type="gramStart"/>
      <w:r w:rsidRPr="00E9185F">
        <w:rPr>
          <w:lang w:bidi="ru-RU"/>
        </w:rPr>
        <w:t>учет</w:t>
      </w:r>
      <w:proofErr w:type="gramEnd"/>
      <w:r w:rsidRPr="00E9185F">
        <w:rPr>
          <w:lang w:bidi="ru-RU"/>
        </w:rPr>
        <w:t xml:space="preserve"> и хранение финансовых активов третьих лиц в качестве существенной части </w:t>
      </w:r>
      <w:r w:rsidRPr="00E9185F">
        <w:t>своей</w:t>
      </w:r>
      <w:r w:rsidRPr="00E9185F">
        <w:rPr>
          <w:lang w:bidi="ru-RU"/>
        </w:rPr>
        <w:t xml:space="preserve"> деятельности и общий доход организации, относящийся к учету и хранению финансовых активов третьих лиц и сопутствующим финансовым услугам, равен или превышает 20 процентов от общего дохода организации в течение меньшего из следующих периодов:</w:t>
      </w:r>
    </w:p>
    <w:p w:rsidR="004A2A34" w:rsidRPr="00E9185F" w:rsidRDefault="004A2A34" w:rsidP="008E395C">
      <w:pPr>
        <w:numPr>
          <w:ilvl w:val="1"/>
          <w:numId w:val="43"/>
        </w:numPr>
        <w:tabs>
          <w:tab w:val="left" w:pos="709"/>
        </w:tabs>
        <w:autoSpaceDE w:val="0"/>
        <w:autoSpaceDN w:val="0"/>
        <w:adjustRightInd w:val="0"/>
        <w:spacing w:after="0" w:line="240" w:lineRule="auto"/>
        <w:ind w:left="709" w:hanging="425"/>
        <w:rPr>
          <w:rFonts w:ascii="Arial" w:eastAsia="Times New Roman" w:hAnsi="Arial" w:cs="Arial"/>
          <w:sz w:val="14"/>
          <w:szCs w:val="14"/>
          <w:lang w:eastAsia="ru-RU" w:bidi="ru-RU"/>
        </w:rPr>
      </w:pPr>
      <w:r w:rsidRPr="00E9185F">
        <w:rPr>
          <w:rFonts w:ascii="Arial" w:eastAsia="Times New Roman" w:hAnsi="Arial" w:cs="Arial"/>
          <w:sz w:val="14"/>
          <w:szCs w:val="14"/>
          <w:lang w:eastAsia="ru-RU" w:bidi="ru-RU"/>
        </w:rPr>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w:t>
      </w:r>
    </w:p>
    <w:p w:rsidR="004A2A34" w:rsidRPr="00E9185F" w:rsidRDefault="004A2A34" w:rsidP="008E395C">
      <w:pPr>
        <w:numPr>
          <w:ilvl w:val="1"/>
          <w:numId w:val="43"/>
        </w:numPr>
        <w:tabs>
          <w:tab w:val="left" w:pos="709"/>
        </w:tabs>
        <w:autoSpaceDE w:val="0"/>
        <w:autoSpaceDN w:val="0"/>
        <w:adjustRightInd w:val="0"/>
        <w:spacing w:after="0" w:line="240" w:lineRule="auto"/>
        <w:ind w:left="709" w:hanging="425"/>
        <w:rPr>
          <w:rFonts w:ascii="Arial" w:eastAsia="Times New Roman" w:hAnsi="Arial" w:cs="Arial"/>
          <w:sz w:val="14"/>
          <w:szCs w:val="14"/>
          <w:lang w:eastAsia="ru-RU" w:bidi="ru-RU"/>
        </w:rPr>
      </w:pPr>
      <w:r w:rsidRPr="00E9185F">
        <w:rPr>
          <w:rFonts w:ascii="Arial" w:eastAsia="Times New Roman" w:hAnsi="Arial" w:cs="Arial"/>
          <w:sz w:val="14"/>
          <w:szCs w:val="14"/>
          <w:lang w:eastAsia="ru-RU" w:bidi="ru-RU"/>
        </w:rPr>
        <w:t>периода существования организации.)</w:t>
      </w:r>
    </w:p>
    <w:p w:rsidR="004A2A34" w:rsidRPr="00E9185F" w:rsidRDefault="004A2A34" w:rsidP="008E395C">
      <w:pPr>
        <w:pStyle w:val="100"/>
        <w:numPr>
          <w:ilvl w:val="0"/>
          <w:numId w:val="28"/>
        </w:numPr>
        <w:tabs>
          <w:tab w:val="left" w:pos="284"/>
        </w:tabs>
        <w:ind w:left="284" w:hanging="284"/>
      </w:pPr>
      <w:r w:rsidRPr="00E9185F">
        <w:t>Организация принимает (привлекает во вклады, депозиты и т.д.) денежные средства физических и юридических лиц в рамках обычной банковской или иной аналогичной деятельности (Кредитные организации);</w:t>
      </w:r>
    </w:p>
    <w:p w:rsidR="004A2A34" w:rsidRPr="00E9185F" w:rsidRDefault="004A2A34" w:rsidP="008E395C">
      <w:pPr>
        <w:pStyle w:val="100"/>
        <w:numPr>
          <w:ilvl w:val="0"/>
          <w:numId w:val="28"/>
        </w:numPr>
        <w:tabs>
          <w:tab w:val="left" w:pos="284"/>
        </w:tabs>
        <w:ind w:left="284" w:hanging="284"/>
        <w:rPr>
          <w:lang w:bidi="ru-RU"/>
        </w:rPr>
      </w:pPr>
      <w:r w:rsidRPr="00E9185F">
        <w:t>Инвестиционная</w:t>
      </w:r>
      <w:r w:rsidRPr="00E9185F">
        <w:rPr>
          <w:lang w:bidi="ru-RU"/>
        </w:rPr>
        <w:t xml:space="preserve"> организация включает одну из следующих организаций: </w:t>
      </w:r>
    </w:p>
    <w:p w:rsidR="004A2A34" w:rsidRPr="00E9185F" w:rsidRDefault="004A2A34" w:rsidP="008E395C">
      <w:pPr>
        <w:tabs>
          <w:tab w:val="left" w:pos="709"/>
        </w:tabs>
        <w:autoSpaceDE w:val="0"/>
        <w:autoSpaceDN w:val="0"/>
        <w:adjustRightInd w:val="0"/>
        <w:spacing w:after="0" w:line="240" w:lineRule="auto"/>
        <w:ind w:left="709" w:hanging="425"/>
        <w:rPr>
          <w:rFonts w:ascii="Arial" w:eastAsia="Times New Roman" w:hAnsi="Arial" w:cs="Arial"/>
          <w:sz w:val="14"/>
          <w:szCs w:val="14"/>
          <w:lang w:eastAsia="ru-RU" w:bidi="ru-RU"/>
        </w:rPr>
      </w:pPr>
      <w:r w:rsidRPr="00E9185F">
        <w:rPr>
          <w:rFonts w:ascii="Arial" w:eastAsia="Times New Roman" w:hAnsi="Arial" w:cs="Arial"/>
          <w:sz w:val="14"/>
          <w:szCs w:val="14"/>
          <w:lang w:eastAsia="ru-RU" w:bidi="ru-RU"/>
        </w:rPr>
        <w:t>а) В качестве основного вида деятельности осуществляет один или более видов деятельности от имени и/ или по поручению клиентов, таких как:</w:t>
      </w:r>
    </w:p>
    <w:p w:rsidR="004A2A34" w:rsidRPr="00E9185F" w:rsidRDefault="004A2A34" w:rsidP="008E395C">
      <w:pPr>
        <w:numPr>
          <w:ilvl w:val="2"/>
          <w:numId w:val="43"/>
        </w:numPr>
        <w:tabs>
          <w:tab w:val="left" w:pos="709"/>
        </w:tabs>
        <w:autoSpaceDE w:val="0"/>
        <w:autoSpaceDN w:val="0"/>
        <w:adjustRightInd w:val="0"/>
        <w:spacing w:after="0" w:line="240" w:lineRule="auto"/>
        <w:ind w:left="993" w:hanging="284"/>
        <w:rPr>
          <w:rFonts w:ascii="Arial" w:eastAsia="Times New Roman" w:hAnsi="Arial" w:cs="Arial"/>
          <w:sz w:val="14"/>
          <w:szCs w:val="14"/>
          <w:lang w:eastAsia="ru-RU" w:bidi="ru-RU"/>
        </w:rPr>
      </w:pPr>
      <w:r w:rsidRPr="00E9185F">
        <w:rPr>
          <w:rFonts w:ascii="Arial" w:eastAsia="Times New Roman" w:hAnsi="Arial" w:cs="Arial"/>
          <w:sz w:val="14"/>
          <w:szCs w:val="14"/>
          <w:lang w:eastAsia="ru-RU" w:bidi="ru-RU"/>
        </w:rPr>
        <w:t>торговля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w:t>
      </w:r>
    </w:p>
    <w:p w:rsidR="004A2A34" w:rsidRPr="00E9185F" w:rsidRDefault="004A2A34" w:rsidP="008E395C">
      <w:pPr>
        <w:numPr>
          <w:ilvl w:val="2"/>
          <w:numId w:val="43"/>
        </w:numPr>
        <w:tabs>
          <w:tab w:val="left" w:pos="709"/>
        </w:tabs>
        <w:autoSpaceDE w:val="0"/>
        <w:autoSpaceDN w:val="0"/>
        <w:adjustRightInd w:val="0"/>
        <w:spacing w:after="0" w:line="240" w:lineRule="auto"/>
        <w:ind w:left="993" w:hanging="284"/>
        <w:rPr>
          <w:rFonts w:ascii="Arial" w:eastAsia="Times New Roman" w:hAnsi="Arial" w:cs="Arial"/>
          <w:sz w:val="14"/>
          <w:szCs w:val="14"/>
          <w:lang w:eastAsia="ru-RU" w:bidi="ru-RU"/>
        </w:rPr>
      </w:pPr>
      <w:proofErr w:type="gramStart"/>
      <w:r w:rsidRPr="00E9185F">
        <w:rPr>
          <w:rFonts w:ascii="Arial" w:eastAsia="Times New Roman" w:hAnsi="Arial" w:cs="Arial"/>
          <w:sz w:val="14"/>
          <w:szCs w:val="14"/>
          <w:lang w:eastAsia="ru-RU" w:bidi="ru-RU"/>
        </w:rPr>
        <w:t>доверительное</w:t>
      </w:r>
      <w:proofErr w:type="gramEnd"/>
      <w:r w:rsidRPr="00E9185F">
        <w:rPr>
          <w:rFonts w:ascii="Arial" w:eastAsia="Times New Roman" w:hAnsi="Arial" w:cs="Arial"/>
          <w:sz w:val="14"/>
          <w:szCs w:val="14"/>
          <w:lang w:eastAsia="ru-RU" w:bidi="ru-RU"/>
        </w:rPr>
        <w:t xml:space="preserve"> управление имуществом третьих лиц (управляющие компании);</w:t>
      </w:r>
    </w:p>
    <w:p w:rsidR="004A2A34" w:rsidRPr="00E9185F" w:rsidRDefault="004A2A34" w:rsidP="008E395C">
      <w:pPr>
        <w:numPr>
          <w:ilvl w:val="2"/>
          <w:numId w:val="43"/>
        </w:numPr>
        <w:tabs>
          <w:tab w:val="left" w:pos="709"/>
        </w:tabs>
        <w:autoSpaceDE w:val="0"/>
        <w:autoSpaceDN w:val="0"/>
        <w:adjustRightInd w:val="0"/>
        <w:spacing w:after="0" w:line="240" w:lineRule="auto"/>
        <w:ind w:left="993" w:hanging="284"/>
        <w:rPr>
          <w:rFonts w:ascii="Arial" w:eastAsia="Times New Roman" w:hAnsi="Arial" w:cs="Arial"/>
          <w:sz w:val="14"/>
          <w:szCs w:val="14"/>
          <w:lang w:eastAsia="ru-RU" w:bidi="ru-RU"/>
        </w:rPr>
      </w:pPr>
      <w:r w:rsidRPr="00E9185F">
        <w:rPr>
          <w:rFonts w:ascii="Arial" w:eastAsia="Times New Roman" w:hAnsi="Arial" w:cs="Arial"/>
          <w:sz w:val="14"/>
          <w:szCs w:val="14"/>
          <w:lang w:eastAsia="ru-RU" w:bidi="ru-RU"/>
        </w:rPr>
        <w:t>иное инвестирование, администрирование или управление финансовыми активами или денежными средствами от имени других лиц;</w:t>
      </w:r>
    </w:p>
    <w:p w:rsidR="004A2A34" w:rsidRPr="00E9185F" w:rsidRDefault="004A2A34" w:rsidP="008E395C">
      <w:pPr>
        <w:tabs>
          <w:tab w:val="left" w:pos="709"/>
        </w:tabs>
        <w:autoSpaceDE w:val="0"/>
        <w:autoSpaceDN w:val="0"/>
        <w:adjustRightInd w:val="0"/>
        <w:spacing w:after="0" w:line="240" w:lineRule="auto"/>
        <w:ind w:left="709"/>
        <w:rPr>
          <w:rFonts w:ascii="Arial" w:eastAsia="Times New Roman" w:hAnsi="Arial" w:cs="Arial"/>
          <w:sz w:val="14"/>
          <w:szCs w:val="14"/>
          <w:lang w:eastAsia="ru-RU" w:bidi="ru-RU"/>
        </w:rPr>
      </w:pPr>
      <w:proofErr w:type="gramStart"/>
      <w:r w:rsidRPr="00E9185F">
        <w:rPr>
          <w:rFonts w:ascii="Arial" w:eastAsia="Times New Roman" w:hAnsi="Arial" w:cs="Arial"/>
          <w:sz w:val="14"/>
          <w:szCs w:val="14"/>
          <w:lang w:eastAsia="ru-RU" w:bidi="ru-RU"/>
        </w:rPr>
        <w:t xml:space="preserve">б) Основная часть валового дохода организации, относится к инвестированию, реинвестированию или торговле финансовыми активами, и организация находится под управлением организации, являющейся депозитарием, кредитной организацией, страховой организацией, а также организацией, осуществляющей один из трех видов деятельности, указанный в пункте «а» выше, которая прямо или через третьих лиц осуществляет деятельность от имени управляемой организации; </w:t>
      </w:r>
      <w:proofErr w:type="gramEnd"/>
    </w:p>
    <w:p w:rsidR="004A2A34" w:rsidRPr="00E9185F" w:rsidRDefault="004A2A34" w:rsidP="008E395C">
      <w:pPr>
        <w:pStyle w:val="aff2"/>
        <w:tabs>
          <w:tab w:val="left" w:pos="0"/>
        </w:tabs>
        <w:autoSpaceDE w:val="0"/>
        <w:autoSpaceDN w:val="0"/>
        <w:adjustRightInd w:val="0"/>
        <w:ind w:left="0" w:firstLine="0"/>
        <w:contextualSpacing w:val="0"/>
        <w:jc w:val="left"/>
        <w:rPr>
          <w:rFonts w:ascii="Arial" w:eastAsia="Times New Roman" w:hAnsi="Arial" w:cs="Arial"/>
          <w:sz w:val="14"/>
          <w:szCs w:val="14"/>
          <w:lang w:eastAsia="ru-RU" w:bidi="ru-RU"/>
        </w:rPr>
      </w:pPr>
      <w:r w:rsidRPr="00E9185F">
        <w:rPr>
          <w:rFonts w:ascii="Arial" w:eastAsia="Times New Roman" w:hAnsi="Arial" w:cs="Arial"/>
          <w:sz w:val="14"/>
          <w:szCs w:val="14"/>
          <w:lang w:eastAsia="ru-RU" w:bidi="ru-RU"/>
        </w:rPr>
        <w:t xml:space="preserve">При этом считается, что организация осуществляет основной вид деятельности, если валовый доход от этой деятельности равен или превышает 50 </w:t>
      </w:r>
      <w:r w:rsidRPr="00E9185F">
        <w:rPr>
          <w:rFonts w:ascii="Arial" w:eastAsia="Times New Roman" w:hAnsi="Arial" w:cs="Arial"/>
          <w:sz w:val="14"/>
          <w:szCs w:val="14"/>
          <w:lang w:eastAsia="ru-RU"/>
        </w:rPr>
        <w:t>процентов</w:t>
      </w:r>
      <w:r w:rsidRPr="00E9185F">
        <w:rPr>
          <w:rFonts w:ascii="Arial" w:eastAsia="Times New Roman" w:hAnsi="Arial" w:cs="Arial"/>
          <w:sz w:val="14"/>
          <w:szCs w:val="14"/>
          <w:lang w:eastAsia="ru-RU" w:bidi="ru-RU"/>
        </w:rPr>
        <w:t xml:space="preserve"> всего валового дохода организации в течение меньшего из следующих периодов: </w:t>
      </w:r>
    </w:p>
    <w:p w:rsidR="004A2A34" w:rsidRPr="00E9185F" w:rsidRDefault="004A2A34" w:rsidP="008E395C">
      <w:pPr>
        <w:numPr>
          <w:ilvl w:val="2"/>
          <w:numId w:val="43"/>
        </w:numPr>
        <w:tabs>
          <w:tab w:val="left" w:pos="709"/>
        </w:tabs>
        <w:autoSpaceDE w:val="0"/>
        <w:autoSpaceDN w:val="0"/>
        <w:adjustRightInd w:val="0"/>
        <w:spacing w:after="0" w:line="240" w:lineRule="auto"/>
        <w:ind w:left="993" w:hanging="284"/>
        <w:rPr>
          <w:rFonts w:ascii="Arial" w:eastAsia="Times New Roman" w:hAnsi="Arial" w:cs="Arial"/>
          <w:sz w:val="14"/>
          <w:szCs w:val="14"/>
          <w:lang w:eastAsia="ru-RU" w:bidi="ru-RU"/>
        </w:rPr>
      </w:pPr>
      <w:r w:rsidRPr="00E9185F">
        <w:rPr>
          <w:rFonts w:ascii="Arial" w:eastAsia="Times New Roman" w:hAnsi="Arial" w:cs="Arial"/>
          <w:sz w:val="14"/>
          <w:szCs w:val="14"/>
          <w:lang w:eastAsia="ru-RU" w:bidi="ru-RU"/>
        </w:rPr>
        <w:t xml:space="preserve">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w:t>
      </w:r>
    </w:p>
    <w:p w:rsidR="004A2A34" w:rsidRPr="00E9185F" w:rsidRDefault="004A2A34" w:rsidP="008E395C">
      <w:pPr>
        <w:numPr>
          <w:ilvl w:val="2"/>
          <w:numId w:val="43"/>
        </w:numPr>
        <w:tabs>
          <w:tab w:val="left" w:pos="709"/>
        </w:tabs>
        <w:autoSpaceDE w:val="0"/>
        <w:autoSpaceDN w:val="0"/>
        <w:adjustRightInd w:val="0"/>
        <w:spacing w:after="0" w:line="240" w:lineRule="auto"/>
        <w:ind w:left="993" w:hanging="284"/>
        <w:rPr>
          <w:rFonts w:ascii="Arial" w:eastAsia="Times New Roman" w:hAnsi="Arial" w:cs="Arial"/>
          <w:sz w:val="14"/>
          <w:szCs w:val="14"/>
          <w:lang w:eastAsia="ru-RU" w:bidi="ru-RU"/>
        </w:rPr>
      </w:pPr>
      <w:r w:rsidRPr="00E9185F">
        <w:rPr>
          <w:rFonts w:ascii="Arial" w:eastAsia="Times New Roman" w:hAnsi="Arial" w:cs="Arial"/>
          <w:sz w:val="14"/>
          <w:szCs w:val="14"/>
          <w:lang w:eastAsia="ru-RU" w:bidi="ru-RU"/>
        </w:rPr>
        <w:t xml:space="preserve">периода существования организации. </w:t>
      </w:r>
    </w:p>
    <w:p w:rsidR="004A2A34" w:rsidRPr="00E9185F" w:rsidRDefault="004A2A34" w:rsidP="008E395C">
      <w:pPr>
        <w:tabs>
          <w:tab w:val="left" w:pos="709"/>
        </w:tabs>
        <w:autoSpaceDE w:val="0"/>
        <w:autoSpaceDN w:val="0"/>
        <w:adjustRightInd w:val="0"/>
        <w:spacing w:after="0" w:line="240" w:lineRule="auto"/>
        <w:ind w:left="709"/>
        <w:rPr>
          <w:rFonts w:ascii="Arial" w:eastAsia="Times New Roman" w:hAnsi="Arial" w:cs="Arial"/>
          <w:sz w:val="14"/>
          <w:szCs w:val="14"/>
          <w:lang w:eastAsia="ru-RU" w:bidi="ru-RU"/>
        </w:rPr>
      </w:pPr>
      <w:r w:rsidRPr="00E9185F">
        <w:rPr>
          <w:rFonts w:ascii="Arial" w:eastAsia="Times New Roman" w:hAnsi="Arial" w:cs="Arial"/>
          <w:sz w:val="14"/>
          <w:szCs w:val="14"/>
          <w:lang w:eastAsia="ru-RU" w:bidi="ru-RU"/>
        </w:rPr>
        <w:t xml:space="preserve">в) Организация является (либо заявляет, что является) коллективным инвестиционным фондом, паевым инвестиционным фондом, биржевым фондом, фондом прямых инвестиций, </w:t>
      </w:r>
      <w:proofErr w:type="gramStart"/>
      <w:r w:rsidRPr="00E9185F">
        <w:rPr>
          <w:rFonts w:ascii="Arial" w:eastAsia="Times New Roman" w:hAnsi="Arial" w:cs="Arial"/>
          <w:sz w:val="14"/>
          <w:szCs w:val="14"/>
          <w:lang w:eastAsia="ru-RU" w:bidi="ru-RU"/>
        </w:rPr>
        <w:t>хедж-фондом</w:t>
      </w:r>
      <w:proofErr w:type="gramEnd"/>
      <w:r w:rsidRPr="00E9185F">
        <w:rPr>
          <w:rFonts w:ascii="Arial" w:eastAsia="Times New Roman" w:hAnsi="Arial" w:cs="Arial"/>
          <w:sz w:val="14"/>
          <w:szCs w:val="14"/>
          <w:lang w:eastAsia="ru-RU" w:bidi="ru-RU"/>
        </w:rPr>
        <w:t>,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4A2A34" w:rsidRPr="00E9185F" w:rsidRDefault="004A2A34" w:rsidP="008E395C">
      <w:pPr>
        <w:pStyle w:val="aff2"/>
        <w:tabs>
          <w:tab w:val="left" w:pos="0"/>
        </w:tabs>
        <w:autoSpaceDE w:val="0"/>
        <w:autoSpaceDN w:val="0"/>
        <w:adjustRightInd w:val="0"/>
        <w:ind w:left="0" w:firstLine="0"/>
        <w:contextualSpacing w:val="0"/>
        <w:jc w:val="left"/>
        <w:rPr>
          <w:rFonts w:ascii="Arial" w:eastAsia="Times New Roman" w:hAnsi="Arial" w:cs="Arial"/>
          <w:sz w:val="14"/>
          <w:szCs w:val="14"/>
          <w:lang w:eastAsia="ru-RU" w:bidi="ru-RU"/>
        </w:rPr>
      </w:pPr>
      <w:r w:rsidRPr="00E9185F">
        <w:rPr>
          <w:rFonts w:ascii="Arial" w:eastAsia="Times New Roman" w:hAnsi="Arial" w:cs="Arial"/>
          <w:sz w:val="14"/>
          <w:szCs w:val="14"/>
          <w:lang w:eastAsia="ru-RU" w:bidi="ru-RU"/>
        </w:rPr>
        <w:t>Термин Инвестиционная организация должен быть интерпретирован в соответствии с термином «финансовый институт», определенным Рекомендациями ФАТФ по противодействию легализации (отмыванию) доходов, полученных преступным путем, и финансированию терроризма (FATF). Термин Финансовый институт не включает следующие активные нефинансовые организации: холдинговые нефинансовые организации и казначейские центры, которые являются членами нефинансовой группы, вновь созданные нефинансовые компании, нефинансовые компании в процессе ликвидации или банкротства.</w:t>
      </w:r>
    </w:p>
    <w:p w:rsidR="004A2A34" w:rsidRPr="00E9185F" w:rsidRDefault="004A2A34" w:rsidP="008E395C">
      <w:pPr>
        <w:pStyle w:val="100"/>
        <w:numPr>
          <w:ilvl w:val="0"/>
          <w:numId w:val="28"/>
        </w:numPr>
        <w:tabs>
          <w:tab w:val="left" w:pos="284"/>
        </w:tabs>
        <w:ind w:left="284" w:hanging="284"/>
      </w:pPr>
      <w:r w:rsidRPr="00E9185F">
        <w:rPr>
          <w:lang w:bidi="ru-RU"/>
        </w:rPr>
        <w:t xml:space="preserve">Страховая организация или холдинговая компания страховой организации, осуществляющая денежные выплаты в отношении </w:t>
      </w:r>
      <w:r w:rsidRPr="00E9185F">
        <w:t>договора</w:t>
      </w:r>
      <w:r w:rsidRPr="00E9185F">
        <w:rPr>
          <w:lang w:bidi="ru-RU"/>
        </w:rPr>
        <w:t xml:space="preserve"> накопительного страхования или договора страхования с условием периодических страховых выплат (ренты, аннуитетов), зависящих от продолжительности жизни (Определенная страховая компания).</w:t>
      </w:r>
    </w:p>
    <w:p w:rsidR="004A2A34" w:rsidRPr="00E9185F" w:rsidRDefault="004A2A34" w:rsidP="008E395C">
      <w:pPr>
        <w:pStyle w:val="aff2"/>
        <w:tabs>
          <w:tab w:val="left" w:pos="0"/>
        </w:tabs>
        <w:autoSpaceDE w:val="0"/>
        <w:autoSpaceDN w:val="0"/>
        <w:adjustRightInd w:val="0"/>
        <w:ind w:left="0" w:firstLine="0"/>
        <w:contextualSpacing w:val="0"/>
        <w:jc w:val="left"/>
        <w:rPr>
          <w:rFonts w:ascii="Arial" w:eastAsia="Times New Roman" w:hAnsi="Arial" w:cs="Arial"/>
          <w:sz w:val="14"/>
          <w:szCs w:val="14"/>
          <w:lang w:eastAsia="ru-RU" w:bidi="ru-RU"/>
        </w:rPr>
      </w:pPr>
      <w:r w:rsidRPr="00E9185F">
        <w:rPr>
          <w:rFonts w:ascii="Arial" w:eastAsia="Times New Roman" w:hAnsi="Arial" w:cs="Arial"/>
          <w:sz w:val="14"/>
          <w:szCs w:val="14"/>
          <w:lang w:eastAsia="ru-RU" w:bidi="ru-RU"/>
        </w:rPr>
        <w:t>Нефинансовые организации (</w:t>
      </w:r>
      <w:proofErr w:type="spellStart"/>
      <w:r w:rsidRPr="00E9185F">
        <w:rPr>
          <w:rFonts w:ascii="Arial" w:eastAsia="Times New Roman" w:hAnsi="Arial" w:cs="Arial"/>
          <w:sz w:val="14"/>
          <w:szCs w:val="14"/>
          <w:lang w:eastAsia="ru-RU" w:bidi="ru-RU"/>
        </w:rPr>
        <w:t>Non-financial</w:t>
      </w:r>
      <w:proofErr w:type="spellEnd"/>
      <w:r w:rsidRPr="00E9185F">
        <w:rPr>
          <w:rFonts w:ascii="Arial" w:eastAsia="Times New Roman" w:hAnsi="Arial" w:cs="Arial"/>
          <w:sz w:val="14"/>
          <w:szCs w:val="14"/>
          <w:lang w:eastAsia="ru-RU" w:bidi="ru-RU"/>
        </w:rPr>
        <w:t xml:space="preserve"> </w:t>
      </w:r>
      <w:proofErr w:type="spellStart"/>
      <w:r w:rsidRPr="00E9185F">
        <w:rPr>
          <w:rFonts w:ascii="Arial" w:eastAsia="Times New Roman" w:hAnsi="Arial" w:cs="Arial"/>
          <w:sz w:val="14"/>
          <w:szCs w:val="14"/>
          <w:lang w:eastAsia="ru-RU" w:bidi="ru-RU"/>
        </w:rPr>
        <w:t>entity</w:t>
      </w:r>
      <w:proofErr w:type="spellEnd"/>
      <w:r w:rsidRPr="00E9185F">
        <w:rPr>
          <w:rFonts w:ascii="Arial" w:eastAsia="Times New Roman" w:hAnsi="Arial" w:cs="Arial"/>
          <w:sz w:val="14"/>
          <w:szCs w:val="14"/>
          <w:lang w:eastAsia="ru-RU" w:bidi="ru-RU"/>
        </w:rPr>
        <w:t>, NFE) - любые организации, не являющиеся финансовыми институтами.</w:t>
      </w:r>
    </w:p>
    <w:p w:rsidR="004A2A34" w:rsidRPr="00E9185F" w:rsidRDefault="004A2A34" w:rsidP="008E395C">
      <w:pPr>
        <w:pStyle w:val="aff2"/>
        <w:tabs>
          <w:tab w:val="left" w:pos="0"/>
        </w:tabs>
        <w:autoSpaceDE w:val="0"/>
        <w:autoSpaceDN w:val="0"/>
        <w:adjustRightInd w:val="0"/>
        <w:ind w:left="0" w:firstLine="0"/>
        <w:contextualSpacing w:val="0"/>
        <w:jc w:val="left"/>
        <w:rPr>
          <w:rFonts w:ascii="Arial" w:eastAsia="Times New Roman" w:hAnsi="Arial" w:cs="Arial"/>
          <w:sz w:val="14"/>
          <w:szCs w:val="14"/>
          <w:lang w:eastAsia="ru-RU" w:bidi="ru-RU"/>
        </w:rPr>
      </w:pPr>
      <w:r w:rsidRPr="00E9185F">
        <w:rPr>
          <w:rFonts w:ascii="Arial" w:eastAsia="Times New Roman" w:hAnsi="Arial" w:cs="Arial"/>
          <w:sz w:val="14"/>
          <w:szCs w:val="14"/>
          <w:lang w:eastAsia="ru-RU" w:bidi="ru-RU"/>
        </w:rPr>
        <w:t>Отчитывающийся финансовый институт (</w:t>
      </w:r>
      <w:proofErr w:type="spellStart"/>
      <w:r w:rsidRPr="00E9185F">
        <w:rPr>
          <w:rFonts w:ascii="Arial" w:eastAsia="Times New Roman" w:hAnsi="Arial" w:cs="Arial"/>
          <w:sz w:val="14"/>
          <w:szCs w:val="14"/>
          <w:lang w:eastAsia="ru-RU" w:bidi="ru-RU"/>
        </w:rPr>
        <w:t>Reporting</w:t>
      </w:r>
      <w:proofErr w:type="spellEnd"/>
      <w:r w:rsidRPr="00E9185F">
        <w:rPr>
          <w:rFonts w:ascii="Arial" w:eastAsia="Times New Roman" w:hAnsi="Arial" w:cs="Arial"/>
          <w:sz w:val="14"/>
          <w:szCs w:val="14"/>
          <w:lang w:eastAsia="ru-RU" w:bidi="ru-RU"/>
        </w:rPr>
        <w:t xml:space="preserve"> FI) - финансовый институт, который должен подавать отчетность в соответствии с требованиями Стандарта, и который не является Финансовым институтом, не предоставляющим отчетность.</w:t>
      </w:r>
    </w:p>
    <w:p w:rsidR="004A2A34" w:rsidRPr="00E9185F" w:rsidRDefault="004A2A34" w:rsidP="008E395C">
      <w:pPr>
        <w:pStyle w:val="aff2"/>
        <w:tabs>
          <w:tab w:val="left" w:pos="0"/>
        </w:tabs>
        <w:autoSpaceDE w:val="0"/>
        <w:autoSpaceDN w:val="0"/>
        <w:adjustRightInd w:val="0"/>
        <w:ind w:left="0" w:firstLine="0"/>
        <w:contextualSpacing w:val="0"/>
        <w:jc w:val="left"/>
        <w:rPr>
          <w:rFonts w:ascii="Arial" w:eastAsia="Times New Roman" w:hAnsi="Arial" w:cs="Arial"/>
          <w:sz w:val="14"/>
          <w:szCs w:val="14"/>
          <w:lang w:eastAsia="ru-RU" w:bidi="ru-RU"/>
        </w:rPr>
      </w:pPr>
      <w:r w:rsidRPr="00E9185F">
        <w:rPr>
          <w:rFonts w:ascii="Arial" w:eastAsia="Times New Roman" w:hAnsi="Arial" w:cs="Arial"/>
          <w:sz w:val="14"/>
          <w:szCs w:val="14"/>
          <w:lang w:eastAsia="ru-RU" w:bidi="ru-RU"/>
        </w:rPr>
        <w:t>Пассивный доход (</w:t>
      </w:r>
      <w:proofErr w:type="spellStart"/>
      <w:r w:rsidRPr="00E9185F">
        <w:rPr>
          <w:rFonts w:ascii="Arial" w:eastAsia="Times New Roman" w:hAnsi="Arial" w:cs="Arial"/>
          <w:sz w:val="14"/>
          <w:szCs w:val="14"/>
          <w:lang w:eastAsia="ru-RU" w:bidi="ru-RU"/>
        </w:rPr>
        <w:t>Passive</w:t>
      </w:r>
      <w:proofErr w:type="spellEnd"/>
      <w:r w:rsidRPr="00E9185F">
        <w:rPr>
          <w:rFonts w:ascii="Arial" w:eastAsia="Times New Roman" w:hAnsi="Arial" w:cs="Arial"/>
          <w:sz w:val="14"/>
          <w:szCs w:val="14"/>
          <w:lang w:eastAsia="ru-RU" w:bidi="ru-RU"/>
        </w:rPr>
        <w:t xml:space="preserve"> </w:t>
      </w:r>
      <w:proofErr w:type="spellStart"/>
      <w:r w:rsidRPr="00E9185F">
        <w:rPr>
          <w:rFonts w:ascii="Arial" w:eastAsia="Times New Roman" w:hAnsi="Arial" w:cs="Arial"/>
          <w:sz w:val="14"/>
          <w:szCs w:val="14"/>
          <w:lang w:eastAsia="ru-RU" w:bidi="ru-RU"/>
        </w:rPr>
        <w:t>Income</w:t>
      </w:r>
      <w:proofErr w:type="spellEnd"/>
      <w:r w:rsidRPr="00E9185F">
        <w:rPr>
          <w:rFonts w:ascii="Arial" w:eastAsia="Times New Roman" w:hAnsi="Arial" w:cs="Arial"/>
          <w:sz w:val="14"/>
          <w:szCs w:val="14"/>
          <w:lang w:eastAsia="ru-RU" w:bidi="ru-RU"/>
        </w:rPr>
        <w:t>) - Пассивный доход включает (с учетом применимых норм законодательства каждого конкретного государства):</w:t>
      </w:r>
    </w:p>
    <w:p w:rsidR="004A2A34" w:rsidRPr="00E9185F" w:rsidRDefault="004A2A34" w:rsidP="008E395C">
      <w:pPr>
        <w:pStyle w:val="100"/>
        <w:numPr>
          <w:ilvl w:val="0"/>
          <w:numId w:val="28"/>
        </w:numPr>
        <w:tabs>
          <w:tab w:val="left" w:pos="284"/>
        </w:tabs>
        <w:ind w:left="284" w:hanging="284"/>
      </w:pPr>
      <w:r w:rsidRPr="00E9185F">
        <w:t>Дивиденды;</w:t>
      </w:r>
    </w:p>
    <w:p w:rsidR="004A2A34" w:rsidRPr="00E9185F" w:rsidRDefault="004A2A34" w:rsidP="008E395C">
      <w:pPr>
        <w:pStyle w:val="100"/>
        <w:numPr>
          <w:ilvl w:val="0"/>
          <w:numId w:val="28"/>
        </w:numPr>
        <w:tabs>
          <w:tab w:val="left" w:pos="284"/>
        </w:tabs>
        <w:ind w:left="284" w:hanging="284"/>
      </w:pPr>
      <w:r w:rsidRPr="00E9185F">
        <w:t>Проценты, включая доход, приравниваемый к процентному доходу;</w:t>
      </w:r>
    </w:p>
    <w:p w:rsidR="004A2A34" w:rsidRPr="00E9185F" w:rsidRDefault="004A2A34" w:rsidP="008E395C">
      <w:pPr>
        <w:pStyle w:val="100"/>
        <w:numPr>
          <w:ilvl w:val="0"/>
          <w:numId w:val="28"/>
        </w:numPr>
        <w:tabs>
          <w:tab w:val="left" w:pos="284"/>
        </w:tabs>
        <w:ind w:left="284" w:hanging="284"/>
      </w:pPr>
      <w:r w:rsidRPr="00E9185F">
        <w:t>Доходы от аренды и роялти (кроме доходов, полученных от активного вовлечения сотрудников компании);</w:t>
      </w:r>
    </w:p>
    <w:p w:rsidR="004A2A34" w:rsidRPr="00E9185F" w:rsidRDefault="004A2A34" w:rsidP="008E395C">
      <w:pPr>
        <w:pStyle w:val="100"/>
        <w:numPr>
          <w:ilvl w:val="0"/>
          <w:numId w:val="28"/>
        </w:numPr>
        <w:tabs>
          <w:tab w:val="left" w:pos="284"/>
        </w:tabs>
        <w:ind w:left="284" w:hanging="284"/>
      </w:pPr>
      <w:proofErr w:type="spellStart"/>
      <w:r w:rsidRPr="00E9185F">
        <w:t>Аннуитетный</w:t>
      </w:r>
      <w:proofErr w:type="spellEnd"/>
      <w:r w:rsidRPr="00E9185F">
        <w:t xml:space="preserve"> доход;</w:t>
      </w:r>
    </w:p>
    <w:p w:rsidR="004A2A34" w:rsidRPr="00E9185F" w:rsidRDefault="004A2A34" w:rsidP="008E395C">
      <w:pPr>
        <w:pStyle w:val="100"/>
        <w:numPr>
          <w:ilvl w:val="0"/>
          <w:numId w:val="28"/>
        </w:numPr>
        <w:tabs>
          <w:tab w:val="left" w:pos="284"/>
        </w:tabs>
        <w:ind w:left="284" w:hanging="284"/>
      </w:pPr>
      <w:r w:rsidRPr="00E9185F">
        <w:t>Прибыль, полученная от продажи или обмена финансовых активов, генерирующих вышеперечисленные виды пассивного дохода;</w:t>
      </w:r>
    </w:p>
    <w:p w:rsidR="004A2A34" w:rsidRPr="00E9185F" w:rsidRDefault="004A2A34" w:rsidP="008E395C">
      <w:pPr>
        <w:pStyle w:val="100"/>
        <w:numPr>
          <w:ilvl w:val="0"/>
          <w:numId w:val="28"/>
        </w:numPr>
        <w:tabs>
          <w:tab w:val="left" w:pos="284"/>
        </w:tabs>
        <w:ind w:left="284" w:hanging="284"/>
      </w:pPr>
      <w:r w:rsidRPr="00E9185F">
        <w:t>Прибыль, полученная от операций с финансовыми активами, включая операции с фьючерсами, форвардами, опционами и другими аналогичными сделками;</w:t>
      </w:r>
    </w:p>
    <w:p w:rsidR="004A2A34" w:rsidRPr="00E9185F" w:rsidRDefault="004A2A34" w:rsidP="008E395C">
      <w:pPr>
        <w:pStyle w:val="100"/>
        <w:numPr>
          <w:ilvl w:val="0"/>
          <w:numId w:val="28"/>
        </w:numPr>
        <w:tabs>
          <w:tab w:val="left" w:pos="284"/>
        </w:tabs>
        <w:ind w:left="284" w:hanging="284"/>
      </w:pPr>
      <w:r w:rsidRPr="00E9185F">
        <w:t>Прибыль, полученная от операций с иностранной валютой;</w:t>
      </w:r>
    </w:p>
    <w:p w:rsidR="004A2A34" w:rsidRPr="00E9185F" w:rsidRDefault="004A2A34" w:rsidP="008E395C">
      <w:pPr>
        <w:pStyle w:val="100"/>
        <w:numPr>
          <w:ilvl w:val="0"/>
          <w:numId w:val="28"/>
        </w:numPr>
        <w:tabs>
          <w:tab w:val="left" w:pos="284"/>
        </w:tabs>
        <w:ind w:left="284" w:hanging="284"/>
      </w:pPr>
      <w:r w:rsidRPr="00E9185F">
        <w:t>Чистый доход от операций со свопами;</w:t>
      </w:r>
    </w:p>
    <w:p w:rsidR="004A2A34" w:rsidRPr="00E9185F" w:rsidRDefault="004A2A34" w:rsidP="008E395C">
      <w:pPr>
        <w:pStyle w:val="100"/>
        <w:numPr>
          <w:ilvl w:val="0"/>
          <w:numId w:val="28"/>
        </w:numPr>
        <w:tabs>
          <w:tab w:val="left" w:pos="284"/>
        </w:tabs>
        <w:ind w:left="284" w:hanging="284"/>
        <w:rPr>
          <w:lang w:bidi="ru-RU"/>
        </w:rPr>
      </w:pPr>
      <w:r w:rsidRPr="00E9185F">
        <w:t>Денежные</w:t>
      </w:r>
      <w:r w:rsidRPr="00E9185F">
        <w:rPr>
          <w:lang w:bidi="ru-RU"/>
        </w:rPr>
        <w:t xml:space="preserve"> суммы, полученные по договорам страхования жизни, имеющим денежное выражение.</w:t>
      </w:r>
    </w:p>
    <w:p w:rsidR="004A2A34" w:rsidRPr="00E9185F" w:rsidRDefault="004A2A34" w:rsidP="008E395C">
      <w:pPr>
        <w:pStyle w:val="aff2"/>
        <w:tabs>
          <w:tab w:val="left" w:pos="0"/>
        </w:tabs>
        <w:autoSpaceDE w:val="0"/>
        <w:autoSpaceDN w:val="0"/>
        <w:adjustRightInd w:val="0"/>
        <w:ind w:left="0" w:firstLine="0"/>
        <w:contextualSpacing w:val="0"/>
        <w:jc w:val="left"/>
        <w:rPr>
          <w:rFonts w:ascii="Arial" w:eastAsia="Times New Roman" w:hAnsi="Arial" w:cs="Arial"/>
          <w:sz w:val="14"/>
          <w:szCs w:val="14"/>
          <w:lang w:eastAsia="ru-RU" w:bidi="ru-RU"/>
        </w:rPr>
      </w:pPr>
      <w:r w:rsidRPr="00E9185F">
        <w:rPr>
          <w:rFonts w:ascii="Arial" w:eastAsia="Times New Roman" w:hAnsi="Arial" w:cs="Arial"/>
          <w:sz w:val="14"/>
          <w:szCs w:val="14"/>
          <w:lang w:eastAsia="ru-RU" w:bidi="ru-RU"/>
        </w:rPr>
        <w:t>Пассивный доход не включает любой доход нефинансовой организации, которая выступает дилером в сделках с финансовыми активами, полученный от такой дилерской деятельности.</w:t>
      </w:r>
    </w:p>
    <w:p w:rsidR="004A2A34" w:rsidRPr="00E9185F" w:rsidRDefault="004A2A34" w:rsidP="008E395C">
      <w:pPr>
        <w:pStyle w:val="aff2"/>
        <w:tabs>
          <w:tab w:val="left" w:pos="0"/>
        </w:tabs>
        <w:autoSpaceDE w:val="0"/>
        <w:autoSpaceDN w:val="0"/>
        <w:adjustRightInd w:val="0"/>
        <w:ind w:left="0" w:firstLine="0"/>
        <w:contextualSpacing w:val="0"/>
        <w:jc w:val="left"/>
        <w:rPr>
          <w:rFonts w:ascii="Arial" w:eastAsia="Times New Roman" w:hAnsi="Arial" w:cs="Arial"/>
          <w:sz w:val="14"/>
          <w:szCs w:val="14"/>
          <w:lang w:eastAsia="ru-RU" w:bidi="ru-RU"/>
        </w:rPr>
      </w:pPr>
      <w:r w:rsidRPr="00E9185F">
        <w:rPr>
          <w:rFonts w:ascii="Arial" w:eastAsia="Times New Roman" w:hAnsi="Arial" w:cs="Arial"/>
          <w:sz w:val="14"/>
          <w:szCs w:val="14"/>
          <w:lang w:eastAsia="ru-RU" w:bidi="ru-RU"/>
        </w:rPr>
        <w:t>Партнерская юрисдикция (</w:t>
      </w:r>
      <w:proofErr w:type="spellStart"/>
      <w:r w:rsidRPr="00E9185F">
        <w:rPr>
          <w:rFonts w:ascii="Arial" w:eastAsia="Times New Roman" w:hAnsi="Arial" w:cs="Arial"/>
          <w:sz w:val="14"/>
          <w:szCs w:val="14"/>
          <w:lang w:eastAsia="ru-RU" w:bidi="ru-RU"/>
        </w:rPr>
        <w:t>Partner</w:t>
      </w:r>
      <w:proofErr w:type="spellEnd"/>
      <w:r w:rsidRPr="00E9185F">
        <w:rPr>
          <w:rFonts w:ascii="Arial" w:eastAsia="Times New Roman" w:hAnsi="Arial" w:cs="Arial"/>
          <w:sz w:val="14"/>
          <w:szCs w:val="14"/>
          <w:lang w:eastAsia="ru-RU" w:bidi="ru-RU"/>
        </w:rPr>
        <w:t xml:space="preserve"> </w:t>
      </w:r>
      <w:proofErr w:type="spellStart"/>
      <w:r w:rsidRPr="00E9185F">
        <w:rPr>
          <w:rFonts w:ascii="Arial" w:eastAsia="Times New Roman" w:hAnsi="Arial" w:cs="Arial"/>
          <w:sz w:val="14"/>
          <w:szCs w:val="14"/>
          <w:lang w:eastAsia="ru-RU" w:bidi="ru-RU"/>
        </w:rPr>
        <w:t>Jurisdiction</w:t>
      </w:r>
      <w:proofErr w:type="spellEnd"/>
      <w:r w:rsidRPr="00E9185F">
        <w:rPr>
          <w:rFonts w:ascii="Arial" w:eastAsia="Times New Roman" w:hAnsi="Arial" w:cs="Arial"/>
          <w:sz w:val="14"/>
          <w:szCs w:val="14"/>
          <w:lang w:eastAsia="ru-RU" w:bidi="ru-RU"/>
        </w:rPr>
        <w:t xml:space="preserve">) - юрисдикция, с которой заключено Соглашение по Стандарту об обмене </w:t>
      </w:r>
      <w:proofErr w:type="gramStart"/>
      <w:r w:rsidRPr="00E9185F">
        <w:rPr>
          <w:rFonts w:ascii="Arial" w:eastAsia="Times New Roman" w:hAnsi="Arial" w:cs="Arial"/>
          <w:sz w:val="14"/>
          <w:szCs w:val="14"/>
          <w:lang w:eastAsia="ru-RU" w:bidi="ru-RU"/>
        </w:rPr>
        <w:t>информацией</w:t>
      </w:r>
      <w:proofErr w:type="gramEnd"/>
      <w:r w:rsidRPr="00E9185F">
        <w:rPr>
          <w:rFonts w:ascii="Arial" w:eastAsia="Times New Roman" w:hAnsi="Arial" w:cs="Arial"/>
          <w:sz w:val="14"/>
          <w:szCs w:val="14"/>
          <w:lang w:eastAsia="ru-RU" w:bidi="ru-RU"/>
        </w:rPr>
        <w:t xml:space="preserve"> о финансовых счетах. В отношении налоговых резидентов такой юрисдикции требуется предоставление отчетности в рамках обмена информацией о финансовых счетах (с учетом определенных исключений).</w:t>
      </w:r>
    </w:p>
    <w:p w:rsidR="004A2A34" w:rsidRPr="00E9185F" w:rsidRDefault="004A2A34" w:rsidP="008E395C">
      <w:pPr>
        <w:pStyle w:val="aff2"/>
        <w:tabs>
          <w:tab w:val="left" w:pos="0"/>
        </w:tabs>
        <w:autoSpaceDE w:val="0"/>
        <w:autoSpaceDN w:val="0"/>
        <w:adjustRightInd w:val="0"/>
        <w:ind w:left="0" w:firstLine="0"/>
        <w:contextualSpacing w:val="0"/>
        <w:jc w:val="left"/>
        <w:rPr>
          <w:rFonts w:ascii="Arial" w:eastAsia="Times New Roman" w:hAnsi="Arial" w:cs="Arial"/>
          <w:sz w:val="14"/>
          <w:szCs w:val="14"/>
          <w:lang w:eastAsia="ru-RU" w:bidi="ru-RU"/>
        </w:rPr>
      </w:pPr>
      <w:r w:rsidRPr="00E9185F">
        <w:rPr>
          <w:rFonts w:ascii="Arial" w:eastAsia="Times New Roman" w:hAnsi="Arial" w:cs="Arial"/>
          <w:sz w:val="14"/>
          <w:szCs w:val="14"/>
          <w:lang w:eastAsia="ru-RU" w:bidi="ru-RU"/>
        </w:rPr>
        <w:t>Финансовый актив (</w:t>
      </w:r>
      <w:proofErr w:type="spellStart"/>
      <w:r w:rsidRPr="00E9185F">
        <w:rPr>
          <w:rFonts w:ascii="Arial" w:eastAsia="Times New Roman" w:hAnsi="Arial" w:cs="Arial"/>
          <w:sz w:val="14"/>
          <w:szCs w:val="14"/>
          <w:lang w:eastAsia="ru-RU" w:bidi="ru-RU"/>
        </w:rPr>
        <w:t>Financial</w:t>
      </w:r>
      <w:proofErr w:type="spellEnd"/>
      <w:r w:rsidRPr="00E9185F">
        <w:rPr>
          <w:rFonts w:ascii="Arial" w:eastAsia="Times New Roman" w:hAnsi="Arial" w:cs="Arial"/>
          <w:sz w:val="14"/>
          <w:szCs w:val="14"/>
          <w:lang w:eastAsia="ru-RU" w:bidi="ru-RU"/>
        </w:rPr>
        <w:t xml:space="preserve"> </w:t>
      </w:r>
      <w:proofErr w:type="spellStart"/>
      <w:r w:rsidRPr="00E9185F">
        <w:rPr>
          <w:rFonts w:ascii="Arial" w:eastAsia="Times New Roman" w:hAnsi="Arial" w:cs="Arial"/>
          <w:sz w:val="14"/>
          <w:szCs w:val="14"/>
          <w:lang w:eastAsia="ru-RU" w:bidi="ru-RU"/>
        </w:rPr>
        <w:t>asset</w:t>
      </w:r>
      <w:proofErr w:type="spellEnd"/>
      <w:r w:rsidRPr="00E9185F">
        <w:rPr>
          <w:rFonts w:ascii="Arial" w:eastAsia="Times New Roman" w:hAnsi="Arial" w:cs="Arial"/>
          <w:sz w:val="14"/>
          <w:szCs w:val="14"/>
          <w:lang w:eastAsia="ru-RU" w:bidi="ru-RU"/>
        </w:rPr>
        <w:t xml:space="preserve">) </w:t>
      </w:r>
    </w:p>
    <w:p w:rsidR="004A2A34" w:rsidRPr="00E9185F" w:rsidRDefault="004A2A34" w:rsidP="008E395C">
      <w:pPr>
        <w:pStyle w:val="100"/>
        <w:numPr>
          <w:ilvl w:val="0"/>
          <w:numId w:val="28"/>
        </w:numPr>
        <w:tabs>
          <w:tab w:val="left" w:pos="284"/>
        </w:tabs>
        <w:ind w:left="284" w:hanging="284"/>
      </w:pPr>
      <w:r w:rsidRPr="00E9185F">
        <w:rPr>
          <w:lang w:bidi="ru-RU"/>
        </w:rPr>
        <w:t xml:space="preserve">Ценные бумаги (например, акции акционерного общества, доли или право бенефициарного владения в обращающемся </w:t>
      </w:r>
      <w:r w:rsidRPr="00E9185F">
        <w:t xml:space="preserve">партнерстве или трасте или партнерстве с широким кругом акционеров; </w:t>
      </w:r>
      <w:proofErr w:type="gramStart"/>
      <w:r w:rsidRPr="00E9185F">
        <w:t xml:space="preserve">ноты, облигации или иные обязательства долгового характера), доли участия, товары, своп контракты (например, свопы на процентную ставку, валютные свопы, базисные свопы, и иные договоры, базирующийся на условном обязательстве), договоры страхования, договоры страхования с условием периодических страховых выплат (ренты, аннуитетов), зависящих от продолжительности жизни, либо </w:t>
      </w:r>
      <w:proofErr w:type="gramEnd"/>
    </w:p>
    <w:p w:rsidR="004A2A34" w:rsidRPr="00E9185F" w:rsidRDefault="004A2A34" w:rsidP="008E395C">
      <w:pPr>
        <w:pStyle w:val="100"/>
        <w:numPr>
          <w:ilvl w:val="0"/>
          <w:numId w:val="28"/>
        </w:numPr>
        <w:tabs>
          <w:tab w:val="left" w:pos="284"/>
        </w:tabs>
        <w:ind w:left="284" w:hanging="284"/>
        <w:rPr>
          <w:lang w:bidi="ru-RU"/>
        </w:rPr>
      </w:pPr>
      <w:r w:rsidRPr="00E9185F">
        <w:t>любые процентные платежи (в том числе получаемые по фьючерсам, форвардам и опционам) по перечисленным выше инструментам</w:t>
      </w:r>
      <w:r w:rsidRPr="00E9185F">
        <w:rPr>
          <w:lang w:bidi="ru-RU"/>
        </w:rPr>
        <w:t>.</w:t>
      </w:r>
    </w:p>
    <w:p w:rsidR="004A2A34" w:rsidRPr="00E9185F" w:rsidRDefault="004A2A34" w:rsidP="008E395C">
      <w:pPr>
        <w:pStyle w:val="aff"/>
        <w:spacing w:after="0" w:line="240" w:lineRule="auto"/>
        <w:rPr>
          <w:rFonts w:ascii="Arial" w:eastAsia="Times New Roman" w:hAnsi="Arial" w:cs="Arial"/>
          <w:b/>
          <w:sz w:val="14"/>
          <w:szCs w:val="14"/>
          <w:lang w:eastAsia="ru-RU"/>
        </w:rPr>
      </w:pPr>
      <w:r w:rsidRPr="00E9185F">
        <w:rPr>
          <w:rFonts w:ascii="Arial" w:eastAsia="Times New Roman" w:hAnsi="Arial" w:cs="Arial"/>
          <w:sz w:val="14"/>
          <w:szCs w:val="14"/>
          <w:lang w:eastAsia="ru-RU"/>
        </w:rPr>
        <w:t xml:space="preserve">Термин </w:t>
      </w:r>
      <w:r w:rsidRPr="00E9185F">
        <w:rPr>
          <w:rFonts w:ascii="Arial" w:hAnsi="Arial" w:cs="Arial"/>
          <w:sz w:val="14"/>
          <w:szCs w:val="14"/>
        </w:rPr>
        <w:t>Финансовый</w:t>
      </w:r>
      <w:r w:rsidRPr="00E9185F">
        <w:rPr>
          <w:rFonts w:ascii="Arial" w:eastAsia="Times New Roman" w:hAnsi="Arial" w:cs="Arial"/>
          <w:sz w:val="14"/>
          <w:szCs w:val="14"/>
          <w:lang w:eastAsia="ru-RU"/>
        </w:rPr>
        <w:t xml:space="preserve"> актив не включает инвестиции в недвижимое имущество.</w:t>
      </w:r>
    </w:p>
  </w:endnote>
  <w:endnote w:id="39">
    <w:p w:rsidR="004A2A34" w:rsidRPr="00E9185F" w:rsidRDefault="004A2A34" w:rsidP="008E395C">
      <w:pPr>
        <w:pStyle w:val="aff"/>
        <w:spacing w:after="0" w:line="240" w:lineRule="auto"/>
        <w:rPr>
          <w:rFonts w:ascii="Arial" w:hAnsi="Arial" w:cs="Arial"/>
          <w:sz w:val="14"/>
          <w:szCs w:val="14"/>
        </w:rPr>
      </w:pPr>
      <w:r w:rsidRPr="00E9185F">
        <w:rPr>
          <w:rFonts w:ascii="Arial" w:hAnsi="Arial" w:cs="Arial"/>
          <w:sz w:val="14"/>
          <w:szCs w:val="14"/>
        </w:rPr>
        <w:endnoteRef/>
      </w:r>
      <w:r w:rsidRPr="00E9185F">
        <w:rPr>
          <w:rFonts w:ascii="Arial" w:hAnsi="Arial" w:cs="Arial"/>
          <w:sz w:val="14"/>
          <w:szCs w:val="14"/>
        </w:rPr>
        <w:t xml:space="preserve"> В случаях, когда в соответствии с действующим законодательством РФ и/или договором/договорами, заключенным/заключенными между Клиентом и Брокером, необходимо зафиксировать образец подписи Клиента, подпись Клиента в Анкете юридического лица приравнивается к образцу подписи Клиента.</w:t>
      </w:r>
    </w:p>
  </w:endnote>
  <w:endnote w:id="40">
    <w:p w:rsidR="004A2A34" w:rsidRPr="00C3099B" w:rsidRDefault="004A2A34" w:rsidP="00C3099B">
      <w:pPr>
        <w:pStyle w:val="aff"/>
        <w:spacing w:after="60" w:line="240" w:lineRule="auto"/>
        <w:rPr>
          <w:rFonts w:ascii="Arial" w:hAnsi="Arial" w:cs="Arial"/>
          <w:sz w:val="14"/>
          <w:szCs w:val="14"/>
        </w:rPr>
      </w:pPr>
      <w:r w:rsidRPr="00C3099B">
        <w:rPr>
          <w:rFonts w:ascii="Arial" w:hAnsi="Arial" w:cs="Arial"/>
          <w:sz w:val="14"/>
          <w:szCs w:val="14"/>
        </w:rPr>
        <w:endnoteRef/>
      </w:r>
      <w:r w:rsidRPr="00C3099B">
        <w:rPr>
          <w:rFonts w:ascii="Arial" w:hAnsi="Arial" w:cs="Arial"/>
          <w:sz w:val="14"/>
          <w:szCs w:val="14"/>
        </w:rPr>
        <w:t xml:space="preserve"> В случаях, предусмотренных депозитарным договором, клиент заполняет форму </w:t>
      </w:r>
      <w:r w:rsidRPr="003378B7">
        <w:rPr>
          <w:rFonts w:ascii="Arial" w:hAnsi="Arial" w:cs="Arial"/>
          <w:sz w:val="14"/>
          <w:szCs w:val="14"/>
          <w:lang w:val="en-US"/>
        </w:rPr>
        <w:t>D</w:t>
      </w:r>
      <w:r w:rsidRPr="003378B7">
        <w:rPr>
          <w:rFonts w:ascii="Arial" w:hAnsi="Arial" w:cs="Arial"/>
          <w:sz w:val="14"/>
          <w:szCs w:val="14"/>
        </w:rPr>
        <w:t>-3-03</w:t>
      </w:r>
      <w:r w:rsidRPr="00C3099B">
        <w:rPr>
          <w:rFonts w:ascii="Arial" w:hAnsi="Arial" w:cs="Arial"/>
          <w:sz w:val="14"/>
          <w:szCs w:val="14"/>
        </w:rPr>
        <w:t>, как неотъемлемую часть настоящей Анкеты</w:t>
      </w:r>
    </w:p>
  </w:endnote>
  <w:endnote w:id="41">
    <w:p w:rsidR="004A2A34" w:rsidRPr="00E053CA" w:rsidRDefault="004A2A34" w:rsidP="00252103">
      <w:pPr>
        <w:pStyle w:val="aff"/>
        <w:spacing w:after="60" w:line="240" w:lineRule="auto"/>
        <w:rPr>
          <w:rFonts w:ascii="Arial" w:hAnsi="Arial" w:cs="Arial"/>
          <w:sz w:val="14"/>
          <w:szCs w:val="14"/>
        </w:rPr>
      </w:pPr>
      <w:r w:rsidRPr="00E053CA">
        <w:rPr>
          <w:rFonts w:ascii="Arial" w:hAnsi="Arial" w:cs="Arial"/>
          <w:sz w:val="14"/>
          <w:szCs w:val="14"/>
        </w:rPr>
        <w:endnoteRef/>
      </w:r>
      <w:r w:rsidRPr="00E053CA">
        <w:rPr>
          <w:rFonts w:ascii="Arial" w:hAnsi="Arial" w:cs="Arial"/>
          <w:sz w:val="14"/>
          <w:szCs w:val="14"/>
        </w:rPr>
        <w:t xml:space="preserve"> Выгодоприобретатель – лицо, не являющееся непосредственно клиентом, но к </w:t>
      </w:r>
      <w:proofErr w:type="gramStart"/>
      <w:r w:rsidRPr="00E053CA">
        <w:rPr>
          <w:rFonts w:ascii="Arial" w:hAnsi="Arial" w:cs="Arial"/>
          <w:sz w:val="14"/>
          <w:szCs w:val="14"/>
        </w:rPr>
        <w:t>выгоде</w:t>
      </w:r>
      <w:proofErr w:type="gramEnd"/>
      <w:r w:rsidRPr="00E053CA">
        <w:rPr>
          <w:rFonts w:ascii="Arial" w:hAnsi="Arial" w:cs="Arial"/>
          <w:sz w:val="14"/>
          <w:szCs w:val="14"/>
        </w:rPr>
        <w:t xml:space="preserve"> которого при совершении операции в рамках заключенного клиентом с Обществом договора брокерского обслуживания и/или депозитарного договора действует клиент, в том числе на основании и в связи с тем, что у клиента с таким лицом заключен один из следующих договоров: агентский договор, договор поручения, договор комиссии, доверительного управления.</w:t>
      </w:r>
    </w:p>
  </w:endnote>
  <w:endnote w:id="42">
    <w:p w:rsidR="004A2A34" w:rsidRPr="007D60AF" w:rsidRDefault="004A2A34"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Необходимо указать все страны, гражданином которых является Клиент. Если Вы являетесь гражданином США или Вами получена Грин-карта, то форма W-9 должна быть представлена в обязательном порядке.</w:t>
      </w:r>
    </w:p>
  </w:endnote>
  <w:endnote w:id="43">
    <w:p w:rsidR="004A2A34" w:rsidRPr="007D60AF" w:rsidRDefault="004A2A34"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Предоставить форму W-9: форма Налоговой службы США, которая используется для идентификации статуса получателя платежа. Форма W-9 используется для раскрытия налоговым резидентом США своего идентификационного номера налогоплательщика (TIN) (размещена на  </w:t>
      </w:r>
      <w:r w:rsidRPr="007D60AF">
        <w:rPr>
          <w:rFonts w:ascii="Arial" w:hAnsi="Arial" w:cs="Arial"/>
          <w:sz w:val="14"/>
          <w:szCs w:val="14"/>
          <w:u w:val="single"/>
        </w:rPr>
        <w:t>http://www.irs.gov/</w:t>
      </w:r>
      <w:r w:rsidRPr="007D60AF">
        <w:rPr>
          <w:rFonts w:ascii="Arial" w:hAnsi="Arial" w:cs="Arial"/>
          <w:sz w:val="14"/>
          <w:szCs w:val="14"/>
        </w:rPr>
        <w:t>).</w:t>
      </w:r>
    </w:p>
  </w:endnote>
  <w:endnote w:id="44">
    <w:p w:rsidR="004A2A34" w:rsidRPr="007D60AF" w:rsidRDefault="004A2A34" w:rsidP="00252103">
      <w:pPr>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По общему правилу физическое лицо может быть признано налоговым резидентом США (налогоплательщиком США), если: (1) рождено в США; или (2) является гражданином США или имеет «</w:t>
      </w:r>
      <w:proofErr w:type="spellStart"/>
      <w:r w:rsidRPr="007D60AF">
        <w:rPr>
          <w:rFonts w:ascii="Arial" w:hAnsi="Arial" w:cs="Arial"/>
          <w:sz w:val="14"/>
          <w:szCs w:val="14"/>
        </w:rPr>
        <w:t>грин</w:t>
      </w:r>
      <w:proofErr w:type="spellEnd"/>
      <w:r w:rsidRPr="007D60AF">
        <w:rPr>
          <w:rFonts w:ascii="Arial" w:hAnsi="Arial" w:cs="Arial"/>
          <w:sz w:val="14"/>
          <w:szCs w:val="14"/>
        </w:rPr>
        <w:t xml:space="preserve"> карту» США; или (3) отвечает критерию существенного присутствия – физически находится в США по крайней мере 31 день в течение текущего года, и 183 дня в течение трехлетнего периода, который включает текущий год и два непосредственно предшествующих года, включая в расчет, что:</w:t>
      </w:r>
    </w:p>
    <w:p w:rsidR="004A2A34" w:rsidRPr="007D60AF" w:rsidRDefault="004A2A34" w:rsidP="00252103">
      <w:pPr>
        <w:spacing w:after="0" w:line="240" w:lineRule="auto"/>
        <w:rPr>
          <w:rFonts w:ascii="Arial" w:hAnsi="Arial" w:cs="Arial"/>
          <w:sz w:val="14"/>
          <w:szCs w:val="14"/>
        </w:rPr>
      </w:pPr>
      <w:r w:rsidRPr="007D60AF">
        <w:rPr>
          <w:rFonts w:ascii="Arial" w:hAnsi="Arial" w:cs="Arial"/>
          <w:sz w:val="14"/>
          <w:szCs w:val="14"/>
        </w:rPr>
        <w:t>- все дни, в течение которых Клиент находился в США в течение текущего года, и</w:t>
      </w:r>
    </w:p>
    <w:p w:rsidR="004A2A34" w:rsidRPr="007D60AF" w:rsidRDefault="004A2A34" w:rsidP="00252103">
      <w:pPr>
        <w:spacing w:after="0" w:line="240" w:lineRule="auto"/>
        <w:rPr>
          <w:rFonts w:ascii="Arial" w:hAnsi="Arial" w:cs="Arial"/>
          <w:sz w:val="14"/>
          <w:szCs w:val="14"/>
        </w:rPr>
      </w:pPr>
      <w:r w:rsidRPr="007D60AF">
        <w:rPr>
          <w:rFonts w:ascii="Arial" w:hAnsi="Arial" w:cs="Arial"/>
          <w:sz w:val="14"/>
          <w:szCs w:val="14"/>
        </w:rPr>
        <w:t>- 1/3 дней, в течение которых Клиент находился в США в течение первого года, предшествующего текущему году, и</w:t>
      </w:r>
    </w:p>
    <w:p w:rsidR="004A2A34" w:rsidRPr="007D60AF" w:rsidRDefault="004A2A34" w:rsidP="00252103">
      <w:pPr>
        <w:spacing w:after="60" w:line="240" w:lineRule="auto"/>
        <w:rPr>
          <w:rFonts w:ascii="Arial" w:hAnsi="Arial" w:cs="Arial"/>
          <w:sz w:val="14"/>
          <w:szCs w:val="14"/>
        </w:rPr>
      </w:pPr>
      <w:r w:rsidRPr="007D60AF">
        <w:rPr>
          <w:rFonts w:ascii="Arial" w:hAnsi="Arial" w:cs="Arial"/>
          <w:sz w:val="14"/>
          <w:szCs w:val="14"/>
        </w:rPr>
        <w:t>- 1/6 дней, в течение которых Клиент находился в США в течение второго года, предшествующего текущему году.</w:t>
      </w:r>
    </w:p>
    <w:p w:rsidR="004A2A34" w:rsidRPr="007D60AF" w:rsidRDefault="004A2A34" w:rsidP="00252103">
      <w:pPr>
        <w:spacing w:after="60" w:line="240" w:lineRule="auto"/>
        <w:rPr>
          <w:rFonts w:ascii="Arial" w:hAnsi="Arial" w:cs="Arial"/>
          <w:sz w:val="14"/>
          <w:szCs w:val="14"/>
        </w:rPr>
      </w:pPr>
      <w:r w:rsidRPr="007D60AF">
        <w:rPr>
          <w:rFonts w:ascii="Arial" w:hAnsi="Arial" w:cs="Arial"/>
          <w:sz w:val="14"/>
          <w:szCs w:val="14"/>
        </w:rPr>
        <w:t xml:space="preserve">Концепция </w:t>
      </w:r>
      <w:proofErr w:type="gramStart"/>
      <w:r w:rsidRPr="007D60AF">
        <w:rPr>
          <w:rFonts w:ascii="Arial" w:hAnsi="Arial" w:cs="Arial"/>
          <w:sz w:val="14"/>
          <w:szCs w:val="14"/>
        </w:rPr>
        <w:t>налогового</w:t>
      </w:r>
      <w:proofErr w:type="gramEnd"/>
      <w:r w:rsidRPr="007D60AF">
        <w:rPr>
          <w:rFonts w:ascii="Arial" w:hAnsi="Arial" w:cs="Arial"/>
          <w:sz w:val="14"/>
          <w:szCs w:val="14"/>
        </w:rPr>
        <w:t xml:space="preserve"> резиден</w:t>
      </w:r>
      <w:r>
        <w:rPr>
          <w:rFonts w:ascii="Arial" w:hAnsi="Arial" w:cs="Arial"/>
          <w:sz w:val="14"/>
          <w:szCs w:val="14"/>
        </w:rPr>
        <w:t>т</w:t>
      </w:r>
      <w:r w:rsidRPr="007D60AF">
        <w:rPr>
          <w:rFonts w:ascii="Arial" w:hAnsi="Arial" w:cs="Arial"/>
          <w:sz w:val="14"/>
          <w:szCs w:val="14"/>
        </w:rPr>
        <w:t>ства, установленная законодательством США, является сложной, и, соответственно, может неправильно толковаться.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endnote>
  <w:endnote w:id="45">
    <w:p w:rsidR="004A2A34" w:rsidRPr="007D60AF" w:rsidRDefault="004A2A34"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 (1) номер социального страхования (SSN); (2) идентификационный номер работодателя (EIN); (3) идентификационный номер налогоплательщика – физического лица (ITIN); (4) идентификационный номер налогоплательщика для детей, удочерение или усыновление которых оформляется в США (ATIN).</w:t>
      </w:r>
    </w:p>
  </w:endnote>
  <w:endnote w:id="46">
    <w:p w:rsidR="004A2A34" w:rsidRPr="007D60AF" w:rsidRDefault="004A2A34"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Статус налогового резидентства определяется для каждого государства по</w:t>
      </w:r>
      <w:r>
        <w:rPr>
          <w:rFonts w:ascii="Arial" w:hAnsi="Arial" w:cs="Arial"/>
          <w:sz w:val="14"/>
          <w:szCs w:val="14"/>
        </w:rPr>
        <w:t>-</w:t>
      </w:r>
      <w:r w:rsidRPr="007D60AF">
        <w:rPr>
          <w:rFonts w:ascii="Arial" w:hAnsi="Arial" w:cs="Arial"/>
          <w:sz w:val="14"/>
          <w:szCs w:val="14"/>
        </w:rPr>
        <w:t>разному. Если определение статуса налогового резидента вызывает у Вас сомнения, мы рекомендуем проконсультироваться с профессиональным налоговым консультантом.</w:t>
      </w:r>
    </w:p>
  </w:endnote>
  <w:endnote w:id="47">
    <w:p w:rsidR="004A2A34" w:rsidRPr="007D60AF" w:rsidRDefault="004A2A34"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Свидетельство об утрате гражданства США (CLN) - форма Бюро консульских дел Государственного департамента США, составленная сотрудником консульской службы Соединенных Штатов, подтверждающая отказ от гражданства США. Данная форма утверждается Государственным Секретарем США на основании Закона об иммиграции и гражданстве США 1952 г.(http://www.state.gov/)</w:t>
      </w:r>
    </w:p>
  </w:endnote>
  <w:endnote w:id="48">
    <w:p w:rsidR="004A2A34" w:rsidRPr="007D60AF" w:rsidRDefault="004A2A34"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Письменные объяснения представляются в произвольной форме, написанные от руки, с проставлением даты и подписи.</w:t>
      </w:r>
    </w:p>
  </w:endnote>
  <w:endnote w:id="49">
    <w:p w:rsidR="004A2A34" w:rsidRPr="007D60AF" w:rsidRDefault="004A2A34"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Письменные объяснения представляются в произвольной форме, написанные от руки, с проставлением даты и подписи.</w:t>
      </w:r>
    </w:p>
  </w:endnote>
  <w:endnote w:id="50">
    <w:p w:rsidR="004A2A34" w:rsidRPr="007D60AF" w:rsidRDefault="004A2A34"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Н</w:t>
      </w:r>
      <w:r w:rsidRPr="007D60AF">
        <w:rPr>
          <w:rFonts w:ascii="Arial" w:hAnsi="Arial" w:cs="Arial"/>
          <w:sz w:val="14"/>
          <w:szCs w:val="14"/>
        </w:rPr>
        <w:t>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endnote>
  <w:endnote w:id="51">
    <w:p w:rsidR="004A2A34" w:rsidRPr="009F370E" w:rsidRDefault="004A2A34" w:rsidP="00252103">
      <w:pPr>
        <w:pStyle w:val="aff"/>
        <w:spacing w:after="60" w:line="240" w:lineRule="auto"/>
        <w:rPr>
          <w:rFonts w:ascii="Arial" w:hAnsi="Arial" w:cs="Arial"/>
          <w:sz w:val="14"/>
          <w:szCs w:val="14"/>
        </w:rPr>
      </w:pPr>
      <w:r w:rsidRPr="009F370E">
        <w:rPr>
          <w:rFonts w:ascii="Arial" w:hAnsi="Arial" w:cs="Arial"/>
          <w:sz w:val="14"/>
          <w:szCs w:val="14"/>
        </w:rPr>
        <w:endnoteRef/>
      </w:r>
      <w:r w:rsidRPr="009F370E">
        <w:rPr>
          <w:rFonts w:ascii="Arial" w:hAnsi="Arial" w:cs="Arial"/>
          <w:sz w:val="14"/>
          <w:szCs w:val="14"/>
        </w:rPr>
        <w:t xml:space="preserve"> </w:t>
      </w:r>
      <w:proofErr w:type="gramStart"/>
      <w:r w:rsidRPr="008F11FF">
        <w:rPr>
          <w:rFonts w:ascii="Arial" w:hAnsi="Arial" w:cs="Arial"/>
          <w:sz w:val="14"/>
          <w:szCs w:val="14"/>
        </w:rPr>
        <w:t>Лицо замещающ</w:t>
      </w:r>
      <w:r>
        <w:rPr>
          <w:rFonts w:ascii="Arial" w:hAnsi="Arial" w:cs="Arial"/>
          <w:sz w:val="14"/>
          <w:szCs w:val="14"/>
        </w:rPr>
        <w:t>ее</w:t>
      </w:r>
      <w:r w:rsidRPr="008F11FF">
        <w:rPr>
          <w:rFonts w:ascii="Arial" w:hAnsi="Arial" w:cs="Arial"/>
          <w:sz w:val="14"/>
          <w:szCs w:val="14"/>
        </w:rPr>
        <w:t xml:space="preserve"> (занимающ</w:t>
      </w:r>
      <w:r>
        <w:rPr>
          <w:rFonts w:ascii="Arial" w:hAnsi="Arial" w:cs="Arial"/>
          <w:sz w:val="14"/>
          <w:szCs w:val="14"/>
        </w:rPr>
        <w:t>ее</w:t>
      </w:r>
      <w:r w:rsidRPr="008F11FF">
        <w:rPr>
          <w:rFonts w:ascii="Arial" w:hAnsi="Arial" w:cs="Arial"/>
          <w:sz w:val="14"/>
          <w:szCs w:val="14"/>
        </w:rPr>
        <w:t>) государственную должность Российской Федерации, должность членов Совета директоров Центрального банка Российской Федерации, должность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Pr>
          <w:rFonts w:ascii="Arial" w:hAnsi="Arial" w:cs="Arial"/>
          <w:sz w:val="14"/>
          <w:szCs w:val="14"/>
        </w:rPr>
        <w:t>.</w:t>
      </w:r>
      <w:proofErr w:type="gramEnd"/>
    </w:p>
  </w:endnote>
  <w:endnote w:id="52">
    <w:p w:rsidR="004A2A34" w:rsidRPr="007D60AF" w:rsidRDefault="004A2A34"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М</w:t>
      </w:r>
      <w:r w:rsidRPr="007D60AF">
        <w:rPr>
          <w:rFonts w:ascii="Arial" w:hAnsi="Arial" w:cs="Arial"/>
          <w:sz w:val="14"/>
          <w:szCs w:val="14"/>
        </w:rPr>
        <w:t xml:space="preserve">еждународный гражданский служащий или любое лицо, которое уполномочено публичной международной организацией </w:t>
      </w:r>
      <w:proofErr w:type="gramStart"/>
      <w:r w:rsidRPr="007D60AF">
        <w:rPr>
          <w:rFonts w:ascii="Arial" w:hAnsi="Arial" w:cs="Arial"/>
          <w:sz w:val="14"/>
          <w:szCs w:val="14"/>
        </w:rPr>
        <w:t>действовать</w:t>
      </w:r>
      <w:proofErr w:type="gramEnd"/>
      <w:r w:rsidRPr="007D60AF">
        <w:rPr>
          <w:rFonts w:ascii="Arial" w:hAnsi="Arial" w:cs="Arial"/>
          <w:sz w:val="14"/>
          <w:szCs w:val="14"/>
        </w:rPr>
        <w:t xml:space="preserve"> от ее имени.</w:t>
      </w:r>
    </w:p>
  </w:endnote>
  <w:endnote w:id="53">
    <w:p w:rsidR="004A2A34" w:rsidRPr="007D60AF" w:rsidRDefault="004A2A34"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Р</w:t>
      </w:r>
      <w:r w:rsidRPr="007D60AF">
        <w:rPr>
          <w:rFonts w:ascii="Arial" w:hAnsi="Arial" w:cs="Arial"/>
          <w:sz w:val="14"/>
          <w:szCs w:val="14"/>
        </w:rPr>
        <w:t xml:space="preserve">одственники по прямой восходящей и нисходящей линии (родители, дети, дедушка, бабушка, внуки), полнородные и </w:t>
      </w:r>
      <w:proofErr w:type="spellStart"/>
      <w:r w:rsidRPr="007D60AF">
        <w:rPr>
          <w:rFonts w:ascii="Arial" w:hAnsi="Arial" w:cs="Arial"/>
          <w:sz w:val="14"/>
          <w:szCs w:val="14"/>
        </w:rPr>
        <w:t>неполнородные</w:t>
      </w:r>
      <w:proofErr w:type="spellEnd"/>
      <w:r w:rsidRPr="007D60AF">
        <w:rPr>
          <w:rFonts w:ascii="Arial" w:hAnsi="Arial" w:cs="Arial"/>
          <w:sz w:val="14"/>
          <w:szCs w:val="14"/>
        </w:rPr>
        <w:t xml:space="preserve"> (имеющие </w:t>
      </w:r>
      <w:proofErr w:type="gramStart"/>
      <w:r w:rsidRPr="007D60AF">
        <w:rPr>
          <w:rFonts w:ascii="Arial" w:hAnsi="Arial" w:cs="Arial"/>
          <w:sz w:val="14"/>
          <w:szCs w:val="14"/>
        </w:rPr>
        <w:t>общих</w:t>
      </w:r>
      <w:proofErr w:type="gramEnd"/>
      <w:r w:rsidRPr="007D60AF">
        <w:rPr>
          <w:rFonts w:ascii="Arial" w:hAnsi="Arial" w:cs="Arial"/>
          <w:sz w:val="14"/>
          <w:szCs w:val="14"/>
        </w:rPr>
        <w:t xml:space="preserve"> отца или мать) братья и сестры, усыновители и усыновленные.</w:t>
      </w:r>
    </w:p>
  </w:endnote>
  <w:endnote w:id="54">
    <w:p w:rsidR="004A2A34" w:rsidRPr="00663AF6" w:rsidRDefault="004A2A34" w:rsidP="00252103">
      <w:pPr>
        <w:pStyle w:val="aff"/>
        <w:spacing w:after="60" w:line="240" w:lineRule="auto"/>
        <w:rPr>
          <w:rFonts w:ascii="Arial" w:hAnsi="Arial" w:cs="Arial"/>
          <w:sz w:val="14"/>
          <w:szCs w:val="14"/>
        </w:rPr>
      </w:pPr>
      <w:r w:rsidRPr="00663AF6">
        <w:rPr>
          <w:rFonts w:ascii="Arial" w:hAnsi="Arial" w:cs="Arial"/>
          <w:sz w:val="14"/>
          <w:szCs w:val="14"/>
        </w:rPr>
        <w:endnoteRef/>
      </w:r>
      <w:r w:rsidRPr="00663AF6">
        <w:rPr>
          <w:rFonts w:ascii="Arial" w:hAnsi="Arial" w:cs="Arial"/>
          <w:sz w:val="14"/>
          <w:szCs w:val="14"/>
        </w:rPr>
        <w:t xml:space="preserve"> </w:t>
      </w:r>
      <w:proofErr w:type="gramStart"/>
      <w:r w:rsidRPr="007D60AF">
        <w:rPr>
          <w:rFonts w:ascii="Arial" w:hAnsi="Arial" w:cs="Arial"/>
          <w:sz w:val="14"/>
          <w:szCs w:val="14"/>
        </w:rPr>
        <w:t xml:space="preserve">Бенефициарный владелец </w:t>
      </w:r>
      <w:r w:rsidRPr="007D60AF">
        <w:rPr>
          <w:rFonts w:ascii="Arial" w:hAnsi="Arial" w:cs="Arial"/>
          <w:sz w:val="14"/>
          <w:szCs w:val="14"/>
        </w:rPr>
        <w:sym w:font="Symbol" w:char="F02D"/>
      </w:r>
      <w:r w:rsidRPr="007D60AF">
        <w:rPr>
          <w:rFonts w:ascii="Arial" w:hAnsi="Arial" w:cs="Arial"/>
          <w:sz w:val="14"/>
          <w:szCs w:val="14"/>
        </w:rPr>
        <w:t xml:space="preserve"> </w:t>
      </w:r>
      <w:r w:rsidRPr="00663AF6">
        <w:rPr>
          <w:rFonts w:ascii="Arial" w:hAnsi="Arial" w:cs="Arial"/>
          <w:sz w:val="14"/>
          <w:szCs w:val="14"/>
        </w:rPr>
        <w:t>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w:t>
      </w:r>
      <w:proofErr w:type="gramEnd"/>
      <w:r w:rsidRPr="00663AF6">
        <w:rPr>
          <w:rFonts w:ascii="Arial" w:hAnsi="Arial" w:cs="Arial"/>
          <w:sz w:val="14"/>
          <w:szCs w:val="14"/>
        </w:rPr>
        <w:t xml:space="preserve">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а также финансовых операций.</w:t>
      </w:r>
    </w:p>
  </w:endnote>
  <w:endnote w:id="55">
    <w:p w:rsidR="004A2A34" w:rsidRPr="007D60AF" w:rsidRDefault="004A2A34"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Закон США «О налогообложении иностранных счетов» (</w:t>
      </w:r>
      <w:proofErr w:type="spellStart"/>
      <w:r w:rsidRPr="007D60AF">
        <w:rPr>
          <w:rFonts w:ascii="Arial" w:hAnsi="Arial" w:cs="Arial"/>
          <w:sz w:val="14"/>
          <w:szCs w:val="14"/>
        </w:rPr>
        <w:t>Foreign</w:t>
      </w:r>
      <w:proofErr w:type="spellEnd"/>
      <w:r w:rsidRPr="007D60AF">
        <w:rPr>
          <w:rFonts w:ascii="Arial" w:hAnsi="Arial" w:cs="Arial"/>
          <w:sz w:val="14"/>
          <w:szCs w:val="14"/>
        </w:rPr>
        <w:t xml:space="preserve"> Account </w:t>
      </w:r>
      <w:proofErr w:type="spellStart"/>
      <w:r w:rsidRPr="007D60AF">
        <w:rPr>
          <w:rFonts w:ascii="Arial" w:hAnsi="Arial" w:cs="Arial"/>
          <w:sz w:val="14"/>
          <w:szCs w:val="14"/>
        </w:rPr>
        <w:t>Tax</w:t>
      </w:r>
      <w:proofErr w:type="spellEnd"/>
      <w:r w:rsidRPr="007D60AF">
        <w:rPr>
          <w:rFonts w:ascii="Arial" w:hAnsi="Arial" w:cs="Arial"/>
          <w:sz w:val="14"/>
          <w:szCs w:val="14"/>
        </w:rPr>
        <w:t xml:space="preserve"> Compliance</w:t>
      </w:r>
      <w:r>
        <w:rPr>
          <w:rFonts w:ascii="Arial" w:hAnsi="Arial" w:cs="Arial"/>
          <w:sz w:val="14"/>
          <w:szCs w:val="14"/>
        </w:rPr>
        <w:t xml:space="preserve"> </w:t>
      </w:r>
      <w:r>
        <w:rPr>
          <w:rFonts w:ascii="Arial" w:hAnsi="Arial" w:cs="Arial"/>
          <w:sz w:val="14"/>
          <w:szCs w:val="14"/>
          <w:lang w:val="en-US"/>
        </w:rPr>
        <w:t>Act</w:t>
      </w:r>
      <w:r w:rsidRPr="007D60AF">
        <w:rPr>
          <w:rFonts w:ascii="Arial" w:hAnsi="Arial" w:cs="Arial"/>
          <w:sz w:val="14"/>
          <w:szCs w:val="14"/>
        </w:rPr>
        <w:t>).</w:t>
      </w:r>
    </w:p>
  </w:endnote>
  <w:endnote w:id="56">
    <w:p w:rsidR="004A2A34" w:rsidRPr="00F560BF" w:rsidRDefault="004A2A34" w:rsidP="003450DF">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F560BF">
        <w:rPr>
          <w:rFonts w:ascii="Arial" w:hAnsi="Arial" w:cs="Arial"/>
          <w:sz w:val="14"/>
          <w:szCs w:val="14"/>
        </w:rPr>
        <w:t xml:space="preserve"> </w:t>
      </w:r>
      <w:r w:rsidRPr="00F560BF">
        <w:rPr>
          <w:rFonts w:ascii="Arial" w:hAnsi="Arial" w:cs="Arial"/>
          <w:sz w:val="14"/>
          <w:szCs w:val="14"/>
          <w:lang w:val="en-US"/>
        </w:rPr>
        <w:t>CRS</w:t>
      </w:r>
      <w:r w:rsidRPr="00F560BF">
        <w:rPr>
          <w:rFonts w:ascii="Arial" w:hAnsi="Arial" w:cs="Arial"/>
          <w:sz w:val="14"/>
          <w:szCs w:val="14"/>
        </w:rPr>
        <w:t xml:space="preserve"> (</w:t>
      </w:r>
      <w:r w:rsidRPr="00F560BF">
        <w:rPr>
          <w:rFonts w:ascii="Arial" w:hAnsi="Arial" w:cs="Arial"/>
          <w:sz w:val="14"/>
          <w:szCs w:val="14"/>
          <w:lang w:val="en-US"/>
        </w:rPr>
        <w:t>Common</w:t>
      </w:r>
      <w:r w:rsidRPr="00F560BF">
        <w:rPr>
          <w:rFonts w:ascii="Arial" w:hAnsi="Arial" w:cs="Arial"/>
          <w:sz w:val="14"/>
          <w:szCs w:val="14"/>
        </w:rPr>
        <w:t xml:space="preserve"> </w:t>
      </w:r>
      <w:r w:rsidRPr="00F560BF">
        <w:rPr>
          <w:rFonts w:ascii="Arial" w:hAnsi="Arial" w:cs="Arial"/>
          <w:sz w:val="14"/>
          <w:szCs w:val="14"/>
          <w:lang w:val="en-US"/>
        </w:rPr>
        <w:t>Reporting</w:t>
      </w:r>
      <w:r w:rsidRPr="00F560BF">
        <w:rPr>
          <w:rFonts w:ascii="Arial" w:hAnsi="Arial" w:cs="Arial"/>
          <w:sz w:val="14"/>
          <w:szCs w:val="14"/>
        </w:rPr>
        <w:t xml:space="preserve"> </w:t>
      </w:r>
      <w:r w:rsidRPr="00F560BF">
        <w:rPr>
          <w:rFonts w:ascii="Arial" w:hAnsi="Arial" w:cs="Arial"/>
          <w:sz w:val="14"/>
          <w:szCs w:val="14"/>
          <w:lang w:val="en-US"/>
        </w:rPr>
        <w:t>Standard</w:t>
      </w:r>
      <w:r w:rsidRPr="00F560BF">
        <w:rPr>
          <w:rFonts w:ascii="Arial" w:hAnsi="Arial" w:cs="Arial"/>
          <w:sz w:val="14"/>
          <w:szCs w:val="14"/>
        </w:rPr>
        <w:t>) – Стандарт об автоматическом обмене информацией.</w:t>
      </w:r>
    </w:p>
  </w:endnote>
  <w:endnote w:id="57">
    <w:p w:rsidR="004A2A34" w:rsidRPr="007D60AF" w:rsidRDefault="004A2A34"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Данная подпись физического лица будет использована в качестве образца подписи.</w:t>
      </w:r>
    </w:p>
  </w:endnote>
  <w:endnote w:id="58">
    <w:p w:rsidR="004A2A34" w:rsidRPr="007D60AF" w:rsidRDefault="004A2A34"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Заполняется в случае предоставления в бумажной форм</w:t>
      </w:r>
      <w:r>
        <w:rPr>
          <w:rFonts w:ascii="Arial" w:hAnsi="Arial" w:cs="Arial"/>
          <w:sz w:val="14"/>
          <w:szCs w:val="14"/>
        </w:rPr>
        <w:t>е</w:t>
      </w:r>
      <w:r w:rsidRPr="007D60AF">
        <w:rPr>
          <w:rFonts w:ascii="Arial" w:hAnsi="Arial" w:cs="Arial"/>
          <w:sz w:val="14"/>
          <w:szCs w:val="14"/>
        </w:rPr>
        <w:t>.</w:t>
      </w:r>
    </w:p>
  </w:endnote>
  <w:endnote w:id="59">
    <w:p w:rsidR="004A2A34" w:rsidRPr="004E45C5" w:rsidRDefault="004A2A34" w:rsidP="00252103">
      <w:pPr>
        <w:pStyle w:val="100"/>
        <w:spacing w:after="60"/>
      </w:pPr>
      <w:r w:rsidRPr="007D60AF">
        <w:endnoteRef/>
      </w:r>
      <w:r w:rsidRPr="007D60AF">
        <w:t xml:space="preserve"> </w:t>
      </w:r>
      <w:proofErr w:type="gramStart"/>
      <w:r w:rsidRPr="007D60AF">
        <w:t>Единая система идентификации и аутентификации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 позволяющая проводить идентификацию в отношении лиц,</w:t>
      </w:r>
      <w:r w:rsidRPr="007D60AF" w:rsidDel="00CB5B41">
        <w:t xml:space="preserve"> </w:t>
      </w:r>
      <w:r>
        <w:t>устанавливающих</w:t>
      </w:r>
      <w:r w:rsidRPr="007D60AF">
        <w:t xml:space="preserve"> договорные отношения с АО</w:t>
      </w:r>
      <w:r>
        <w:rPr>
          <w:lang w:val="en-US"/>
        </w:rPr>
        <w:t> </w:t>
      </w:r>
      <w:r w:rsidRPr="007D60AF">
        <w:t>«Открытие</w:t>
      </w:r>
      <w:proofErr w:type="gramEnd"/>
      <w:r w:rsidRPr="007D60AF">
        <w:t xml:space="preserve"> Брокер».</w:t>
      </w:r>
    </w:p>
  </w:endnote>
  <w:endnote w:id="60">
    <w:p w:rsidR="004A2A34" w:rsidRDefault="004A2A34" w:rsidP="00973E9A">
      <w:pPr>
        <w:pStyle w:val="100"/>
        <w:spacing w:after="60"/>
      </w:pPr>
      <w:r w:rsidRPr="00973E9A">
        <w:endnoteRef/>
      </w:r>
      <w:r>
        <w:t xml:space="preserve"> </w:t>
      </w:r>
      <w:r w:rsidRPr="00973E9A">
        <w:t>Система межведомственного электронного взаимодействия (СМЭВ) — информационная система, которая позволяет федеральным, региональным, местным органам власти и прочим участникам СМЭВ обмениваться данными, необходимыми для оказания услуг гражданам и организациям, в электронном виде.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4A2A34" w:rsidRPr="001E34F0" w:rsidTr="002A44A0">
      <w:tc>
        <w:tcPr>
          <w:tcW w:w="2167" w:type="pct"/>
          <w:shd w:val="clear" w:color="auto" w:fill="auto"/>
          <w:vAlign w:val="bottom"/>
        </w:tcPr>
        <w:p w:rsidR="004A2A34" w:rsidRPr="006360D8" w:rsidRDefault="004A2A34" w:rsidP="002A44A0">
          <w:pPr>
            <w:spacing w:before="120" w:after="0" w:line="240" w:lineRule="auto"/>
            <w:ind w:left="-85" w:right="-85"/>
            <w:rPr>
              <w:rFonts w:ascii="Arial" w:eastAsia="Times New Roman" w:hAnsi="Arial" w:cs="Arial"/>
              <w:color w:val="58595B"/>
              <w:sz w:val="20"/>
              <w:lang w:eastAsia="ru-RU"/>
            </w:rPr>
          </w:pPr>
          <w:r w:rsidRPr="0063662E">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t xml:space="preserve"> </w:t>
          </w:r>
          <w:r w:rsidRPr="0063662E">
            <w:rPr>
              <w:rFonts w:ascii="Arial" w:eastAsia="Times New Roman" w:hAnsi="Arial" w:cs="Arial"/>
              <w:color w:val="58595B"/>
              <w:sz w:val="20"/>
              <w:lang w:eastAsia="ru-RU"/>
            </w:rPr>
            <w:t>Клиента:</w:t>
          </w:r>
        </w:p>
      </w:tc>
      <w:tc>
        <w:tcPr>
          <w:tcW w:w="2167" w:type="pct"/>
          <w:tcBorders>
            <w:bottom w:val="single" w:sz="4" w:space="0" w:color="58595B"/>
          </w:tcBorders>
          <w:shd w:val="clear" w:color="auto" w:fill="auto"/>
          <w:vAlign w:val="bottom"/>
        </w:tcPr>
        <w:p w:rsidR="004A2A34" w:rsidRPr="001E34F0" w:rsidRDefault="004A2A34"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5B2FC39D" wp14:editId="5270395F">
                <wp:extent cx="276225" cy="276225"/>
                <wp:effectExtent l="0" t="0" r="9525" b="9525"/>
                <wp:docPr id="16" name="Рисунок 1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666" w:type="pct"/>
          <w:shd w:val="clear" w:color="auto" w:fill="auto"/>
          <w:vAlign w:val="bottom"/>
        </w:tcPr>
        <w:p w:rsidR="004A2A34" w:rsidRPr="003748D2" w:rsidRDefault="004A2A34" w:rsidP="002A44A0">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AF6BAC">
            <w:rPr>
              <w:rFonts w:ascii="Arial" w:eastAsia="Times New Roman" w:hAnsi="Arial" w:cs="Arial"/>
              <w:noProof/>
              <w:color w:val="58595B"/>
              <w:sz w:val="20"/>
              <w:lang w:eastAsia="ru-RU"/>
            </w:rPr>
            <w:t>16</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AF6BAC">
            <w:rPr>
              <w:rFonts w:ascii="Arial" w:eastAsia="Times New Roman" w:hAnsi="Arial" w:cs="Arial"/>
              <w:noProof/>
              <w:color w:val="58595B"/>
              <w:sz w:val="20"/>
              <w:lang w:eastAsia="ru-RU"/>
            </w:rPr>
            <w:t>24</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4A2A34" w:rsidRPr="008479B6" w:rsidRDefault="004A2A34" w:rsidP="00D5328C">
    <w:pPr>
      <w:pStyle w:val="ID"/>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7"/>
      <w:gridCol w:w="4042"/>
      <w:gridCol w:w="1242"/>
    </w:tblGrid>
    <w:tr w:rsidR="004A2A34" w:rsidRPr="001E34F0" w:rsidTr="002A44A0">
      <w:trPr>
        <w:trHeight w:val="601"/>
      </w:trPr>
      <w:tc>
        <w:tcPr>
          <w:tcW w:w="2166" w:type="pct"/>
          <w:shd w:val="clear" w:color="auto" w:fill="auto"/>
          <w:vAlign w:val="bottom"/>
        </w:tcPr>
        <w:p w:rsidR="004A2A34" w:rsidRPr="003748D2" w:rsidRDefault="004A2A34" w:rsidP="002A44A0">
          <w:pPr>
            <w:spacing w:before="284" w:after="0" w:line="240" w:lineRule="auto"/>
            <w:ind w:left="-85" w:right="-85"/>
            <w:rPr>
              <w:rFonts w:ascii="Arial" w:eastAsia="Times New Roman" w:hAnsi="Arial" w:cs="Arial"/>
              <w:color w:val="58595B"/>
              <w:sz w:val="20"/>
              <w:lang w:eastAsia="ru-RU"/>
            </w:rPr>
          </w:pPr>
          <w:r w:rsidRPr="003748D2">
            <w:rPr>
              <w:rFonts w:ascii="Arial" w:eastAsia="Times New Roman" w:hAnsi="Arial" w:cs="Arial"/>
              <w:color w:val="58595B"/>
              <w:sz w:val="20"/>
              <w:lang w:eastAsia="ru-RU"/>
            </w:rPr>
            <w:t>Подпись Клиента:</w:t>
          </w:r>
        </w:p>
      </w:tc>
      <w:tc>
        <w:tcPr>
          <w:tcW w:w="2168" w:type="pct"/>
          <w:tcBorders>
            <w:bottom w:val="single" w:sz="4" w:space="0" w:color="auto"/>
          </w:tcBorders>
          <w:shd w:val="clear" w:color="auto" w:fill="auto"/>
          <w:vAlign w:val="bottom"/>
        </w:tcPr>
        <w:p w:rsidR="004A2A34" w:rsidRPr="001E34F0" w:rsidRDefault="004A2A34"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3655DB76" wp14:editId="16D11191">
                <wp:extent cx="276225" cy="276225"/>
                <wp:effectExtent l="0" t="0" r="9525" b="9525"/>
                <wp:docPr id="17" name="Рисунок 17"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666" w:type="pct"/>
          <w:shd w:val="clear" w:color="auto" w:fill="auto"/>
          <w:vAlign w:val="bottom"/>
        </w:tcPr>
        <w:p w:rsidR="004A2A34" w:rsidRPr="001E34F0" w:rsidRDefault="004A2A34" w:rsidP="002A44A0">
          <w:pPr>
            <w:spacing w:before="284" w:after="0" w:line="240" w:lineRule="auto"/>
            <w:ind w:left="-85" w:right="-85"/>
            <w:jc w:val="right"/>
            <w:rPr>
              <w:rFonts w:ascii="Arial" w:eastAsia="Times New Roman" w:hAnsi="Arial" w:cs="Arial"/>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AF6BAC">
            <w:rPr>
              <w:rFonts w:ascii="Arial" w:eastAsia="Times New Roman" w:hAnsi="Arial" w:cs="Arial"/>
              <w:noProof/>
              <w:color w:val="58595B"/>
              <w:sz w:val="20"/>
              <w:lang w:eastAsia="ru-RU"/>
            </w:rPr>
            <w:t>1</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AF6BAC">
            <w:rPr>
              <w:rFonts w:ascii="Arial" w:eastAsia="Times New Roman" w:hAnsi="Arial" w:cs="Arial"/>
              <w:noProof/>
              <w:color w:val="58595B"/>
              <w:sz w:val="20"/>
              <w:lang w:eastAsia="ru-RU"/>
            </w:rPr>
            <w:t>24</w:t>
          </w:r>
          <w:r>
            <w:rPr>
              <w:rFonts w:ascii="Arial" w:eastAsia="Times New Roman" w:hAnsi="Arial" w:cs="Arial"/>
              <w:color w:val="58595B"/>
              <w:sz w:val="20"/>
              <w:lang w:eastAsia="ru-RU"/>
            </w:rPr>
            <w:fldChar w:fldCharType="end"/>
          </w:r>
        </w:p>
      </w:tc>
    </w:tr>
  </w:tbl>
  <w:p w:rsidR="004A2A34" w:rsidRPr="008479B6" w:rsidRDefault="004A2A34" w:rsidP="00D5328C">
    <w:pPr>
      <w:pStyle w:val="ID"/>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40" w:tblpY="1"/>
      <w:tblOverlap w:val="never"/>
      <w:tblW w:w="0" w:type="auto"/>
      <w:tblLayout w:type="fixed"/>
      <w:tblLook w:val="04A0" w:firstRow="1" w:lastRow="0" w:firstColumn="1" w:lastColumn="0" w:noHBand="0" w:noVBand="1"/>
    </w:tblPr>
    <w:tblGrid>
      <w:gridCol w:w="4219"/>
      <w:gridCol w:w="4019"/>
      <w:gridCol w:w="1332"/>
    </w:tblGrid>
    <w:tr w:rsidR="004A2A34" w:rsidRPr="001E34F0" w:rsidTr="002A44A0">
      <w:tc>
        <w:tcPr>
          <w:tcW w:w="4219" w:type="dxa"/>
          <w:shd w:val="clear" w:color="auto" w:fill="auto"/>
          <w:vAlign w:val="bottom"/>
        </w:tcPr>
        <w:p w:rsidR="004A2A34" w:rsidRPr="006360D8" w:rsidRDefault="004A2A34" w:rsidP="0040085A">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eastAsia="ru-RU"/>
            </w:rPr>
            <w:t xml:space="preserve"> Клиента</w:t>
          </w:r>
          <w:r w:rsidRPr="00F91127">
            <w:rPr>
              <w:rFonts w:ascii="Arial" w:eastAsia="Times New Roman" w:hAnsi="Arial" w:cs="Arial"/>
              <w:color w:val="58595B"/>
              <w:sz w:val="20"/>
              <w:lang w:eastAsia="ru-RU"/>
            </w:rPr>
            <w:t>:</w:t>
          </w:r>
        </w:p>
      </w:tc>
      <w:tc>
        <w:tcPr>
          <w:tcW w:w="4019" w:type="dxa"/>
          <w:tcBorders>
            <w:bottom w:val="single" w:sz="4" w:space="0" w:color="58595B"/>
          </w:tcBorders>
          <w:shd w:val="clear" w:color="auto" w:fill="auto"/>
          <w:vAlign w:val="bottom"/>
        </w:tcPr>
        <w:p w:rsidR="004A2A34" w:rsidRPr="001E34F0" w:rsidRDefault="004A2A34"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08A1B34B" wp14:editId="3E67F94C">
                <wp:extent cx="278130" cy="278130"/>
                <wp:effectExtent l="0" t="0" r="7620" b="7620"/>
                <wp:docPr id="12" name="Рисунок 12"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c>
        <w:tcPr>
          <w:tcW w:w="1332" w:type="dxa"/>
          <w:shd w:val="clear" w:color="auto" w:fill="auto"/>
          <w:vAlign w:val="bottom"/>
        </w:tcPr>
        <w:p w:rsidR="004A2A34" w:rsidRPr="003748D2" w:rsidRDefault="004A2A34" w:rsidP="002A44A0">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AF6BAC">
            <w:rPr>
              <w:rFonts w:ascii="Arial" w:eastAsia="Times New Roman" w:hAnsi="Arial" w:cs="Arial"/>
              <w:noProof/>
              <w:color w:val="58595B"/>
              <w:sz w:val="20"/>
              <w:lang w:eastAsia="ru-RU"/>
            </w:rPr>
            <w:t>21</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AF6BAC">
            <w:rPr>
              <w:rFonts w:ascii="Arial" w:eastAsia="Times New Roman" w:hAnsi="Arial" w:cs="Arial"/>
              <w:noProof/>
              <w:color w:val="58595B"/>
              <w:sz w:val="20"/>
              <w:lang w:eastAsia="ru-RU"/>
            </w:rPr>
            <w:t>24</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4A2A34" w:rsidRPr="00551038" w:rsidRDefault="004A2A34" w:rsidP="00D5328C">
    <w:pPr>
      <w:pStyle w:val="ID"/>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40" w:tblpY="1"/>
      <w:tblOverlap w:val="never"/>
      <w:tblW w:w="0" w:type="auto"/>
      <w:tblLayout w:type="fixed"/>
      <w:tblLook w:val="04A0" w:firstRow="1" w:lastRow="0" w:firstColumn="1" w:lastColumn="0" w:noHBand="0" w:noVBand="1"/>
    </w:tblPr>
    <w:tblGrid>
      <w:gridCol w:w="4219"/>
      <w:gridCol w:w="4019"/>
      <w:gridCol w:w="1332"/>
    </w:tblGrid>
    <w:tr w:rsidR="004A2A34" w:rsidRPr="001E34F0" w:rsidTr="002A44A0">
      <w:tc>
        <w:tcPr>
          <w:tcW w:w="4219" w:type="dxa"/>
          <w:shd w:val="clear" w:color="auto" w:fill="auto"/>
          <w:vAlign w:val="bottom"/>
        </w:tcPr>
        <w:p w:rsidR="004A2A34" w:rsidRPr="006360D8" w:rsidRDefault="004A2A34" w:rsidP="0040085A">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eastAsia="ru-RU"/>
            </w:rPr>
            <w:t xml:space="preserve"> Клиента</w:t>
          </w:r>
          <w:r w:rsidRPr="00F91127">
            <w:rPr>
              <w:rFonts w:ascii="Arial" w:eastAsia="Times New Roman" w:hAnsi="Arial" w:cs="Arial"/>
              <w:color w:val="58595B"/>
              <w:sz w:val="20"/>
              <w:lang w:eastAsia="ru-RU"/>
            </w:rPr>
            <w:t>:</w:t>
          </w:r>
        </w:p>
      </w:tc>
      <w:tc>
        <w:tcPr>
          <w:tcW w:w="4019" w:type="dxa"/>
          <w:tcBorders>
            <w:bottom w:val="single" w:sz="4" w:space="0" w:color="58595B"/>
          </w:tcBorders>
          <w:shd w:val="clear" w:color="auto" w:fill="auto"/>
          <w:vAlign w:val="bottom"/>
        </w:tcPr>
        <w:p w:rsidR="004A2A34" w:rsidRPr="001E34F0" w:rsidRDefault="004A2A34"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0987FD90" wp14:editId="41174565">
                <wp:extent cx="278130" cy="278130"/>
                <wp:effectExtent l="0" t="0" r="7620" b="7620"/>
                <wp:docPr id="15" name="Рисунок 15"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c>
        <w:tcPr>
          <w:tcW w:w="1332" w:type="dxa"/>
          <w:shd w:val="clear" w:color="auto" w:fill="auto"/>
          <w:vAlign w:val="bottom"/>
        </w:tcPr>
        <w:p w:rsidR="004A2A34" w:rsidRPr="003748D2" w:rsidRDefault="004A2A34" w:rsidP="002A44A0">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AF6BAC">
            <w:rPr>
              <w:rFonts w:ascii="Arial" w:eastAsia="Times New Roman" w:hAnsi="Arial" w:cs="Arial"/>
              <w:noProof/>
              <w:color w:val="58595B"/>
              <w:sz w:val="20"/>
              <w:lang w:eastAsia="ru-RU"/>
            </w:rPr>
            <w:t>17</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AF6BAC">
            <w:rPr>
              <w:rFonts w:ascii="Arial" w:eastAsia="Times New Roman" w:hAnsi="Arial" w:cs="Arial"/>
              <w:noProof/>
              <w:color w:val="58595B"/>
              <w:sz w:val="20"/>
              <w:lang w:eastAsia="ru-RU"/>
            </w:rPr>
            <w:t>24</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4A2A34" w:rsidRPr="00551038" w:rsidRDefault="004A2A34" w:rsidP="00D5328C">
    <w:pPr>
      <w:pStyle w:val="ID"/>
      <w:rPr>
        <w:sz w:val="20"/>
        <w:szCs w:val="20"/>
        <w:lang w:val="ru-RU"/>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4A2A34" w:rsidRPr="001E34F0" w:rsidTr="003748D2">
      <w:tc>
        <w:tcPr>
          <w:tcW w:w="2167" w:type="pct"/>
          <w:shd w:val="clear" w:color="auto" w:fill="auto"/>
          <w:vAlign w:val="bottom"/>
        </w:tcPr>
        <w:p w:rsidR="004A2A34" w:rsidRPr="006360D8" w:rsidRDefault="004A2A34" w:rsidP="00F91127">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представителя Клиента</w:t>
          </w:r>
          <w:proofErr w:type="gramStart"/>
          <w:r w:rsidRPr="00F91127">
            <w:rPr>
              <w:rFonts w:ascii="Arial" w:eastAsia="Times New Roman" w:hAnsi="Arial" w:cs="Arial"/>
              <w:color w:val="58595B"/>
              <w:sz w:val="20"/>
              <w:lang w:eastAsia="ru-RU"/>
            </w:rPr>
            <w:t xml:space="preserve"> </w:t>
          </w:r>
          <w:r w:rsidRPr="0063662E">
            <w:rPr>
              <w:rFonts w:ascii="Arial" w:eastAsia="Times New Roman" w:hAnsi="Arial" w:cs="Arial"/>
              <w:color w:val="58595B"/>
              <w:sz w:val="20"/>
              <w:lang w:eastAsia="ru-RU"/>
            </w:rPr>
            <w:t>:</w:t>
          </w:r>
          <w:proofErr w:type="gramEnd"/>
        </w:p>
      </w:tc>
      <w:tc>
        <w:tcPr>
          <w:tcW w:w="2167" w:type="pct"/>
          <w:tcBorders>
            <w:bottom w:val="single" w:sz="4" w:space="0" w:color="58595B"/>
          </w:tcBorders>
          <w:shd w:val="clear" w:color="auto" w:fill="auto"/>
          <w:vAlign w:val="bottom"/>
        </w:tcPr>
        <w:p w:rsidR="004A2A34" w:rsidRPr="001E34F0" w:rsidRDefault="004A2A34" w:rsidP="00D5328C">
          <w:pPr>
            <w:spacing w:before="224" w:after="60" w:line="240" w:lineRule="auto"/>
            <w:ind w:left="-85" w:right="-85"/>
            <w:rPr>
              <w:rFonts w:ascii="Arial" w:eastAsia="Times New Roman" w:hAnsi="Arial" w:cs="Arial"/>
              <w:sz w:val="20"/>
              <w:lang w:eastAsia="ru-RU"/>
            </w:rPr>
          </w:pPr>
          <w:r w:rsidRPr="0076301D">
            <w:rPr>
              <w:noProof/>
              <w:lang w:eastAsia="ru-RU"/>
            </w:rPr>
            <w:drawing>
              <wp:inline distT="0" distB="0" distL="0" distR="0" wp14:anchorId="1CD1F7EA" wp14:editId="3E208BFF">
                <wp:extent cx="280670" cy="280670"/>
                <wp:effectExtent l="19050" t="0" r="5080" b="0"/>
                <wp:docPr id="1" name="Изображение 6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66" descr="68.wmf"/>
                        <pic:cNvPicPr>
                          <a:picLocks noChangeAspect="1" noChangeArrowheads="1"/>
                        </pic:cNvPicPr>
                      </pic:nvPicPr>
                      <pic:blipFill>
                        <a:blip r:embed="rId1"/>
                        <a:srcRect/>
                        <a:stretch>
                          <a:fillRect/>
                        </a:stretch>
                      </pic:blipFill>
                      <pic:spPr bwMode="auto">
                        <a:xfrm>
                          <a:off x="0" y="0"/>
                          <a:ext cx="280670" cy="280670"/>
                        </a:xfrm>
                        <a:prstGeom prst="rect">
                          <a:avLst/>
                        </a:prstGeom>
                        <a:noFill/>
                        <a:ln w="9525">
                          <a:noFill/>
                          <a:miter lim="800000"/>
                          <a:headEnd/>
                          <a:tailEnd/>
                        </a:ln>
                      </pic:spPr>
                    </pic:pic>
                  </a:graphicData>
                </a:graphic>
              </wp:inline>
            </w:drawing>
          </w:r>
        </w:p>
      </w:tc>
      <w:tc>
        <w:tcPr>
          <w:tcW w:w="666" w:type="pct"/>
          <w:shd w:val="clear" w:color="auto" w:fill="auto"/>
          <w:vAlign w:val="bottom"/>
        </w:tcPr>
        <w:p w:rsidR="004A2A34" w:rsidRPr="003748D2" w:rsidRDefault="004A2A34" w:rsidP="00F56428">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19</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25</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4A2A34" w:rsidRPr="00425AA1" w:rsidRDefault="004A2A34" w:rsidP="00D5328C">
    <w:pPr>
      <w:pStyle w:val="I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944" w:type="pct"/>
      <w:tblLayout w:type="fixed"/>
      <w:tblLook w:val="04A0" w:firstRow="1" w:lastRow="0" w:firstColumn="1" w:lastColumn="0" w:noHBand="0" w:noVBand="1"/>
    </w:tblPr>
    <w:tblGrid>
      <w:gridCol w:w="4040"/>
      <w:gridCol w:w="4041"/>
      <w:gridCol w:w="1382"/>
    </w:tblGrid>
    <w:tr w:rsidR="004A2A34" w:rsidRPr="00BE6D92" w:rsidTr="00EB3C8E">
      <w:trPr>
        <w:trHeight w:val="601"/>
      </w:trPr>
      <w:tc>
        <w:tcPr>
          <w:tcW w:w="2135" w:type="pct"/>
          <w:shd w:val="clear" w:color="auto" w:fill="auto"/>
          <w:vAlign w:val="bottom"/>
        </w:tcPr>
        <w:p w:rsidR="004A2A34" w:rsidRPr="001B12F0" w:rsidRDefault="004A2A34" w:rsidP="00EB3C8E">
          <w:pPr>
            <w:spacing w:before="284"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w:t>
          </w:r>
          <w:r>
            <w:rPr>
              <w:rFonts w:ascii="Arial" w:eastAsia="Times New Roman" w:hAnsi="Arial" w:cs="Arial"/>
              <w:color w:val="58595B"/>
              <w:sz w:val="20"/>
              <w:lang w:eastAsia="ru-RU"/>
            </w:rPr>
            <w:t>ля Клиента</w:t>
          </w:r>
          <w:r w:rsidRPr="0063662E">
            <w:rPr>
              <w:rFonts w:ascii="Arial" w:eastAsia="Times New Roman" w:hAnsi="Arial" w:cs="Arial"/>
              <w:color w:val="58595B"/>
              <w:sz w:val="20"/>
              <w:lang w:eastAsia="ru-RU"/>
            </w:rPr>
            <w:t>:</w:t>
          </w:r>
        </w:p>
      </w:tc>
      <w:tc>
        <w:tcPr>
          <w:tcW w:w="2135" w:type="pct"/>
          <w:tcBorders>
            <w:bottom w:val="single" w:sz="4" w:space="0" w:color="58595B"/>
          </w:tcBorders>
          <w:shd w:val="clear" w:color="auto" w:fill="auto"/>
          <w:vAlign w:val="bottom"/>
        </w:tcPr>
        <w:p w:rsidR="004A2A34" w:rsidRPr="00BE6D92" w:rsidRDefault="004A2A34" w:rsidP="00EB3C8E">
          <w:pPr>
            <w:spacing w:before="224" w:after="60" w:line="240" w:lineRule="auto"/>
            <w:ind w:left="-85" w:right="-85"/>
            <w:rPr>
              <w:rFonts w:ascii="Arial" w:eastAsia="Times New Roman" w:hAnsi="Arial" w:cs="Arial"/>
              <w:sz w:val="20"/>
              <w:lang w:eastAsia="ru-RU"/>
            </w:rPr>
          </w:pPr>
          <w:r w:rsidRPr="0076301D">
            <w:rPr>
              <w:noProof/>
              <w:lang w:eastAsia="ru-RU"/>
            </w:rPr>
            <w:drawing>
              <wp:inline distT="0" distB="0" distL="0" distR="0" wp14:anchorId="7C9100CD" wp14:editId="61D8C4E3">
                <wp:extent cx="280670" cy="280670"/>
                <wp:effectExtent l="19050" t="0" r="5080" b="0"/>
                <wp:docPr id="2" name="Рисунок 2"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68.wmf"/>
                        <pic:cNvPicPr>
                          <a:picLocks noChangeAspect="1" noChangeArrowheads="1"/>
                        </pic:cNvPicPr>
                      </pic:nvPicPr>
                      <pic:blipFill>
                        <a:blip r:embed="rId1"/>
                        <a:srcRect/>
                        <a:stretch>
                          <a:fillRect/>
                        </a:stretch>
                      </pic:blipFill>
                      <pic:spPr bwMode="auto">
                        <a:xfrm>
                          <a:off x="0" y="0"/>
                          <a:ext cx="280670" cy="280670"/>
                        </a:xfrm>
                        <a:prstGeom prst="rect">
                          <a:avLst/>
                        </a:prstGeom>
                        <a:noFill/>
                        <a:ln w="9525">
                          <a:noFill/>
                          <a:miter lim="800000"/>
                          <a:headEnd/>
                          <a:tailEnd/>
                        </a:ln>
                      </pic:spPr>
                    </pic:pic>
                  </a:graphicData>
                </a:graphic>
              </wp:inline>
            </w:drawing>
          </w:r>
        </w:p>
      </w:tc>
      <w:tc>
        <w:tcPr>
          <w:tcW w:w="730" w:type="pct"/>
          <w:shd w:val="clear" w:color="auto" w:fill="auto"/>
          <w:vAlign w:val="bottom"/>
        </w:tcPr>
        <w:p w:rsidR="004A2A34" w:rsidRPr="00BE6D92" w:rsidRDefault="004A2A34" w:rsidP="00EB3C8E">
          <w:pPr>
            <w:spacing w:before="284" w:after="0" w:line="240" w:lineRule="auto"/>
            <w:ind w:left="-85" w:right="-85"/>
            <w:jc w:val="right"/>
            <w:rPr>
              <w:rFonts w:ascii="Arial" w:eastAsia="Times New Roman" w:hAnsi="Arial" w:cs="Arial"/>
              <w:sz w:val="20"/>
              <w:lang w:eastAsia="ru-RU"/>
            </w:rPr>
          </w:pPr>
          <w:r w:rsidRPr="001B12F0">
            <w:rPr>
              <w:rFonts w:ascii="Arial" w:eastAsia="Times New Roman" w:hAnsi="Arial" w:cs="Arial"/>
              <w:color w:val="58595B"/>
              <w:sz w:val="20"/>
              <w:lang w:eastAsia="ru-RU"/>
            </w:rPr>
            <w:t>стр.</w:t>
          </w:r>
          <w:r w:rsidRPr="001B12F0">
            <w:rPr>
              <w:rFonts w:ascii="Arial" w:eastAsia="Times New Roman" w:hAnsi="Arial" w:cs="Arial"/>
              <w:color w:val="58595B"/>
              <w:sz w:val="20"/>
              <w:lang w:eastAsia="ru-RU"/>
            </w:rPr>
            <w:fldChar w:fldCharType="begin"/>
          </w:r>
          <w:r w:rsidRPr="001B12F0">
            <w:rPr>
              <w:rFonts w:ascii="Arial" w:eastAsia="Times New Roman" w:hAnsi="Arial" w:cs="Arial"/>
              <w:color w:val="58595B"/>
              <w:sz w:val="20"/>
              <w:lang w:eastAsia="ru-RU"/>
            </w:rPr>
            <w:instrText>PAGE   \* MERGEFORMAT</w:instrText>
          </w:r>
          <w:r w:rsidRPr="001B12F0">
            <w:rPr>
              <w:rFonts w:ascii="Arial" w:eastAsia="Times New Roman" w:hAnsi="Arial" w:cs="Arial"/>
              <w:color w:val="58595B"/>
              <w:sz w:val="20"/>
              <w:lang w:eastAsia="ru-RU"/>
            </w:rPr>
            <w:fldChar w:fldCharType="separate"/>
          </w:r>
          <w:r w:rsidR="00AF6BAC">
            <w:rPr>
              <w:rFonts w:ascii="Arial" w:eastAsia="Times New Roman" w:hAnsi="Arial" w:cs="Arial"/>
              <w:noProof/>
              <w:color w:val="58595B"/>
              <w:sz w:val="20"/>
              <w:lang w:eastAsia="ru-RU"/>
            </w:rPr>
            <w:t>23</w:t>
          </w:r>
          <w:r w:rsidRPr="001B12F0">
            <w:rPr>
              <w:rFonts w:ascii="Arial" w:eastAsia="Times New Roman" w:hAnsi="Arial" w:cs="Arial"/>
              <w:color w:val="58595B"/>
              <w:sz w:val="20"/>
              <w:lang w:eastAsia="ru-RU"/>
            </w:rPr>
            <w:fldChar w:fldCharType="end"/>
          </w:r>
          <w:r w:rsidRPr="001B12F0">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AF6BAC">
            <w:rPr>
              <w:rFonts w:ascii="Arial" w:eastAsia="Times New Roman" w:hAnsi="Arial" w:cs="Arial"/>
              <w:noProof/>
              <w:color w:val="58595B"/>
              <w:sz w:val="20"/>
              <w:lang w:eastAsia="ru-RU"/>
            </w:rPr>
            <w:t>24</w:t>
          </w:r>
          <w:r>
            <w:rPr>
              <w:rFonts w:ascii="Arial" w:eastAsia="Times New Roman" w:hAnsi="Arial" w:cs="Arial"/>
              <w:color w:val="58595B"/>
              <w:sz w:val="20"/>
              <w:lang w:eastAsia="ru-RU"/>
            </w:rPr>
            <w:fldChar w:fldCharType="end"/>
          </w:r>
        </w:p>
      </w:tc>
    </w:tr>
  </w:tbl>
  <w:p w:rsidR="004A2A34" w:rsidRPr="00BA7A88" w:rsidRDefault="004A2A34" w:rsidP="00D5328C">
    <w:pPr>
      <w:pStyle w:val="ID"/>
      <w:rPr>
        <w:sz w:val="2"/>
        <w:szCs w:val="2"/>
        <w:lang w:val="ru-RU"/>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4A2A34" w:rsidRPr="001E34F0" w:rsidTr="003748D2">
      <w:tc>
        <w:tcPr>
          <w:tcW w:w="2167" w:type="pct"/>
          <w:shd w:val="clear" w:color="auto" w:fill="auto"/>
          <w:vAlign w:val="bottom"/>
        </w:tcPr>
        <w:p w:rsidR="004A2A34" w:rsidRPr="006360D8" w:rsidRDefault="004A2A34" w:rsidP="00F91127">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представителя Клиента:</w:t>
          </w:r>
        </w:p>
      </w:tc>
      <w:tc>
        <w:tcPr>
          <w:tcW w:w="2167" w:type="pct"/>
          <w:tcBorders>
            <w:bottom w:val="single" w:sz="4" w:space="0" w:color="58595B"/>
          </w:tcBorders>
          <w:shd w:val="clear" w:color="auto" w:fill="auto"/>
          <w:vAlign w:val="bottom"/>
        </w:tcPr>
        <w:p w:rsidR="004A2A34" w:rsidRPr="001E34F0" w:rsidRDefault="004A2A34" w:rsidP="00D5328C">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pict w14:anchorId="708EF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68.wmf" style="width:21.9pt;height:21.9pt;visibility:visible">
                <v:imagedata r:id="rId1" o:title="68"/>
              </v:shape>
            </w:pict>
          </w:r>
        </w:p>
      </w:tc>
      <w:tc>
        <w:tcPr>
          <w:tcW w:w="666" w:type="pct"/>
          <w:shd w:val="clear" w:color="auto" w:fill="auto"/>
          <w:vAlign w:val="bottom"/>
        </w:tcPr>
        <w:p w:rsidR="004A2A34" w:rsidRPr="003748D2" w:rsidRDefault="004A2A34" w:rsidP="00F56428">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20</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25</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4A2A34" w:rsidRPr="00425AA1" w:rsidRDefault="004A2A34" w:rsidP="00D5328C">
    <w:pPr>
      <w:pStyle w:val="I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944" w:type="pct"/>
      <w:tblLayout w:type="fixed"/>
      <w:tblLook w:val="04A0" w:firstRow="1" w:lastRow="0" w:firstColumn="1" w:lastColumn="0" w:noHBand="0" w:noVBand="1"/>
    </w:tblPr>
    <w:tblGrid>
      <w:gridCol w:w="4040"/>
      <w:gridCol w:w="4041"/>
      <w:gridCol w:w="1382"/>
    </w:tblGrid>
    <w:tr w:rsidR="004A2A34" w:rsidRPr="00BE6D92" w:rsidTr="00EB3C8E">
      <w:trPr>
        <w:trHeight w:val="601"/>
      </w:trPr>
      <w:tc>
        <w:tcPr>
          <w:tcW w:w="2135" w:type="pct"/>
          <w:shd w:val="clear" w:color="auto" w:fill="auto"/>
          <w:vAlign w:val="bottom"/>
        </w:tcPr>
        <w:p w:rsidR="004A2A34" w:rsidRPr="001B12F0" w:rsidRDefault="004A2A34" w:rsidP="00EB3C8E">
          <w:pPr>
            <w:spacing w:before="284" w:after="0" w:line="240" w:lineRule="auto"/>
            <w:ind w:left="-85" w:right="-85"/>
            <w:rPr>
              <w:rFonts w:ascii="Arial" w:eastAsia="Times New Roman" w:hAnsi="Arial" w:cs="Arial"/>
              <w:color w:val="58595B"/>
              <w:sz w:val="20"/>
              <w:lang w:eastAsia="ru-RU"/>
            </w:rPr>
          </w:pPr>
          <w:r w:rsidRPr="006360D8">
            <w:rPr>
              <w:rFonts w:ascii="Arial" w:eastAsia="Times New Roman" w:hAnsi="Arial" w:cs="Arial"/>
              <w:color w:val="58595B"/>
              <w:sz w:val="20"/>
              <w:lang w:eastAsia="ru-RU"/>
            </w:rPr>
            <w:t>Подпись</w:t>
          </w:r>
          <w:r>
            <w:rPr>
              <w:rFonts w:ascii="Arial" w:eastAsia="Times New Roman" w:hAnsi="Arial" w:cs="Arial"/>
              <w:color w:val="58595B"/>
              <w:sz w:val="20"/>
              <w:lang w:eastAsia="ru-RU"/>
            </w:rPr>
            <w:br/>
          </w:r>
          <w:r w:rsidRPr="006360D8">
            <w:rPr>
              <w:rFonts w:ascii="Arial" w:eastAsia="Times New Roman" w:hAnsi="Arial" w:cs="Arial"/>
              <w:color w:val="58595B"/>
              <w:sz w:val="20"/>
              <w:lang w:eastAsia="ru-RU"/>
            </w:rPr>
            <w:t>Клиента/ представителя Клиента:</w:t>
          </w:r>
        </w:p>
      </w:tc>
      <w:tc>
        <w:tcPr>
          <w:tcW w:w="2135" w:type="pct"/>
          <w:tcBorders>
            <w:bottom w:val="single" w:sz="4" w:space="0" w:color="58595B"/>
          </w:tcBorders>
          <w:shd w:val="clear" w:color="auto" w:fill="auto"/>
          <w:vAlign w:val="bottom"/>
        </w:tcPr>
        <w:p w:rsidR="004A2A34" w:rsidRPr="00BE6D92" w:rsidRDefault="004A2A34" w:rsidP="00EB3C8E">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pict w14:anchorId="36FA0F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68.wmf" style="width:21.9pt;height:21.9pt;visibility:visible">
                <v:imagedata r:id="rId1" o:title="68"/>
              </v:shape>
            </w:pict>
          </w:r>
        </w:p>
      </w:tc>
      <w:tc>
        <w:tcPr>
          <w:tcW w:w="730" w:type="pct"/>
          <w:shd w:val="clear" w:color="auto" w:fill="auto"/>
          <w:vAlign w:val="bottom"/>
        </w:tcPr>
        <w:p w:rsidR="004A2A34" w:rsidRPr="00BE6D92" w:rsidRDefault="004A2A34" w:rsidP="00EB3C8E">
          <w:pPr>
            <w:spacing w:before="284" w:after="0" w:line="240" w:lineRule="auto"/>
            <w:ind w:left="-85" w:right="-85"/>
            <w:jc w:val="right"/>
            <w:rPr>
              <w:rFonts w:ascii="Arial" w:eastAsia="Times New Roman" w:hAnsi="Arial" w:cs="Arial"/>
              <w:sz w:val="20"/>
              <w:lang w:eastAsia="ru-RU"/>
            </w:rPr>
          </w:pPr>
          <w:r w:rsidRPr="001B12F0">
            <w:rPr>
              <w:rFonts w:ascii="Arial" w:eastAsia="Times New Roman" w:hAnsi="Arial" w:cs="Arial"/>
              <w:color w:val="58595B"/>
              <w:sz w:val="20"/>
              <w:lang w:eastAsia="ru-RU"/>
            </w:rPr>
            <w:t>стр.</w:t>
          </w:r>
          <w:r w:rsidRPr="001B12F0">
            <w:rPr>
              <w:rFonts w:ascii="Arial" w:eastAsia="Times New Roman" w:hAnsi="Arial" w:cs="Arial"/>
              <w:color w:val="58595B"/>
              <w:sz w:val="20"/>
              <w:lang w:eastAsia="ru-RU"/>
            </w:rPr>
            <w:fldChar w:fldCharType="begin"/>
          </w:r>
          <w:r w:rsidRPr="001B12F0">
            <w:rPr>
              <w:rFonts w:ascii="Arial" w:eastAsia="Times New Roman" w:hAnsi="Arial" w:cs="Arial"/>
              <w:color w:val="58595B"/>
              <w:sz w:val="20"/>
              <w:lang w:eastAsia="ru-RU"/>
            </w:rPr>
            <w:instrText>PAGE   \* MERGEFORMAT</w:instrText>
          </w:r>
          <w:r w:rsidRPr="001B12F0">
            <w:rPr>
              <w:rFonts w:ascii="Arial" w:eastAsia="Times New Roman" w:hAnsi="Arial" w:cs="Arial"/>
              <w:color w:val="58595B"/>
              <w:sz w:val="20"/>
              <w:lang w:eastAsia="ru-RU"/>
            </w:rPr>
            <w:fldChar w:fldCharType="separate"/>
          </w:r>
          <w:r w:rsidR="00AF6BAC">
            <w:rPr>
              <w:rFonts w:ascii="Arial" w:eastAsia="Times New Roman" w:hAnsi="Arial" w:cs="Arial"/>
              <w:noProof/>
              <w:color w:val="58595B"/>
              <w:sz w:val="20"/>
              <w:lang w:eastAsia="ru-RU"/>
            </w:rPr>
            <w:t>24</w:t>
          </w:r>
          <w:r w:rsidRPr="001B12F0">
            <w:rPr>
              <w:rFonts w:ascii="Arial" w:eastAsia="Times New Roman" w:hAnsi="Arial" w:cs="Arial"/>
              <w:color w:val="58595B"/>
              <w:sz w:val="20"/>
              <w:lang w:eastAsia="ru-RU"/>
            </w:rPr>
            <w:fldChar w:fldCharType="end"/>
          </w:r>
          <w:r w:rsidRPr="001B12F0">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AF6BAC">
            <w:rPr>
              <w:rFonts w:ascii="Arial" w:eastAsia="Times New Roman" w:hAnsi="Arial" w:cs="Arial"/>
              <w:noProof/>
              <w:color w:val="58595B"/>
              <w:sz w:val="20"/>
              <w:lang w:eastAsia="ru-RU"/>
            </w:rPr>
            <w:t>24</w:t>
          </w:r>
          <w:r>
            <w:rPr>
              <w:rFonts w:ascii="Arial" w:eastAsia="Times New Roman" w:hAnsi="Arial" w:cs="Arial"/>
              <w:color w:val="58595B"/>
              <w:sz w:val="20"/>
              <w:lang w:eastAsia="ru-RU"/>
            </w:rPr>
            <w:fldChar w:fldCharType="end"/>
          </w:r>
        </w:p>
      </w:tc>
    </w:tr>
  </w:tbl>
  <w:p w:rsidR="004A2A34" w:rsidRPr="00BA7A88" w:rsidRDefault="004A2A34" w:rsidP="00D5328C">
    <w:pPr>
      <w:pStyle w:val="ID"/>
      <w:rPr>
        <w:sz w:val="2"/>
        <w:szCs w:val="2"/>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156" w:rsidRDefault="00C53156" w:rsidP="00282E3F">
      <w:pPr>
        <w:spacing w:after="0" w:line="240" w:lineRule="auto"/>
      </w:pPr>
      <w:r>
        <w:separator/>
      </w:r>
    </w:p>
  </w:footnote>
  <w:footnote w:type="continuationSeparator" w:id="0">
    <w:p w:rsidR="00C53156" w:rsidRDefault="00C53156" w:rsidP="00282E3F">
      <w:pPr>
        <w:spacing w:after="0" w:line="240" w:lineRule="auto"/>
      </w:pPr>
      <w:r>
        <w:continuationSeparator/>
      </w:r>
    </w:p>
  </w:footnote>
  <w:footnote w:type="continuationNotice" w:id="1">
    <w:p w:rsidR="00C53156" w:rsidRDefault="00C5315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A34" w:rsidRPr="00EE0D98" w:rsidRDefault="004A2A34" w:rsidP="00A76078">
    <w:pPr>
      <w:pStyle w:val="ID"/>
      <w:rPr>
        <w:sz w:val="2"/>
        <w:szCs w:val="2"/>
      </w:rPr>
    </w:pPr>
    <w:r w:rsidRPr="00EE0D98">
      <w:rPr>
        <w:sz w:val="2"/>
        <w:szCs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9354" w:type="dxa"/>
      <w:tblLayout w:type="fixed"/>
      <w:tblLook w:val="04A0" w:firstRow="1" w:lastRow="0" w:firstColumn="1" w:lastColumn="0" w:noHBand="0" w:noVBand="1"/>
    </w:tblPr>
    <w:tblGrid>
      <w:gridCol w:w="5778"/>
      <w:gridCol w:w="3576"/>
    </w:tblGrid>
    <w:tr w:rsidR="004A2A34" w:rsidTr="00292712">
      <w:trPr>
        <w:trHeight w:val="567"/>
      </w:trPr>
      <w:tc>
        <w:tcPr>
          <w:tcW w:w="5778" w:type="dxa"/>
        </w:tcPr>
        <w:p w:rsidR="004A2A34" w:rsidRPr="00BE740D" w:rsidRDefault="004A2A34" w:rsidP="00292712">
          <w:pPr>
            <w:pStyle w:val="ID"/>
          </w:pPr>
        </w:p>
      </w:tc>
      <w:tc>
        <w:tcPr>
          <w:tcW w:w="3576" w:type="dxa"/>
        </w:tcPr>
        <w:p w:rsidR="004A2A34" w:rsidRPr="00530818" w:rsidRDefault="004A2A34" w:rsidP="007B2DCA">
          <w:pPr>
            <w:pStyle w:val="afa"/>
            <w:spacing w:after="284"/>
            <w:rPr>
              <w:b w:val="0"/>
              <w:noProof/>
            </w:rPr>
          </w:pPr>
          <w:r w:rsidRPr="00530818">
            <w:rPr>
              <w:b w:val="0"/>
            </w:rPr>
            <w:t xml:space="preserve">Приложение № </w:t>
          </w:r>
          <w:r>
            <w:rPr>
              <w:b w:val="0"/>
            </w:rPr>
            <w:t>1</w:t>
          </w:r>
          <w:r w:rsidRPr="00530818">
            <w:rPr>
              <w:b w:val="0"/>
            </w:rPr>
            <w:br/>
            <w:t xml:space="preserve">к Регламенту </w:t>
          </w:r>
          <w:r w:rsidRPr="00C96651">
            <w:rPr>
              <w:b w:val="0"/>
            </w:rPr>
            <w:t>обслуживания</w:t>
          </w:r>
          <w:r>
            <w:rPr>
              <w:b w:val="0"/>
            </w:rPr>
            <w:t xml:space="preserve"> клиентов</w:t>
          </w:r>
          <w:r>
            <w:rPr>
              <w:b w:val="0"/>
            </w:rPr>
            <w:br/>
          </w:r>
          <w:r w:rsidRPr="00530818">
            <w:rPr>
              <w:b w:val="0"/>
            </w:rPr>
            <w:t>АО «</w:t>
          </w:r>
          <w:r>
            <w:rPr>
              <w:b w:val="0"/>
            </w:rPr>
            <w:t>Открытие Брокер</w:t>
          </w:r>
          <w:r w:rsidRPr="00530818">
            <w:rPr>
              <w:b w:val="0"/>
            </w:rPr>
            <w:t>»</w:t>
          </w:r>
        </w:p>
      </w:tc>
    </w:tr>
  </w:tbl>
  <w:p w:rsidR="004A2A34" w:rsidRPr="00707CDB" w:rsidRDefault="004A2A34" w:rsidP="00BE740D">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A34" w:rsidRPr="00F56428" w:rsidRDefault="004A2A34" w:rsidP="00BE740D">
    <w:pPr>
      <w:pStyle w:val="afa"/>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A0F"/>
    <w:multiLevelType w:val="hybridMultilevel"/>
    <w:tmpl w:val="150AA50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2C27C1F"/>
    <w:multiLevelType w:val="hybridMultilevel"/>
    <w:tmpl w:val="8692166C"/>
    <w:lvl w:ilvl="0" w:tplc="04190001">
      <w:start w:val="1"/>
      <w:numFmt w:val="bullet"/>
      <w:lvlText w:val=""/>
      <w:lvlJc w:val="left"/>
      <w:pPr>
        <w:ind w:left="896" w:hanging="360"/>
      </w:pPr>
      <w:rPr>
        <w:rFonts w:ascii="Symbol" w:hAnsi="Symbol" w:hint="default"/>
      </w:rPr>
    </w:lvl>
    <w:lvl w:ilvl="1" w:tplc="04190003">
      <w:start w:val="1"/>
      <w:numFmt w:val="bullet"/>
      <w:lvlText w:val="o"/>
      <w:lvlJc w:val="left"/>
      <w:pPr>
        <w:ind w:left="1616" w:hanging="360"/>
      </w:pPr>
      <w:rPr>
        <w:rFonts w:ascii="Courier New" w:hAnsi="Courier New" w:cs="Courier New" w:hint="default"/>
      </w:rPr>
    </w:lvl>
    <w:lvl w:ilvl="2" w:tplc="04190005">
      <w:start w:val="1"/>
      <w:numFmt w:val="bullet"/>
      <w:lvlText w:val=""/>
      <w:lvlJc w:val="left"/>
      <w:pPr>
        <w:ind w:left="2336" w:hanging="360"/>
      </w:pPr>
      <w:rPr>
        <w:rFonts w:ascii="Wingdings" w:hAnsi="Wingdings" w:hint="default"/>
      </w:rPr>
    </w:lvl>
    <w:lvl w:ilvl="3" w:tplc="04190001">
      <w:start w:val="1"/>
      <w:numFmt w:val="bullet"/>
      <w:lvlText w:val=""/>
      <w:lvlJc w:val="left"/>
      <w:pPr>
        <w:ind w:left="3056" w:hanging="360"/>
      </w:pPr>
      <w:rPr>
        <w:rFonts w:ascii="Symbol" w:hAnsi="Symbol" w:hint="default"/>
      </w:rPr>
    </w:lvl>
    <w:lvl w:ilvl="4" w:tplc="04190003">
      <w:start w:val="1"/>
      <w:numFmt w:val="bullet"/>
      <w:lvlText w:val="o"/>
      <w:lvlJc w:val="left"/>
      <w:pPr>
        <w:ind w:left="3776" w:hanging="360"/>
      </w:pPr>
      <w:rPr>
        <w:rFonts w:ascii="Courier New" w:hAnsi="Courier New" w:cs="Courier New" w:hint="default"/>
      </w:rPr>
    </w:lvl>
    <w:lvl w:ilvl="5" w:tplc="04190005">
      <w:start w:val="1"/>
      <w:numFmt w:val="bullet"/>
      <w:lvlText w:val=""/>
      <w:lvlJc w:val="left"/>
      <w:pPr>
        <w:ind w:left="4496" w:hanging="360"/>
      </w:pPr>
      <w:rPr>
        <w:rFonts w:ascii="Wingdings" w:hAnsi="Wingdings" w:hint="default"/>
      </w:rPr>
    </w:lvl>
    <w:lvl w:ilvl="6" w:tplc="04190001">
      <w:start w:val="1"/>
      <w:numFmt w:val="bullet"/>
      <w:lvlText w:val=""/>
      <w:lvlJc w:val="left"/>
      <w:pPr>
        <w:ind w:left="5216" w:hanging="360"/>
      </w:pPr>
      <w:rPr>
        <w:rFonts w:ascii="Symbol" w:hAnsi="Symbol" w:hint="default"/>
      </w:rPr>
    </w:lvl>
    <w:lvl w:ilvl="7" w:tplc="04190003">
      <w:start w:val="1"/>
      <w:numFmt w:val="bullet"/>
      <w:lvlText w:val="o"/>
      <w:lvlJc w:val="left"/>
      <w:pPr>
        <w:ind w:left="5936" w:hanging="360"/>
      </w:pPr>
      <w:rPr>
        <w:rFonts w:ascii="Courier New" w:hAnsi="Courier New" w:cs="Courier New" w:hint="default"/>
      </w:rPr>
    </w:lvl>
    <w:lvl w:ilvl="8" w:tplc="04190005">
      <w:start w:val="1"/>
      <w:numFmt w:val="bullet"/>
      <w:lvlText w:val=""/>
      <w:lvlJc w:val="left"/>
      <w:pPr>
        <w:ind w:left="6656" w:hanging="360"/>
      </w:pPr>
      <w:rPr>
        <w:rFonts w:ascii="Wingdings" w:hAnsi="Wingdings" w:hint="default"/>
      </w:rPr>
    </w:lvl>
  </w:abstractNum>
  <w:abstractNum w:abstractNumId="2">
    <w:nsid w:val="02FE01CF"/>
    <w:multiLevelType w:val="hybridMultilevel"/>
    <w:tmpl w:val="612EB196"/>
    <w:lvl w:ilvl="0" w:tplc="8B221F5C">
      <w:start w:val="1"/>
      <w:numFmt w:val="bullet"/>
      <w:lvlText w:val="□"/>
      <w:lvlJc w:val="left"/>
      <w:pPr>
        <w:ind w:left="450" w:hanging="360"/>
      </w:pPr>
      <w:rPr>
        <w:rFonts w:ascii="SimSun" w:eastAsia="SimSun" w:hAnsi="SimSun" w:hint="eastAsia"/>
      </w:rPr>
    </w:lvl>
    <w:lvl w:ilvl="1" w:tplc="04090003">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
    <w:nsid w:val="059F5E95"/>
    <w:multiLevelType w:val="hybridMultilevel"/>
    <w:tmpl w:val="6BDA14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B166FE5"/>
    <w:multiLevelType w:val="hybridMultilevel"/>
    <w:tmpl w:val="E93AE294"/>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F6169E"/>
    <w:multiLevelType w:val="hybridMultilevel"/>
    <w:tmpl w:val="D5804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A82A62"/>
    <w:multiLevelType w:val="hybridMultilevel"/>
    <w:tmpl w:val="D9D41CC2"/>
    <w:lvl w:ilvl="0" w:tplc="8B221F5C">
      <w:start w:val="1"/>
      <w:numFmt w:val="bullet"/>
      <w:lvlText w:val="□"/>
      <w:lvlJc w:val="left"/>
      <w:pPr>
        <w:ind w:left="1141" w:hanging="360"/>
      </w:pPr>
      <w:rPr>
        <w:rFonts w:ascii="SimSun" w:eastAsia="SimSun" w:hAnsi="SimSun" w:hint="eastAsia"/>
      </w:rPr>
    </w:lvl>
    <w:lvl w:ilvl="1" w:tplc="04090003">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7">
    <w:nsid w:val="1D5C7A32"/>
    <w:multiLevelType w:val="hybridMultilevel"/>
    <w:tmpl w:val="916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84A0D"/>
    <w:multiLevelType w:val="hybridMultilevel"/>
    <w:tmpl w:val="4A5C43D8"/>
    <w:lvl w:ilvl="0" w:tplc="41B8848A">
      <w:start w:val="1"/>
      <w:numFmt w:val="lowerLetter"/>
      <w:lvlText w:val="%1)"/>
      <w:lvlJc w:val="left"/>
      <w:pPr>
        <w:ind w:left="720" w:hanging="360"/>
      </w:pPr>
      <w:rPr>
        <w:rFonts w:ascii="Arial" w:hAnsi="Arial" w:cs="Arial" w:hint="default"/>
        <w:sz w:val="1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3F5213"/>
    <w:multiLevelType w:val="hybridMultilevel"/>
    <w:tmpl w:val="DA2EB814"/>
    <w:lvl w:ilvl="0" w:tplc="8320C2CA">
      <w:start w:val="1"/>
      <w:numFmt w:val="decimal"/>
      <w:lvlText w:val="%1)"/>
      <w:lvlJc w:val="left"/>
      <w:pPr>
        <w:ind w:left="896" w:hanging="360"/>
      </w:pPr>
      <w:rPr>
        <w:sz w:val="14"/>
        <w:szCs w:val="14"/>
      </w:rPr>
    </w:lvl>
    <w:lvl w:ilvl="1" w:tplc="04190019">
      <w:start w:val="1"/>
      <w:numFmt w:val="lowerLetter"/>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10">
    <w:nsid w:val="256954C6"/>
    <w:multiLevelType w:val="hybridMultilevel"/>
    <w:tmpl w:val="6568A992"/>
    <w:lvl w:ilvl="0" w:tplc="04190011">
      <w:start w:val="1"/>
      <w:numFmt w:val="decimal"/>
      <w:lvlText w:val="%1)"/>
      <w:lvlJc w:val="left"/>
      <w:pPr>
        <w:ind w:left="896" w:hanging="360"/>
      </w:pPr>
    </w:lvl>
    <w:lvl w:ilvl="1" w:tplc="B1D24532">
      <w:start w:val="1"/>
      <w:numFmt w:val="decimal"/>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11">
    <w:nsid w:val="28F04340"/>
    <w:multiLevelType w:val="hybridMultilevel"/>
    <w:tmpl w:val="460E1B9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990270E"/>
    <w:multiLevelType w:val="hybridMultilevel"/>
    <w:tmpl w:val="F7E26334"/>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A503E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382429E"/>
    <w:multiLevelType w:val="hybridMultilevel"/>
    <w:tmpl w:val="E20A2DF8"/>
    <w:lvl w:ilvl="0" w:tplc="04090001">
      <w:start w:val="1"/>
      <w:numFmt w:val="bullet"/>
      <w:lvlText w:val=""/>
      <w:lvlJc w:val="left"/>
      <w:pPr>
        <w:ind w:left="720" w:hanging="360"/>
      </w:pPr>
      <w:rPr>
        <w:rFonts w:ascii="Symbol" w:hAnsi="Symbol" w:hint="default"/>
      </w:rPr>
    </w:lvl>
    <w:lvl w:ilvl="1" w:tplc="3CBC83EA">
      <w:start w:val="1"/>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B08FA"/>
    <w:multiLevelType w:val="hybridMultilevel"/>
    <w:tmpl w:val="400C843C"/>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717E5E"/>
    <w:multiLevelType w:val="hybridMultilevel"/>
    <w:tmpl w:val="3C4ED314"/>
    <w:lvl w:ilvl="0" w:tplc="AD447EE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nsid w:val="40C4724E"/>
    <w:multiLevelType w:val="hybridMultilevel"/>
    <w:tmpl w:val="B9207D3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4481468F"/>
    <w:multiLevelType w:val="hybridMultilevel"/>
    <w:tmpl w:val="C096DFB6"/>
    <w:lvl w:ilvl="0" w:tplc="EDF0D940">
      <w:start w:val="1"/>
      <w:numFmt w:val="decimal"/>
      <w:lvlText w:val="%1)"/>
      <w:lvlJc w:val="left"/>
      <w:pPr>
        <w:ind w:left="275" w:hanging="360"/>
      </w:pPr>
      <w:rPr>
        <w:rFonts w:hint="default"/>
        <w:sz w:val="18"/>
        <w:szCs w:val="18"/>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19">
    <w:nsid w:val="4E0152A1"/>
    <w:multiLevelType w:val="hybridMultilevel"/>
    <w:tmpl w:val="630ACB1E"/>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CF379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573739C"/>
    <w:multiLevelType w:val="hybridMultilevel"/>
    <w:tmpl w:val="38C69594"/>
    <w:lvl w:ilvl="0" w:tplc="3A9CE66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2">
    <w:nsid w:val="560839B0"/>
    <w:multiLevelType w:val="hybridMultilevel"/>
    <w:tmpl w:val="AD680FD0"/>
    <w:lvl w:ilvl="0" w:tplc="3A9CE66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3">
    <w:nsid w:val="56D272D5"/>
    <w:multiLevelType w:val="hybridMultilevel"/>
    <w:tmpl w:val="31E22C7C"/>
    <w:lvl w:ilvl="0" w:tplc="3A9CE66E">
      <w:start w:val="1"/>
      <w:numFmt w:val="bullet"/>
      <w:lvlText w:val="−"/>
      <w:lvlJc w:val="left"/>
      <w:pPr>
        <w:ind w:left="1365" w:hanging="360"/>
      </w:pPr>
      <w:rPr>
        <w:rFonts w:ascii="Arial" w:hAnsi="Aria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4">
    <w:nsid w:val="5AFF27A7"/>
    <w:multiLevelType w:val="hybridMultilevel"/>
    <w:tmpl w:val="FA6CB92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5DBF3D19"/>
    <w:multiLevelType w:val="hybridMultilevel"/>
    <w:tmpl w:val="6C683DF0"/>
    <w:lvl w:ilvl="0" w:tplc="8598A58C">
      <w:start w:val="1"/>
      <w:numFmt w:val="lowerLetter"/>
      <w:lvlText w:val="%1)"/>
      <w:lvlJc w:val="left"/>
      <w:pPr>
        <w:ind w:left="645" w:hanging="360"/>
      </w:pPr>
      <w:rPr>
        <w:rFonts w:ascii="Arial" w:eastAsia="MS Gothic" w:hAnsi="Arial" w:cs="Arial" w:hint="default"/>
        <w:sz w:val="14"/>
        <w:szCs w:val="14"/>
      </w:rPr>
    </w:lvl>
    <w:lvl w:ilvl="1" w:tplc="04190019">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6">
    <w:nsid w:val="651A57CF"/>
    <w:multiLevelType w:val="hybridMultilevel"/>
    <w:tmpl w:val="8528EBBC"/>
    <w:lvl w:ilvl="0" w:tplc="3A9CE66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036C15"/>
    <w:multiLevelType w:val="multilevel"/>
    <w:tmpl w:val="46B630C8"/>
    <w:lvl w:ilvl="0">
      <w:start w:val="1"/>
      <w:numFmt w:val="bullet"/>
      <w:lvlText w:val=""/>
      <w:lvlJc w:val="left"/>
      <w:pPr>
        <w:ind w:left="720" w:hanging="360"/>
      </w:pPr>
      <w:rPr>
        <w:rFonts w:ascii="Symbol" w:hAnsi="Symbol" w:hint="default"/>
      </w:rPr>
    </w:lvl>
    <w:lvl w:ilvl="1">
      <w:start w:val="1"/>
      <w:numFmt w:val="russianLow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C4550C9"/>
    <w:multiLevelType w:val="hybridMultilevel"/>
    <w:tmpl w:val="6C464A5E"/>
    <w:lvl w:ilvl="0" w:tplc="5C849DCC">
      <w:start w:val="1"/>
      <w:numFmt w:val="decimal"/>
      <w:pStyle w:val="07"/>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EBB58B6"/>
    <w:multiLevelType w:val="hybridMultilevel"/>
    <w:tmpl w:val="0F4AC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CD5D89"/>
    <w:multiLevelType w:val="hybridMultilevel"/>
    <w:tmpl w:val="4A809EB2"/>
    <w:lvl w:ilvl="0" w:tplc="04190011">
      <w:start w:val="1"/>
      <w:numFmt w:val="decimal"/>
      <w:lvlText w:val="%1)"/>
      <w:lvlJc w:val="left"/>
      <w:pPr>
        <w:ind w:left="896" w:hanging="360"/>
      </w:pPr>
    </w:lvl>
    <w:lvl w:ilvl="1" w:tplc="04190017">
      <w:start w:val="1"/>
      <w:numFmt w:val="lowerLetter"/>
      <w:lvlText w:val="%2)"/>
      <w:lvlJc w:val="left"/>
      <w:pPr>
        <w:ind w:left="1616" w:hanging="360"/>
      </w:pPr>
    </w:lvl>
    <w:lvl w:ilvl="2" w:tplc="3A9CE66E">
      <w:start w:val="1"/>
      <w:numFmt w:val="bullet"/>
      <w:lvlText w:val="−"/>
      <w:lvlJc w:val="left"/>
      <w:pPr>
        <w:ind w:left="2336" w:hanging="180"/>
      </w:pPr>
      <w:rPr>
        <w:rFonts w:ascii="Arial" w:hAnsi="Arial" w:hint="default"/>
      </w:r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31">
    <w:nsid w:val="72FC057A"/>
    <w:multiLevelType w:val="hybridMultilevel"/>
    <w:tmpl w:val="84CAB9E2"/>
    <w:lvl w:ilvl="0" w:tplc="AD447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907FFA"/>
    <w:multiLevelType w:val="hybridMultilevel"/>
    <w:tmpl w:val="CFCE8924"/>
    <w:lvl w:ilvl="0" w:tplc="E40C37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835E7D"/>
    <w:multiLevelType w:val="hybridMultilevel"/>
    <w:tmpl w:val="D5804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C691D7B"/>
    <w:multiLevelType w:val="hybridMultilevel"/>
    <w:tmpl w:val="7BE68A20"/>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nsid w:val="7EB12B2F"/>
    <w:multiLevelType w:val="hybridMultilevel"/>
    <w:tmpl w:val="A61C2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8"/>
    <w:lvlOverride w:ilvl="0">
      <w:startOverride w:val="1"/>
    </w:lvlOverride>
  </w:num>
  <w:num w:numId="3">
    <w:abstractNumId w:val="28"/>
    <w:lvlOverride w:ilvl="0">
      <w:startOverride w:val="1"/>
    </w:lvlOverride>
  </w:num>
  <w:num w:numId="4">
    <w:abstractNumId w:val="28"/>
  </w:num>
  <w:num w:numId="5">
    <w:abstractNumId w:val="28"/>
  </w:num>
  <w:num w:numId="6">
    <w:abstractNumId w:val="28"/>
  </w:num>
  <w:num w:numId="7">
    <w:abstractNumId w:val="11"/>
  </w:num>
  <w:num w:numId="8">
    <w:abstractNumId w:val="24"/>
  </w:num>
  <w:num w:numId="9">
    <w:abstractNumId w:val="17"/>
  </w:num>
  <w:num w:numId="10">
    <w:abstractNumId w:val="0"/>
  </w:num>
  <w:num w:numId="11">
    <w:abstractNumId w:val="28"/>
  </w:num>
  <w:num w:numId="12">
    <w:abstractNumId w:val="22"/>
  </w:num>
  <w:num w:numId="13">
    <w:abstractNumId w:val="32"/>
  </w:num>
  <w:num w:numId="14">
    <w:abstractNumId w:val="19"/>
  </w:num>
  <w:num w:numId="15">
    <w:abstractNumId w:val="2"/>
  </w:num>
  <w:num w:numId="16">
    <w:abstractNumId w:val="6"/>
  </w:num>
  <w:num w:numId="17">
    <w:abstractNumId w:val="7"/>
  </w:num>
  <w:num w:numId="18">
    <w:abstractNumId w:val="26"/>
  </w:num>
  <w:num w:numId="19">
    <w:abstractNumId w:val="4"/>
  </w:num>
  <w:num w:numId="20">
    <w:abstractNumId w:val="20"/>
  </w:num>
  <w:num w:numId="21">
    <w:abstractNumId w:val="13"/>
  </w:num>
  <w:num w:numId="22">
    <w:abstractNumId w:val="14"/>
  </w:num>
  <w:num w:numId="23">
    <w:abstractNumId w:val="25"/>
  </w:num>
  <w:num w:numId="24">
    <w:abstractNumId w:val="23"/>
  </w:num>
  <w:num w:numId="25">
    <w:abstractNumId w:val="18"/>
  </w:num>
  <w:num w:numId="26">
    <w:abstractNumId w:val="15"/>
  </w:num>
  <w:num w:numId="27">
    <w:abstractNumId w:val="12"/>
  </w:num>
  <w:num w:numId="28">
    <w:abstractNumId w:val="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
  </w:num>
  <w:num w:numId="35">
    <w:abstractNumId w:val="33"/>
  </w:num>
  <w:num w:numId="36">
    <w:abstractNumId w:val="21"/>
  </w:num>
  <w:num w:numId="37">
    <w:abstractNumId w:val="34"/>
  </w:num>
  <w:num w:numId="38">
    <w:abstractNumId w:val="16"/>
  </w:num>
  <w:num w:numId="39">
    <w:abstractNumId w:val="29"/>
  </w:num>
  <w:num w:numId="40">
    <w:abstractNumId w:val="8"/>
  </w:num>
  <w:num w:numId="41">
    <w:abstractNumId w:val="31"/>
  </w:num>
  <w:num w:numId="42">
    <w:abstractNumId w:val="35"/>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SortMethod w:val="0000"/>
  <w:doNotTrackMoves/>
  <w:defaultTabStop w:val="709"/>
  <w:drawingGridHorizontalSpacing w:val="110"/>
  <w:displayHorizontalDrawingGridEvery w:val="2"/>
  <w:characterSpacingControl w:val="doNotCompress"/>
  <w:hdrShapeDefaults>
    <o:shapedefaults v:ext="edit" spidmax="2049"/>
  </w:hdrShapeDefaults>
  <w:footnotePr>
    <w:numRestart w:val="eachSect"/>
    <w:footnote w:id="-1"/>
    <w:footnote w:id="0"/>
    <w:footnote w:id="1"/>
  </w:footnotePr>
  <w:endnotePr>
    <w:pos w:val="sectEnd"/>
    <w:numFmt w:val="decimal"/>
    <w:numRestart w:val="eachSect"/>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7236"/>
    <w:rsid w:val="0000408A"/>
    <w:rsid w:val="000063BC"/>
    <w:rsid w:val="000077D2"/>
    <w:rsid w:val="00011AE8"/>
    <w:rsid w:val="00014BCD"/>
    <w:rsid w:val="00014FD4"/>
    <w:rsid w:val="0001630F"/>
    <w:rsid w:val="00020F17"/>
    <w:rsid w:val="00023199"/>
    <w:rsid w:val="00023AD2"/>
    <w:rsid w:val="00025267"/>
    <w:rsid w:val="0002588D"/>
    <w:rsid w:val="00025D8E"/>
    <w:rsid w:val="00031519"/>
    <w:rsid w:val="00033DEB"/>
    <w:rsid w:val="000340C9"/>
    <w:rsid w:val="00034642"/>
    <w:rsid w:val="00036FDB"/>
    <w:rsid w:val="00042321"/>
    <w:rsid w:val="0004668F"/>
    <w:rsid w:val="00047C87"/>
    <w:rsid w:val="00047FBE"/>
    <w:rsid w:val="000516E6"/>
    <w:rsid w:val="000531A3"/>
    <w:rsid w:val="000600E4"/>
    <w:rsid w:val="000661E6"/>
    <w:rsid w:val="00066410"/>
    <w:rsid w:val="00066A84"/>
    <w:rsid w:val="00067D3B"/>
    <w:rsid w:val="000709FF"/>
    <w:rsid w:val="00073528"/>
    <w:rsid w:val="00073B47"/>
    <w:rsid w:val="00074C31"/>
    <w:rsid w:val="00074C58"/>
    <w:rsid w:val="00080780"/>
    <w:rsid w:val="00085792"/>
    <w:rsid w:val="000868DF"/>
    <w:rsid w:val="00091926"/>
    <w:rsid w:val="00092314"/>
    <w:rsid w:val="000928D5"/>
    <w:rsid w:val="000974F4"/>
    <w:rsid w:val="000A1C5D"/>
    <w:rsid w:val="000A243B"/>
    <w:rsid w:val="000A3521"/>
    <w:rsid w:val="000A6644"/>
    <w:rsid w:val="000A6B2C"/>
    <w:rsid w:val="000A7D1B"/>
    <w:rsid w:val="000B5237"/>
    <w:rsid w:val="000B7D68"/>
    <w:rsid w:val="000C19D8"/>
    <w:rsid w:val="000C3CF2"/>
    <w:rsid w:val="000C56F0"/>
    <w:rsid w:val="000C71F9"/>
    <w:rsid w:val="000D02A3"/>
    <w:rsid w:val="000D14E9"/>
    <w:rsid w:val="000D31FF"/>
    <w:rsid w:val="000D3589"/>
    <w:rsid w:val="000D3CAB"/>
    <w:rsid w:val="000D559B"/>
    <w:rsid w:val="000D5F89"/>
    <w:rsid w:val="000D6188"/>
    <w:rsid w:val="000E0E31"/>
    <w:rsid w:val="000E0F04"/>
    <w:rsid w:val="000E3A20"/>
    <w:rsid w:val="000E61C9"/>
    <w:rsid w:val="000E62FB"/>
    <w:rsid w:val="000F0E6B"/>
    <w:rsid w:val="000F47E4"/>
    <w:rsid w:val="000F64E9"/>
    <w:rsid w:val="001015A9"/>
    <w:rsid w:val="001022D8"/>
    <w:rsid w:val="00102954"/>
    <w:rsid w:val="00103A12"/>
    <w:rsid w:val="00105EAF"/>
    <w:rsid w:val="0011142F"/>
    <w:rsid w:val="001124DE"/>
    <w:rsid w:val="00115DCC"/>
    <w:rsid w:val="00120702"/>
    <w:rsid w:val="001217EC"/>
    <w:rsid w:val="00122974"/>
    <w:rsid w:val="001245E1"/>
    <w:rsid w:val="00126B55"/>
    <w:rsid w:val="00127854"/>
    <w:rsid w:val="0013330D"/>
    <w:rsid w:val="001336E0"/>
    <w:rsid w:val="00135BBF"/>
    <w:rsid w:val="001370C0"/>
    <w:rsid w:val="001421F3"/>
    <w:rsid w:val="00142CF2"/>
    <w:rsid w:val="0014434D"/>
    <w:rsid w:val="001513C9"/>
    <w:rsid w:val="0015203B"/>
    <w:rsid w:val="0015316E"/>
    <w:rsid w:val="00153B5A"/>
    <w:rsid w:val="001567AF"/>
    <w:rsid w:val="00156BBA"/>
    <w:rsid w:val="001605A5"/>
    <w:rsid w:val="00163576"/>
    <w:rsid w:val="0016681A"/>
    <w:rsid w:val="001673E9"/>
    <w:rsid w:val="00184D9C"/>
    <w:rsid w:val="001906E7"/>
    <w:rsid w:val="001912D0"/>
    <w:rsid w:val="001934CD"/>
    <w:rsid w:val="00197460"/>
    <w:rsid w:val="00197B03"/>
    <w:rsid w:val="001A342D"/>
    <w:rsid w:val="001A3506"/>
    <w:rsid w:val="001A3B4A"/>
    <w:rsid w:val="001B050B"/>
    <w:rsid w:val="001B1B00"/>
    <w:rsid w:val="001B29C1"/>
    <w:rsid w:val="001B3F9A"/>
    <w:rsid w:val="001B5B02"/>
    <w:rsid w:val="001C0406"/>
    <w:rsid w:val="001C0B4F"/>
    <w:rsid w:val="001C1810"/>
    <w:rsid w:val="001C2A33"/>
    <w:rsid w:val="001C39AD"/>
    <w:rsid w:val="001C6C6F"/>
    <w:rsid w:val="001C7CB6"/>
    <w:rsid w:val="001D0F78"/>
    <w:rsid w:val="001D2192"/>
    <w:rsid w:val="001D428D"/>
    <w:rsid w:val="001D563A"/>
    <w:rsid w:val="001D5902"/>
    <w:rsid w:val="001D5F82"/>
    <w:rsid w:val="001D6C33"/>
    <w:rsid w:val="001D739C"/>
    <w:rsid w:val="001D7E4C"/>
    <w:rsid w:val="001E1BFC"/>
    <w:rsid w:val="001E34F0"/>
    <w:rsid w:val="001E76F2"/>
    <w:rsid w:val="001F226C"/>
    <w:rsid w:val="001F29A8"/>
    <w:rsid w:val="001F6163"/>
    <w:rsid w:val="001F75EF"/>
    <w:rsid w:val="00200D07"/>
    <w:rsid w:val="00203B6B"/>
    <w:rsid w:val="002071E7"/>
    <w:rsid w:val="00212898"/>
    <w:rsid w:val="00213A33"/>
    <w:rsid w:val="00213DBC"/>
    <w:rsid w:val="002152F4"/>
    <w:rsid w:val="00217D6A"/>
    <w:rsid w:val="00217EA7"/>
    <w:rsid w:val="002224A2"/>
    <w:rsid w:val="00223853"/>
    <w:rsid w:val="00226279"/>
    <w:rsid w:val="00231676"/>
    <w:rsid w:val="002348B2"/>
    <w:rsid w:val="00234C2F"/>
    <w:rsid w:val="00237507"/>
    <w:rsid w:val="00241584"/>
    <w:rsid w:val="00241F80"/>
    <w:rsid w:val="00244CF2"/>
    <w:rsid w:val="00244E7F"/>
    <w:rsid w:val="00245E71"/>
    <w:rsid w:val="0024721E"/>
    <w:rsid w:val="00251F8C"/>
    <w:rsid w:val="00252103"/>
    <w:rsid w:val="0025213F"/>
    <w:rsid w:val="00254284"/>
    <w:rsid w:val="00256E9A"/>
    <w:rsid w:val="0025764A"/>
    <w:rsid w:val="00260E07"/>
    <w:rsid w:val="00262442"/>
    <w:rsid w:val="00266774"/>
    <w:rsid w:val="00266A3C"/>
    <w:rsid w:val="00267F8D"/>
    <w:rsid w:val="00271733"/>
    <w:rsid w:val="002720D5"/>
    <w:rsid w:val="00272BDB"/>
    <w:rsid w:val="00274288"/>
    <w:rsid w:val="00280DCE"/>
    <w:rsid w:val="00282E3F"/>
    <w:rsid w:val="00283E90"/>
    <w:rsid w:val="0028421C"/>
    <w:rsid w:val="002857B8"/>
    <w:rsid w:val="00286149"/>
    <w:rsid w:val="00287F15"/>
    <w:rsid w:val="00290CC2"/>
    <w:rsid w:val="002923D1"/>
    <w:rsid w:val="00292712"/>
    <w:rsid w:val="00293630"/>
    <w:rsid w:val="00296480"/>
    <w:rsid w:val="00296819"/>
    <w:rsid w:val="00297343"/>
    <w:rsid w:val="00297C5B"/>
    <w:rsid w:val="002A1439"/>
    <w:rsid w:val="002A2E40"/>
    <w:rsid w:val="002A3563"/>
    <w:rsid w:val="002A44A0"/>
    <w:rsid w:val="002A6E2C"/>
    <w:rsid w:val="002A71E8"/>
    <w:rsid w:val="002B2047"/>
    <w:rsid w:val="002B333F"/>
    <w:rsid w:val="002B3DB2"/>
    <w:rsid w:val="002B5D86"/>
    <w:rsid w:val="002B651E"/>
    <w:rsid w:val="002B6D3E"/>
    <w:rsid w:val="002C288F"/>
    <w:rsid w:val="002C2C0D"/>
    <w:rsid w:val="002C2F3F"/>
    <w:rsid w:val="002C5263"/>
    <w:rsid w:val="002D5F86"/>
    <w:rsid w:val="002D78BA"/>
    <w:rsid w:val="002E0F27"/>
    <w:rsid w:val="002E1CCC"/>
    <w:rsid w:val="002E392D"/>
    <w:rsid w:val="002E497D"/>
    <w:rsid w:val="002E5379"/>
    <w:rsid w:val="002E650F"/>
    <w:rsid w:val="002F36EE"/>
    <w:rsid w:val="00300BF5"/>
    <w:rsid w:val="003015F6"/>
    <w:rsid w:val="003021E6"/>
    <w:rsid w:val="00302465"/>
    <w:rsid w:val="0030633A"/>
    <w:rsid w:val="003069C7"/>
    <w:rsid w:val="00307A6C"/>
    <w:rsid w:val="0031427C"/>
    <w:rsid w:val="003166E9"/>
    <w:rsid w:val="003220EC"/>
    <w:rsid w:val="00322907"/>
    <w:rsid w:val="00324EDF"/>
    <w:rsid w:val="00325E9F"/>
    <w:rsid w:val="003339CC"/>
    <w:rsid w:val="0033439E"/>
    <w:rsid w:val="00334D56"/>
    <w:rsid w:val="00335D9B"/>
    <w:rsid w:val="00336A8A"/>
    <w:rsid w:val="003378B7"/>
    <w:rsid w:val="0034041F"/>
    <w:rsid w:val="00340C8A"/>
    <w:rsid w:val="00342C6D"/>
    <w:rsid w:val="00343815"/>
    <w:rsid w:val="00343BA7"/>
    <w:rsid w:val="003450DF"/>
    <w:rsid w:val="00346713"/>
    <w:rsid w:val="0034691C"/>
    <w:rsid w:val="00346AE3"/>
    <w:rsid w:val="003473B4"/>
    <w:rsid w:val="003527D8"/>
    <w:rsid w:val="00354F4D"/>
    <w:rsid w:val="00361CEA"/>
    <w:rsid w:val="003629B8"/>
    <w:rsid w:val="00362FEF"/>
    <w:rsid w:val="00364490"/>
    <w:rsid w:val="0036600E"/>
    <w:rsid w:val="0036686E"/>
    <w:rsid w:val="00371177"/>
    <w:rsid w:val="0037226D"/>
    <w:rsid w:val="00372328"/>
    <w:rsid w:val="003748D2"/>
    <w:rsid w:val="00380973"/>
    <w:rsid w:val="00382BA0"/>
    <w:rsid w:val="003854CD"/>
    <w:rsid w:val="00391FE8"/>
    <w:rsid w:val="00395ED7"/>
    <w:rsid w:val="0039611D"/>
    <w:rsid w:val="00396ADB"/>
    <w:rsid w:val="003A1551"/>
    <w:rsid w:val="003A4CC4"/>
    <w:rsid w:val="003B046D"/>
    <w:rsid w:val="003B3C58"/>
    <w:rsid w:val="003B63AD"/>
    <w:rsid w:val="003C0E7A"/>
    <w:rsid w:val="003C19FC"/>
    <w:rsid w:val="003C324D"/>
    <w:rsid w:val="003C33D7"/>
    <w:rsid w:val="003C3E14"/>
    <w:rsid w:val="003C5405"/>
    <w:rsid w:val="003D11B3"/>
    <w:rsid w:val="003D5831"/>
    <w:rsid w:val="003D647A"/>
    <w:rsid w:val="003D692D"/>
    <w:rsid w:val="003D6AB3"/>
    <w:rsid w:val="003D6E3B"/>
    <w:rsid w:val="003D6F3C"/>
    <w:rsid w:val="003D7236"/>
    <w:rsid w:val="003D73C3"/>
    <w:rsid w:val="003D78C4"/>
    <w:rsid w:val="003E48EA"/>
    <w:rsid w:val="003E525D"/>
    <w:rsid w:val="003E5E2E"/>
    <w:rsid w:val="003F0F89"/>
    <w:rsid w:val="003F321F"/>
    <w:rsid w:val="003F45EA"/>
    <w:rsid w:val="003F571B"/>
    <w:rsid w:val="0040085A"/>
    <w:rsid w:val="0040196B"/>
    <w:rsid w:val="004025A9"/>
    <w:rsid w:val="00403024"/>
    <w:rsid w:val="00403871"/>
    <w:rsid w:val="00404130"/>
    <w:rsid w:val="004056B5"/>
    <w:rsid w:val="0040628C"/>
    <w:rsid w:val="00410C4F"/>
    <w:rsid w:val="00420C68"/>
    <w:rsid w:val="00422FA4"/>
    <w:rsid w:val="00423F3C"/>
    <w:rsid w:val="00425AA1"/>
    <w:rsid w:val="004268A8"/>
    <w:rsid w:val="00430BFC"/>
    <w:rsid w:val="00433226"/>
    <w:rsid w:val="00434B0B"/>
    <w:rsid w:val="0044020D"/>
    <w:rsid w:val="004403E8"/>
    <w:rsid w:val="00440758"/>
    <w:rsid w:val="004409CD"/>
    <w:rsid w:val="00446803"/>
    <w:rsid w:val="00446B47"/>
    <w:rsid w:val="00447BED"/>
    <w:rsid w:val="00452E9B"/>
    <w:rsid w:val="00453C81"/>
    <w:rsid w:val="00461B0C"/>
    <w:rsid w:val="004622EA"/>
    <w:rsid w:val="004628B3"/>
    <w:rsid w:val="0046295A"/>
    <w:rsid w:val="0046359E"/>
    <w:rsid w:val="00464AE2"/>
    <w:rsid w:val="00465080"/>
    <w:rsid w:val="00465535"/>
    <w:rsid w:val="00470D9B"/>
    <w:rsid w:val="0047311A"/>
    <w:rsid w:val="004735EA"/>
    <w:rsid w:val="00473E42"/>
    <w:rsid w:val="00476C6F"/>
    <w:rsid w:val="00477DF0"/>
    <w:rsid w:val="004843F4"/>
    <w:rsid w:val="00491B20"/>
    <w:rsid w:val="00494A4E"/>
    <w:rsid w:val="00495AA6"/>
    <w:rsid w:val="004A1882"/>
    <w:rsid w:val="004A27F5"/>
    <w:rsid w:val="004A2A34"/>
    <w:rsid w:val="004A3090"/>
    <w:rsid w:val="004A49A9"/>
    <w:rsid w:val="004A6EF3"/>
    <w:rsid w:val="004B25E4"/>
    <w:rsid w:val="004B2DAD"/>
    <w:rsid w:val="004B3F16"/>
    <w:rsid w:val="004B41FC"/>
    <w:rsid w:val="004B41FE"/>
    <w:rsid w:val="004C04BF"/>
    <w:rsid w:val="004C2CBC"/>
    <w:rsid w:val="004C3262"/>
    <w:rsid w:val="004C422D"/>
    <w:rsid w:val="004C5DEB"/>
    <w:rsid w:val="004D733C"/>
    <w:rsid w:val="004D7A78"/>
    <w:rsid w:val="004D7C60"/>
    <w:rsid w:val="004E0BE1"/>
    <w:rsid w:val="004E30FC"/>
    <w:rsid w:val="004E3554"/>
    <w:rsid w:val="004E4971"/>
    <w:rsid w:val="004E72BD"/>
    <w:rsid w:val="004F0197"/>
    <w:rsid w:val="004F231C"/>
    <w:rsid w:val="004F3DDE"/>
    <w:rsid w:val="004F5AF2"/>
    <w:rsid w:val="004F5E46"/>
    <w:rsid w:val="004F65BC"/>
    <w:rsid w:val="004F7D8D"/>
    <w:rsid w:val="00504534"/>
    <w:rsid w:val="00505B00"/>
    <w:rsid w:val="00507F3E"/>
    <w:rsid w:val="005103BF"/>
    <w:rsid w:val="005116DD"/>
    <w:rsid w:val="00511A6B"/>
    <w:rsid w:val="00514B9F"/>
    <w:rsid w:val="00514CA4"/>
    <w:rsid w:val="00515BE9"/>
    <w:rsid w:val="005163BF"/>
    <w:rsid w:val="00517FE2"/>
    <w:rsid w:val="0052283C"/>
    <w:rsid w:val="00523A5D"/>
    <w:rsid w:val="00531DCB"/>
    <w:rsid w:val="005327A2"/>
    <w:rsid w:val="0053553B"/>
    <w:rsid w:val="0053675E"/>
    <w:rsid w:val="00536CCC"/>
    <w:rsid w:val="00537236"/>
    <w:rsid w:val="00540F20"/>
    <w:rsid w:val="00551038"/>
    <w:rsid w:val="00561A91"/>
    <w:rsid w:val="0056449C"/>
    <w:rsid w:val="00572788"/>
    <w:rsid w:val="005748EC"/>
    <w:rsid w:val="005749FC"/>
    <w:rsid w:val="005865A5"/>
    <w:rsid w:val="00591842"/>
    <w:rsid w:val="0059549F"/>
    <w:rsid w:val="00595EA3"/>
    <w:rsid w:val="0059675E"/>
    <w:rsid w:val="00597FCC"/>
    <w:rsid w:val="005A2E75"/>
    <w:rsid w:val="005A6DDF"/>
    <w:rsid w:val="005B2723"/>
    <w:rsid w:val="005B3563"/>
    <w:rsid w:val="005B3601"/>
    <w:rsid w:val="005B3D90"/>
    <w:rsid w:val="005B4C80"/>
    <w:rsid w:val="005B519A"/>
    <w:rsid w:val="005B60A9"/>
    <w:rsid w:val="005C32B8"/>
    <w:rsid w:val="005D06FE"/>
    <w:rsid w:val="005D07F4"/>
    <w:rsid w:val="005D1403"/>
    <w:rsid w:val="005D1B36"/>
    <w:rsid w:val="005E1067"/>
    <w:rsid w:val="005E19C7"/>
    <w:rsid w:val="005E2D04"/>
    <w:rsid w:val="005E3E69"/>
    <w:rsid w:val="005E4176"/>
    <w:rsid w:val="005E5C0D"/>
    <w:rsid w:val="005F01FB"/>
    <w:rsid w:val="005F27DC"/>
    <w:rsid w:val="005F40BB"/>
    <w:rsid w:val="005F4299"/>
    <w:rsid w:val="005F49FE"/>
    <w:rsid w:val="005F4F09"/>
    <w:rsid w:val="005F5227"/>
    <w:rsid w:val="005F6486"/>
    <w:rsid w:val="005F7A4F"/>
    <w:rsid w:val="00601BCF"/>
    <w:rsid w:val="00601DC2"/>
    <w:rsid w:val="00602FB1"/>
    <w:rsid w:val="00617670"/>
    <w:rsid w:val="0063121F"/>
    <w:rsid w:val="0063310A"/>
    <w:rsid w:val="006360D8"/>
    <w:rsid w:val="00641473"/>
    <w:rsid w:val="0064161C"/>
    <w:rsid w:val="006518E1"/>
    <w:rsid w:val="00651E32"/>
    <w:rsid w:val="00660DAC"/>
    <w:rsid w:val="00663C62"/>
    <w:rsid w:val="0067123B"/>
    <w:rsid w:val="006725B1"/>
    <w:rsid w:val="00677108"/>
    <w:rsid w:val="00680659"/>
    <w:rsid w:val="006816BC"/>
    <w:rsid w:val="00685D2C"/>
    <w:rsid w:val="006917E5"/>
    <w:rsid w:val="00692FC9"/>
    <w:rsid w:val="00693A29"/>
    <w:rsid w:val="00695163"/>
    <w:rsid w:val="00696231"/>
    <w:rsid w:val="006970B5"/>
    <w:rsid w:val="006A451B"/>
    <w:rsid w:val="006A6CCC"/>
    <w:rsid w:val="006A6DDF"/>
    <w:rsid w:val="006B123B"/>
    <w:rsid w:val="006B1C3F"/>
    <w:rsid w:val="006B276D"/>
    <w:rsid w:val="006B7C28"/>
    <w:rsid w:val="006C0210"/>
    <w:rsid w:val="006C0681"/>
    <w:rsid w:val="006C60A6"/>
    <w:rsid w:val="006C7928"/>
    <w:rsid w:val="006D3488"/>
    <w:rsid w:val="006D4514"/>
    <w:rsid w:val="006E074A"/>
    <w:rsid w:val="006E08D5"/>
    <w:rsid w:val="006F0455"/>
    <w:rsid w:val="006F0BDF"/>
    <w:rsid w:val="006F5F7C"/>
    <w:rsid w:val="006F68CC"/>
    <w:rsid w:val="006F7E57"/>
    <w:rsid w:val="007019A2"/>
    <w:rsid w:val="00702313"/>
    <w:rsid w:val="007042D7"/>
    <w:rsid w:val="00706F11"/>
    <w:rsid w:val="00707CDB"/>
    <w:rsid w:val="007107E7"/>
    <w:rsid w:val="00711235"/>
    <w:rsid w:val="0071516F"/>
    <w:rsid w:val="0072311D"/>
    <w:rsid w:val="0072638E"/>
    <w:rsid w:val="0072650E"/>
    <w:rsid w:val="007305A7"/>
    <w:rsid w:val="00730884"/>
    <w:rsid w:val="007313A7"/>
    <w:rsid w:val="007318FA"/>
    <w:rsid w:val="00732674"/>
    <w:rsid w:val="00732D0B"/>
    <w:rsid w:val="00733C96"/>
    <w:rsid w:val="00733F66"/>
    <w:rsid w:val="00733FFA"/>
    <w:rsid w:val="0074114C"/>
    <w:rsid w:val="00744638"/>
    <w:rsid w:val="00745A27"/>
    <w:rsid w:val="00750064"/>
    <w:rsid w:val="007522B3"/>
    <w:rsid w:val="00752DEF"/>
    <w:rsid w:val="00752FF2"/>
    <w:rsid w:val="0076301D"/>
    <w:rsid w:val="00763558"/>
    <w:rsid w:val="00763CA4"/>
    <w:rsid w:val="00765465"/>
    <w:rsid w:val="00766FB6"/>
    <w:rsid w:val="0076757C"/>
    <w:rsid w:val="00767924"/>
    <w:rsid w:val="007703D1"/>
    <w:rsid w:val="00771F50"/>
    <w:rsid w:val="007756CE"/>
    <w:rsid w:val="00776E3B"/>
    <w:rsid w:val="00781051"/>
    <w:rsid w:val="007817ED"/>
    <w:rsid w:val="00781CE3"/>
    <w:rsid w:val="007832F0"/>
    <w:rsid w:val="00786E1F"/>
    <w:rsid w:val="00790233"/>
    <w:rsid w:val="00793CEE"/>
    <w:rsid w:val="0079499F"/>
    <w:rsid w:val="00797873"/>
    <w:rsid w:val="007A3E09"/>
    <w:rsid w:val="007A595F"/>
    <w:rsid w:val="007A67C8"/>
    <w:rsid w:val="007B040D"/>
    <w:rsid w:val="007B193C"/>
    <w:rsid w:val="007B2BA9"/>
    <w:rsid w:val="007B2DCA"/>
    <w:rsid w:val="007B2F60"/>
    <w:rsid w:val="007B6849"/>
    <w:rsid w:val="007C0263"/>
    <w:rsid w:val="007C2548"/>
    <w:rsid w:val="007C4B20"/>
    <w:rsid w:val="007C5DF0"/>
    <w:rsid w:val="007C6B14"/>
    <w:rsid w:val="007D3C7B"/>
    <w:rsid w:val="007D518F"/>
    <w:rsid w:val="007D6F5C"/>
    <w:rsid w:val="007D7AF2"/>
    <w:rsid w:val="007E2C1E"/>
    <w:rsid w:val="007E3AA9"/>
    <w:rsid w:val="007E4AE6"/>
    <w:rsid w:val="007E61E9"/>
    <w:rsid w:val="007E66B1"/>
    <w:rsid w:val="007F0C6D"/>
    <w:rsid w:val="007F1EA0"/>
    <w:rsid w:val="007F1EF3"/>
    <w:rsid w:val="007F2192"/>
    <w:rsid w:val="007F2858"/>
    <w:rsid w:val="007F6FF2"/>
    <w:rsid w:val="00802640"/>
    <w:rsid w:val="00805873"/>
    <w:rsid w:val="00810DE5"/>
    <w:rsid w:val="00811E01"/>
    <w:rsid w:val="00812CAF"/>
    <w:rsid w:val="00813B4C"/>
    <w:rsid w:val="0081548D"/>
    <w:rsid w:val="00820531"/>
    <w:rsid w:val="008206FE"/>
    <w:rsid w:val="008224A7"/>
    <w:rsid w:val="00822EDC"/>
    <w:rsid w:val="00823790"/>
    <w:rsid w:val="0082546E"/>
    <w:rsid w:val="008310A0"/>
    <w:rsid w:val="00831559"/>
    <w:rsid w:val="00832741"/>
    <w:rsid w:val="00833694"/>
    <w:rsid w:val="0083798C"/>
    <w:rsid w:val="00837F66"/>
    <w:rsid w:val="00841849"/>
    <w:rsid w:val="00841C63"/>
    <w:rsid w:val="00844BF0"/>
    <w:rsid w:val="008472CD"/>
    <w:rsid w:val="0084734A"/>
    <w:rsid w:val="008479B6"/>
    <w:rsid w:val="00850F8C"/>
    <w:rsid w:val="0085161C"/>
    <w:rsid w:val="00853368"/>
    <w:rsid w:val="00855F77"/>
    <w:rsid w:val="00860FF6"/>
    <w:rsid w:val="00861B5F"/>
    <w:rsid w:val="00861BB0"/>
    <w:rsid w:val="00863C66"/>
    <w:rsid w:val="0087128F"/>
    <w:rsid w:val="00871992"/>
    <w:rsid w:val="00873D2D"/>
    <w:rsid w:val="0087407F"/>
    <w:rsid w:val="0087502C"/>
    <w:rsid w:val="008764D6"/>
    <w:rsid w:val="00885EA9"/>
    <w:rsid w:val="00886E76"/>
    <w:rsid w:val="00890064"/>
    <w:rsid w:val="008913BD"/>
    <w:rsid w:val="00893B59"/>
    <w:rsid w:val="008965D8"/>
    <w:rsid w:val="008A0F09"/>
    <w:rsid w:val="008A12C5"/>
    <w:rsid w:val="008A37F2"/>
    <w:rsid w:val="008A44F5"/>
    <w:rsid w:val="008A4DF4"/>
    <w:rsid w:val="008A73C1"/>
    <w:rsid w:val="008A78CD"/>
    <w:rsid w:val="008B1229"/>
    <w:rsid w:val="008B13C7"/>
    <w:rsid w:val="008B59E5"/>
    <w:rsid w:val="008B5DDA"/>
    <w:rsid w:val="008B6A18"/>
    <w:rsid w:val="008B7471"/>
    <w:rsid w:val="008C0367"/>
    <w:rsid w:val="008C3ADB"/>
    <w:rsid w:val="008D1CEF"/>
    <w:rsid w:val="008D7865"/>
    <w:rsid w:val="008E395C"/>
    <w:rsid w:val="008E50E4"/>
    <w:rsid w:val="008E6CC5"/>
    <w:rsid w:val="008F0110"/>
    <w:rsid w:val="008F205E"/>
    <w:rsid w:val="008F3D92"/>
    <w:rsid w:val="008F6459"/>
    <w:rsid w:val="008F7143"/>
    <w:rsid w:val="008F72B3"/>
    <w:rsid w:val="009135F0"/>
    <w:rsid w:val="00913874"/>
    <w:rsid w:val="00916072"/>
    <w:rsid w:val="00917DAA"/>
    <w:rsid w:val="00920304"/>
    <w:rsid w:val="00921427"/>
    <w:rsid w:val="00923CFB"/>
    <w:rsid w:val="009274C9"/>
    <w:rsid w:val="00927776"/>
    <w:rsid w:val="00927B00"/>
    <w:rsid w:val="00932042"/>
    <w:rsid w:val="00936463"/>
    <w:rsid w:val="009415EA"/>
    <w:rsid w:val="00942DB5"/>
    <w:rsid w:val="009461E0"/>
    <w:rsid w:val="00954E3C"/>
    <w:rsid w:val="00955FFC"/>
    <w:rsid w:val="0095710B"/>
    <w:rsid w:val="00960C60"/>
    <w:rsid w:val="009612CD"/>
    <w:rsid w:val="009622C1"/>
    <w:rsid w:val="0096394F"/>
    <w:rsid w:val="00965111"/>
    <w:rsid w:val="009658BA"/>
    <w:rsid w:val="009676C3"/>
    <w:rsid w:val="0097125F"/>
    <w:rsid w:val="00971B53"/>
    <w:rsid w:val="00971EF0"/>
    <w:rsid w:val="00972884"/>
    <w:rsid w:val="00973E9A"/>
    <w:rsid w:val="00980DFC"/>
    <w:rsid w:val="00986923"/>
    <w:rsid w:val="00990796"/>
    <w:rsid w:val="00991BC1"/>
    <w:rsid w:val="009921FD"/>
    <w:rsid w:val="009A077C"/>
    <w:rsid w:val="009A307A"/>
    <w:rsid w:val="009A36D7"/>
    <w:rsid w:val="009A3CCF"/>
    <w:rsid w:val="009A4F78"/>
    <w:rsid w:val="009B09C1"/>
    <w:rsid w:val="009B11FF"/>
    <w:rsid w:val="009B31D5"/>
    <w:rsid w:val="009C184B"/>
    <w:rsid w:val="009C2EDB"/>
    <w:rsid w:val="009C537F"/>
    <w:rsid w:val="009C6ED8"/>
    <w:rsid w:val="009D0959"/>
    <w:rsid w:val="009D1094"/>
    <w:rsid w:val="009D3631"/>
    <w:rsid w:val="009D4A4E"/>
    <w:rsid w:val="009D5595"/>
    <w:rsid w:val="009D628C"/>
    <w:rsid w:val="009E24D8"/>
    <w:rsid w:val="009E3482"/>
    <w:rsid w:val="009E5E09"/>
    <w:rsid w:val="009E6672"/>
    <w:rsid w:val="009E7FBD"/>
    <w:rsid w:val="009F51FF"/>
    <w:rsid w:val="009F5A6B"/>
    <w:rsid w:val="009F5D18"/>
    <w:rsid w:val="00A01521"/>
    <w:rsid w:val="00A0468D"/>
    <w:rsid w:val="00A060B7"/>
    <w:rsid w:val="00A06300"/>
    <w:rsid w:val="00A11104"/>
    <w:rsid w:val="00A12710"/>
    <w:rsid w:val="00A140CF"/>
    <w:rsid w:val="00A17026"/>
    <w:rsid w:val="00A219F7"/>
    <w:rsid w:val="00A24C48"/>
    <w:rsid w:val="00A24F14"/>
    <w:rsid w:val="00A2555C"/>
    <w:rsid w:val="00A268C8"/>
    <w:rsid w:val="00A318F6"/>
    <w:rsid w:val="00A33712"/>
    <w:rsid w:val="00A339F5"/>
    <w:rsid w:val="00A34DC0"/>
    <w:rsid w:val="00A35DB6"/>
    <w:rsid w:val="00A40AF3"/>
    <w:rsid w:val="00A44DD2"/>
    <w:rsid w:val="00A45C72"/>
    <w:rsid w:val="00A474A9"/>
    <w:rsid w:val="00A47A05"/>
    <w:rsid w:val="00A50B2C"/>
    <w:rsid w:val="00A50F0B"/>
    <w:rsid w:val="00A50F68"/>
    <w:rsid w:val="00A510EF"/>
    <w:rsid w:val="00A51788"/>
    <w:rsid w:val="00A51DFC"/>
    <w:rsid w:val="00A52EE1"/>
    <w:rsid w:val="00A52F2A"/>
    <w:rsid w:val="00A540F8"/>
    <w:rsid w:val="00A552EC"/>
    <w:rsid w:val="00A56E7A"/>
    <w:rsid w:val="00A60BDC"/>
    <w:rsid w:val="00A63A72"/>
    <w:rsid w:val="00A642C3"/>
    <w:rsid w:val="00A64507"/>
    <w:rsid w:val="00A65637"/>
    <w:rsid w:val="00A66992"/>
    <w:rsid w:val="00A67AEE"/>
    <w:rsid w:val="00A67CC4"/>
    <w:rsid w:val="00A71A14"/>
    <w:rsid w:val="00A72082"/>
    <w:rsid w:val="00A724DA"/>
    <w:rsid w:val="00A72E77"/>
    <w:rsid w:val="00A73C60"/>
    <w:rsid w:val="00A76078"/>
    <w:rsid w:val="00A764EB"/>
    <w:rsid w:val="00A76E93"/>
    <w:rsid w:val="00A776E3"/>
    <w:rsid w:val="00A7782D"/>
    <w:rsid w:val="00A817D4"/>
    <w:rsid w:val="00A82CEA"/>
    <w:rsid w:val="00A83F8D"/>
    <w:rsid w:val="00A87351"/>
    <w:rsid w:val="00A87482"/>
    <w:rsid w:val="00A901FE"/>
    <w:rsid w:val="00A907EA"/>
    <w:rsid w:val="00A90FCF"/>
    <w:rsid w:val="00A93194"/>
    <w:rsid w:val="00AA0BAF"/>
    <w:rsid w:val="00AA0BC6"/>
    <w:rsid w:val="00AA1505"/>
    <w:rsid w:val="00AA1902"/>
    <w:rsid w:val="00AA23BF"/>
    <w:rsid w:val="00AA2840"/>
    <w:rsid w:val="00AA6A3C"/>
    <w:rsid w:val="00AA7C49"/>
    <w:rsid w:val="00AB0762"/>
    <w:rsid w:val="00AB2BFC"/>
    <w:rsid w:val="00AB3CF2"/>
    <w:rsid w:val="00AB6FCD"/>
    <w:rsid w:val="00AC0FAC"/>
    <w:rsid w:val="00AC16DB"/>
    <w:rsid w:val="00AC1F81"/>
    <w:rsid w:val="00AC499B"/>
    <w:rsid w:val="00AC6DBE"/>
    <w:rsid w:val="00AC7EF3"/>
    <w:rsid w:val="00AD02EE"/>
    <w:rsid w:val="00AD40AA"/>
    <w:rsid w:val="00AD5DCE"/>
    <w:rsid w:val="00AD72AA"/>
    <w:rsid w:val="00AE12AC"/>
    <w:rsid w:val="00AE1A0C"/>
    <w:rsid w:val="00AE55EE"/>
    <w:rsid w:val="00AE5B25"/>
    <w:rsid w:val="00AF13A1"/>
    <w:rsid w:val="00AF1966"/>
    <w:rsid w:val="00AF1EC1"/>
    <w:rsid w:val="00AF250E"/>
    <w:rsid w:val="00AF42FE"/>
    <w:rsid w:val="00AF5635"/>
    <w:rsid w:val="00AF6BAC"/>
    <w:rsid w:val="00B05A69"/>
    <w:rsid w:val="00B05CF8"/>
    <w:rsid w:val="00B079B3"/>
    <w:rsid w:val="00B07B66"/>
    <w:rsid w:val="00B07C65"/>
    <w:rsid w:val="00B101D2"/>
    <w:rsid w:val="00B131B3"/>
    <w:rsid w:val="00B149DA"/>
    <w:rsid w:val="00B14C9F"/>
    <w:rsid w:val="00B155FB"/>
    <w:rsid w:val="00B15E8B"/>
    <w:rsid w:val="00B17F6A"/>
    <w:rsid w:val="00B201C5"/>
    <w:rsid w:val="00B25144"/>
    <w:rsid w:val="00B25E18"/>
    <w:rsid w:val="00B263E8"/>
    <w:rsid w:val="00B26980"/>
    <w:rsid w:val="00B26A48"/>
    <w:rsid w:val="00B31A31"/>
    <w:rsid w:val="00B352B0"/>
    <w:rsid w:val="00B36F0A"/>
    <w:rsid w:val="00B3721A"/>
    <w:rsid w:val="00B37538"/>
    <w:rsid w:val="00B42F31"/>
    <w:rsid w:val="00B45091"/>
    <w:rsid w:val="00B4526D"/>
    <w:rsid w:val="00B45990"/>
    <w:rsid w:val="00B45EBE"/>
    <w:rsid w:val="00B478D0"/>
    <w:rsid w:val="00B52C4D"/>
    <w:rsid w:val="00B52FD4"/>
    <w:rsid w:val="00B60A6F"/>
    <w:rsid w:val="00B62566"/>
    <w:rsid w:val="00B62C9B"/>
    <w:rsid w:val="00B6355F"/>
    <w:rsid w:val="00B645C9"/>
    <w:rsid w:val="00B671F0"/>
    <w:rsid w:val="00B7436B"/>
    <w:rsid w:val="00B7727F"/>
    <w:rsid w:val="00B80F40"/>
    <w:rsid w:val="00B9448F"/>
    <w:rsid w:val="00B94910"/>
    <w:rsid w:val="00B9609D"/>
    <w:rsid w:val="00B97195"/>
    <w:rsid w:val="00BA2E6C"/>
    <w:rsid w:val="00BA2E8D"/>
    <w:rsid w:val="00BA7125"/>
    <w:rsid w:val="00BA7374"/>
    <w:rsid w:val="00BA7A88"/>
    <w:rsid w:val="00BB124B"/>
    <w:rsid w:val="00BB2332"/>
    <w:rsid w:val="00BB543D"/>
    <w:rsid w:val="00BB7ABA"/>
    <w:rsid w:val="00BC2A13"/>
    <w:rsid w:val="00BC44FE"/>
    <w:rsid w:val="00BC5E0B"/>
    <w:rsid w:val="00BD05AA"/>
    <w:rsid w:val="00BD4D89"/>
    <w:rsid w:val="00BE05B1"/>
    <w:rsid w:val="00BE08BB"/>
    <w:rsid w:val="00BE0D24"/>
    <w:rsid w:val="00BE119E"/>
    <w:rsid w:val="00BE1FB5"/>
    <w:rsid w:val="00BE482D"/>
    <w:rsid w:val="00BE4E9D"/>
    <w:rsid w:val="00BE5B9A"/>
    <w:rsid w:val="00BE740D"/>
    <w:rsid w:val="00BE7461"/>
    <w:rsid w:val="00BF1D61"/>
    <w:rsid w:val="00BF2C75"/>
    <w:rsid w:val="00BF3735"/>
    <w:rsid w:val="00BF388A"/>
    <w:rsid w:val="00BF5E9A"/>
    <w:rsid w:val="00BF6AFD"/>
    <w:rsid w:val="00BF6ED0"/>
    <w:rsid w:val="00BF7327"/>
    <w:rsid w:val="00BF73BB"/>
    <w:rsid w:val="00C043B7"/>
    <w:rsid w:val="00C0669D"/>
    <w:rsid w:val="00C117CF"/>
    <w:rsid w:val="00C1215B"/>
    <w:rsid w:val="00C15C84"/>
    <w:rsid w:val="00C22212"/>
    <w:rsid w:val="00C2598D"/>
    <w:rsid w:val="00C3099B"/>
    <w:rsid w:val="00C3136B"/>
    <w:rsid w:val="00C31DE5"/>
    <w:rsid w:val="00C31F52"/>
    <w:rsid w:val="00C351FB"/>
    <w:rsid w:val="00C37044"/>
    <w:rsid w:val="00C41215"/>
    <w:rsid w:val="00C44CE6"/>
    <w:rsid w:val="00C45167"/>
    <w:rsid w:val="00C50317"/>
    <w:rsid w:val="00C52559"/>
    <w:rsid w:val="00C53156"/>
    <w:rsid w:val="00C5342E"/>
    <w:rsid w:val="00C559FD"/>
    <w:rsid w:val="00C576E9"/>
    <w:rsid w:val="00C61E83"/>
    <w:rsid w:val="00C66876"/>
    <w:rsid w:val="00C72D1D"/>
    <w:rsid w:val="00C74962"/>
    <w:rsid w:val="00C77E73"/>
    <w:rsid w:val="00C81699"/>
    <w:rsid w:val="00C817AD"/>
    <w:rsid w:val="00C81F00"/>
    <w:rsid w:val="00C82116"/>
    <w:rsid w:val="00C84CB3"/>
    <w:rsid w:val="00C84CD1"/>
    <w:rsid w:val="00C85B13"/>
    <w:rsid w:val="00C85F08"/>
    <w:rsid w:val="00C875BE"/>
    <w:rsid w:val="00C87B2E"/>
    <w:rsid w:val="00C9533B"/>
    <w:rsid w:val="00C9696B"/>
    <w:rsid w:val="00C96ABE"/>
    <w:rsid w:val="00C975DD"/>
    <w:rsid w:val="00CA0678"/>
    <w:rsid w:val="00CA4078"/>
    <w:rsid w:val="00CA533A"/>
    <w:rsid w:val="00CA70E3"/>
    <w:rsid w:val="00CB2F19"/>
    <w:rsid w:val="00CB4460"/>
    <w:rsid w:val="00CB5B41"/>
    <w:rsid w:val="00CC07E1"/>
    <w:rsid w:val="00CC128A"/>
    <w:rsid w:val="00CC1A79"/>
    <w:rsid w:val="00CC1C44"/>
    <w:rsid w:val="00CC267C"/>
    <w:rsid w:val="00CC29D7"/>
    <w:rsid w:val="00CC2AA5"/>
    <w:rsid w:val="00CC3303"/>
    <w:rsid w:val="00CD1AFC"/>
    <w:rsid w:val="00CD2B82"/>
    <w:rsid w:val="00CD4810"/>
    <w:rsid w:val="00CD4F56"/>
    <w:rsid w:val="00CD62D0"/>
    <w:rsid w:val="00CE05BE"/>
    <w:rsid w:val="00CE352B"/>
    <w:rsid w:val="00CE5A48"/>
    <w:rsid w:val="00CE72DA"/>
    <w:rsid w:val="00CE775E"/>
    <w:rsid w:val="00CE7B92"/>
    <w:rsid w:val="00CF2605"/>
    <w:rsid w:val="00D003D4"/>
    <w:rsid w:val="00D06AA7"/>
    <w:rsid w:val="00D115C6"/>
    <w:rsid w:val="00D11E58"/>
    <w:rsid w:val="00D15AA2"/>
    <w:rsid w:val="00D17630"/>
    <w:rsid w:val="00D2043E"/>
    <w:rsid w:val="00D20B7E"/>
    <w:rsid w:val="00D2302F"/>
    <w:rsid w:val="00D27668"/>
    <w:rsid w:val="00D3008F"/>
    <w:rsid w:val="00D31769"/>
    <w:rsid w:val="00D32648"/>
    <w:rsid w:val="00D335DF"/>
    <w:rsid w:val="00D35855"/>
    <w:rsid w:val="00D36976"/>
    <w:rsid w:val="00D36C62"/>
    <w:rsid w:val="00D37030"/>
    <w:rsid w:val="00D41525"/>
    <w:rsid w:val="00D42326"/>
    <w:rsid w:val="00D441E9"/>
    <w:rsid w:val="00D449A4"/>
    <w:rsid w:val="00D4549F"/>
    <w:rsid w:val="00D5051D"/>
    <w:rsid w:val="00D524E7"/>
    <w:rsid w:val="00D5328C"/>
    <w:rsid w:val="00D536E6"/>
    <w:rsid w:val="00D5534F"/>
    <w:rsid w:val="00D652A4"/>
    <w:rsid w:val="00D715ED"/>
    <w:rsid w:val="00D71D41"/>
    <w:rsid w:val="00D757C0"/>
    <w:rsid w:val="00D77A59"/>
    <w:rsid w:val="00D80727"/>
    <w:rsid w:val="00D8079C"/>
    <w:rsid w:val="00D82C54"/>
    <w:rsid w:val="00D83FA1"/>
    <w:rsid w:val="00D857AA"/>
    <w:rsid w:val="00D85B9D"/>
    <w:rsid w:val="00D85F84"/>
    <w:rsid w:val="00D9283D"/>
    <w:rsid w:val="00D92E4E"/>
    <w:rsid w:val="00DA444B"/>
    <w:rsid w:val="00DA6D56"/>
    <w:rsid w:val="00DA6E5E"/>
    <w:rsid w:val="00DB2BE1"/>
    <w:rsid w:val="00DB305B"/>
    <w:rsid w:val="00DB6BF0"/>
    <w:rsid w:val="00DB6E81"/>
    <w:rsid w:val="00DC1918"/>
    <w:rsid w:val="00DD0A1A"/>
    <w:rsid w:val="00DD2500"/>
    <w:rsid w:val="00DD4BFE"/>
    <w:rsid w:val="00DD52CC"/>
    <w:rsid w:val="00DD714A"/>
    <w:rsid w:val="00DD7F29"/>
    <w:rsid w:val="00DE07B0"/>
    <w:rsid w:val="00DE17F9"/>
    <w:rsid w:val="00DE50DE"/>
    <w:rsid w:val="00DE667D"/>
    <w:rsid w:val="00DE7D49"/>
    <w:rsid w:val="00DF21DB"/>
    <w:rsid w:val="00DF4D28"/>
    <w:rsid w:val="00DF71B8"/>
    <w:rsid w:val="00DF7853"/>
    <w:rsid w:val="00DF7978"/>
    <w:rsid w:val="00E0009F"/>
    <w:rsid w:val="00E00AFF"/>
    <w:rsid w:val="00E01C7F"/>
    <w:rsid w:val="00E02BBD"/>
    <w:rsid w:val="00E02FA8"/>
    <w:rsid w:val="00E04AC6"/>
    <w:rsid w:val="00E04C2E"/>
    <w:rsid w:val="00E04C9B"/>
    <w:rsid w:val="00E0523A"/>
    <w:rsid w:val="00E1121B"/>
    <w:rsid w:val="00E11B83"/>
    <w:rsid w:val="00E11C77"/>
    <w:rsid w:val="00E1393A"/>
    <w:rsid w:val="00E14D20"/>
    <w:rsid w:val="00E1605A"/>
    <w:rsid w:val="00E168B4"/>
    <w:rsid w:val="00E168D5"/>
    <w:rsid w:val="00E16CC1"/>
    <w:rsid w:val="00E22CC6"/>
    <w:rsid w:val="00E315DD"/>
    <w:rsid w:val="00E40434"/>
    <w:rsid w:val="00E42126"/>
    <w:rsid w:val="00E44EB6"/>
    <w:rsid w:val="00E466AD"/>
    <w:rsid w:val="00E50EFC"/>
    <w:rsid w:val="00E510D8"/>
    <w:rsid w:val="00E53870"/>
    <w:rsid w:val="00E54EE1"/>
    <w:rsid w:val="00E57576"/>
    <w:rsid w:val="00E608BD"/>
    <w:rsid w:val="00E635F5"/>
    <w:rsid w:val="00E63CA1"/>
    <w:rsid w:val="00E67F00"/>
    <w:rsid w:val="00E67F9E"/>
    <w:rsid w:val="00E74CB6"/>
    <w:rsid w:val="00E75844"/>
    <w:rsid w:val="00E76B15"/>
    <w:rsid w:val="00E77AB2"/>
    <w:rsid w:val="00E80B30"/>
    <w:rsid w:val="00E8118F"/>
    <w:rsid w:val="00E81AE9"/>
    <w:rsid w:val="00E82956"/>
    <w:rsid w:val="00E82D0B"/>
    <w:rsid w:val="00E83B7F"/>
    <w:rsid w:val="00E84765"/>
    <w:rsid w:val="00E8480D"/>
    <w:rsid w:val="00E853CE"/>
    <w:rsid w:val="00E862EB"/>
    <w:rsid w:val="00E869A0"/>
    <w:rsid w:val="00E86F94"/>
    <w:rsid w:val="00E9185F"/>
    <w:rsid w:val="00E91E46"/>
    <w:rsid w:val="00E92868"/>
    <w:rsid w:val="00E9375C"/>
    <w:rsid w:val="00E95DD6"/>
    <w:rsid w:val="00EA067F"/>
    <w:rsid w:val="00EA1441"/>
    <w:rsid w:val="00EA1ED9"/>
    <w:rsid w:val="00EA4A56"/>
    <w:rsid w:val="00EA5E8A"/>
    <w:rsid w:val="00EA68D9"/>
    <w:rsid w:val="00EB35CC"/>
    <w:rsid w:val="00EB3BF4"/>
    <w:rsid w:val="00EB3C8E"/>
    <w:rsid w:val="00EB5B61"/>
    <w:rsid w:val="00EB5D13"/>
    <w:rsid w:val="00EB5EE4"/>
    <w:rsid w:val="00EC183E"/>
    <w:rsid w:val="00EC243B"/>
    <w:rsid w:val="00EC4BA2"/>
    <w:rsid w:val="00EC576F"/>
    <w:rsid w:val="00EC5BD3"/>
    <w:rsid w:val="00ED007A"/>
    <w:rsid w:val="00ED58A6"/>
    <w:rsid w:val="00ED7F58"/>
    <w:rsid w:val="00EE07E8"/>
    <w:rsid w:val="00EE0D98"/>
    <w:rsid w:val="00EE1C28"/>
    <w:rsid w:val="00EE3EB0"/>
    <w:rsid w:val="00EE4510"/>
    <w:rsid w:val="00EE4D12"/>
    <w:rsid w:val="00EF39D4"/>
    <w:rsid w:val="00EF3B36"/>
    <w:rsid w:val="00EF5D7E"/>
    <w:rsid w:val="00F007A3"/>
    <w:rsid w:val="00F02FBA"/>
    <w:rsid w:val="00F0556D"/>
    <w:rsid w:val="00F10A15"/>
    <w:rsid w:val="00F137BA"/>
    <w:rsid w:val="00F15D3C"/>
    <w:rsid w:val="00F16540"/>
    <w:rsid w:val="00F20898"/>
    <w:rsid w:val="00F246BE"/>
    <w:rsid w:val="00F26B47"/>
    <w:rsid w:val="00F27276"/>
    <w:rsid w:val="00F279CF"/>
    <w:rsid w:val="00F32A86"/>
    <w:rsid w:val="00F34EA3"/>
    <w:rsid w:val="00F459CE"/>
    <w:rsid w:val="00F472E1"/>
    <w:rsid w:val="00F512D1"/>
    <w:rsid w:val="00F51F4B"/>
    <w:rsid w:val="00F53A40"/>
    <w:rsid w:val="00F5471E"/>
    <w:rsid w:val="00F56428"/>
    <w:rsid w:val="00F5682F"/>
    <w:rsid w:val="00F605B6"/>
    <w:rsid w:val="00F6094C"/>
    <w:rsid w:val="00F61B38"/>
    <w:rsid w:val="00F64A74"/>
    <w:rsid w:val="00F65061"/>
    <w:rsid w:val="00F67E46"/>
    <w:rsid w:val="00F73CD8"/>
    <w:rsid w:val="00F76BF4"/>
    <w:rsid w:val="00F82703"/>
    <w:rsid w:val="00F84841"/>
    <w:rsid w:val="00F91127"/>
    <w:rsid w:val="00F9775F"/>
    <w:rsid w:val="00F97EB6"/>
    <w:rsid w:val="00FA18E2"/>
    <w:rsid w:val="00FA23BC"/>
    <w:rsid w:val="00FA4C3A"/>
    <w:rsid w:val="00FA62DE"/>
    <w:rsid w:val="00FA63EF"/>
    <w:rsid w:val="00FB017C"/>
    <w:rsid w:val="00FB0EF4"/>
    <w:rsid w:val="00FB1392"/>
    <w:rsid w:val="00FB2EB0"/>
    <w:rsid w:val="00FB3531"/>
    <w:rsid w:val="00FB6A03"/>
    <w:rsid w:val="00FC161F"/>
    <w:rsid w:val="00FC1C68"/>
    <w:rsid w:val="00FC57D7"/>
    <w:rsid w:val="00FC5AA2"/>
    <w:rsid w:val="00FD1892"/>
    <w:rsid w:val="00FD1AF1"/>
    <w:rsid w:val="00FD2711"/>
    <w:rsid w:val="00FD2F8A"/>
    <w:rsid w:val="00FD3E2A"/>
    <w:rsid w:val="00FD4A17"/>
    <w:rsid w:val="00FD54F0"/>
    <w:rsid w:val="00FE283D"/>
    <w:rsid w:val="00FE6274"/>
    <w:rsid w:val="00FE6755"/>
    <w:rsid w:val="00FE6B07"/>
    <w:rsid w:val="00FE7220"/>
    <w:rsid w:val="00FF1215"/>
    <w:rsid w:val="00FF22E5"/>
    <w:rsid w:val="00FF4CDE"/>
    <w:rsid w:val="00FF6329"/>
    <w:rsid w:val="00FF6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ru-RU" w:eastAsia="ru-RU" w:bidi="ar-SA"/>
      </w:rPr>
    </w:rPrDefault>
    <w:pPrDefault/>
  </w:docDefaults>
  <w:latentStyles w:defLockedState="0" w:defUIPriority="99" w:defSemiHidden="1" w:defUnhideWhenUsed="0" w:defQFormat="0" w:count="267">
    <w:lsdException w:name="Normal" w:semiHidden="0" w:uiPriority="0"/>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1"/>
    <w:lsdException w:name="footer" w:unhideWhenUsed="1"/>
    <w:lsdException w:name="caption" w:uiPriority="35" w:unhideWhenUsed="1" w:qFormat="1"/>
    <w:lsdException w:name="footnote reference" w:uiPriority="0"/>
    <w:lsdException w:name="Title" w:semiHidden="0" w:uiPriority="10"/>
    <w:lsdException w:name="Default Paragraph Font" w:uiPriority="1" w:unhideWhenUsed="1"/>
    <w:lsdException w:name="Subtitle" w:semiHidden="0"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semiHidden/>
    <w:rsid w:val="003E48EA"/>
    <w:pPr>
      <w:spacing w:after="200" w:line="276" w:lineRule="auto"/>
    </w:pPr>
    <w:rPr>
      <w:sz w:val="22"/>
      <w:szCs w:val="22"/>
      <w:lang w:eastAsia="en-US"/>
    </w:rPr>
  </w:style>
  <w:style w:type="paragraph" w:styleId="1">
    <w:name w:val="heading 1"/>
    <w:basedOn w:val="a"/>
    <w:next w:val="a"/>
    <w:link w:val="10"/>
    <w:uiPriority w:val="9"/>
    <w:semiHidden/>
    <w:rsid w:val="00511A6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rsid w:val="00511A6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qFormat/>
    <w:rsid w:val="00511A6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qFormat/>
    <w:rsid w:val="00511A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semiHidden/>
    <w:qFormat/>
    <w:rsid w:val="00511A6B"/>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semiHidden/>
    <w:qFormat/>
    <w:rsid w:val="00511A6B"/>
    <w:pPr>
      <w:spacing w:before="240" w:after="60"/>
      <w:outlineLvl w:val="5"/>
    </w:pPr>
    <w:rPr>
      <w:rFonts w:ascii="Calibri" w:eastAsia="Times New Roman" w:hAnsi="Calibri"/>
      <w:b/>
      <w:bCs/>
    </w:rPr>
  </w:style>
  <w:style w:type="paragraph" w:styleId="7">
    <w:name w:val="heading 7"/>
    <w:basedOn w:val="a"/>
    <w:next w:val="a"/>
    <w:link w:val="70"/>
    <w:uiPriority w:val="9"/>
    <w:semiHidden/>
    <w:qFormat/>
    <w:rsid w:val="00511A6B"/>
    <w:pPr>
      <w:spacing w:before="240" w:after="60"/>
      <w:outlineLvl w:val="6"/>
    </w:pPr>
    <w:rPr>
      <w:rFonts w:ascii="Calibri" w:eastAsia="Times New Roman" w:hAnsi="Calibri"/>
      <w:sz w:val="24"/>
      <w:szCs w:val="24"/>
    </w:rPr>
  </w:style>
  <w:style w:type="paragraph" w:styleId="8">
    <w:name w:val="heading 8"/>
    <w:basedOn w:val="a"/>
    <w:next w:val="a"/>
    <w:link w:val="80"/>
    <w:uiPriority w:val="9"/>
    <w:semiHidden/>
    <w:qFormat/>
    <w:rsid w:val="00511A6B"/>
    <w:pPr>
      <w:spacing w:before="240" w:after="60"/>
      <w:outlineLvl w:val="7"/>
    </w:pPr>
    <w:rPr>
      <w:rFonts w:ascii="Calibri" w:eastAsia="Times New Roman" w:hAnsi="Calibri"/>
      <w:i/>
      <w:iCs/>
      <w:sz w:val="24"/>
      <w:szCs w:val="24"/>
    </w:rPr>
  </w:style>
  <w:style w:type="paragraph" w:styleId="9">
    <w:name w:val="heading 9"/>
    <w:basedOn w:val="a"/>
    <w:next w:val="a"/>
    <w:link w:val="90"/>
    <w:uiPriority w:val="9"/>
    <w:semiHidden/>
    <w:qFormat/>
    <w:rsid w:val="00511A6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82E3F"/>
    <w:pPr>
      <w:tabs>
        <w:tab w:val="center" w:pos="4677"/>
        <w:tab w:val="right" w:pos="9355"/>
      </w:tabs>
    </w:pPr>
  </w:style>
  <w:style w:type="character" w:customStyle="1" w:styleId="a4">
    <w:name w:val="Верхний колонтитул Знак"/>
    <w:link w:val="a3"/>
    <w:uiPriority w:val="99"/>
    <w:semiHidden/>
    <w:rsid w:val="00E02BBD"/>
    <w:rPr>
      <w:sz w:val="22"/>
      <w:szCs w:val="22"/>
      <w:lang w:eastAsia="en-US"/>
    </w:rPr>
  </w:style>
  <w:style w:type="paragraph" w:styleId="a5">
    <w:name w:val="footer"/>
    <w:basedOn w:val="a"/>
    <w:link w:val="a6"/>
    <w:uiPriority w:val="99"/>
    <w:rsid w:val="00282E3F"/>
    <w:pPr>
      <w:tabs>
        <w:tab w:val="center" w:pos="4677"/>
        <w:tab w:val="right" w:pos="9355"/>
      </w:tabs>
    </w:pPr>
  </w:style>
  <w:style w:type="character" w:customStyle="1" w:styleId="a6">
    <w:name w:val="Нижний колонтитул Знак"/>
    <w:link w:val="a5"/>
    <w:uiPriority w:val="99"/>
    <w:rsid w:val="00E02BBD"/>
    <w:rPr>
      <w:sz w:val="22"/>
      <w:szCs w:val="22"/>
      <w:lang w:eastAsia="en-US"/>
    </w:rPr>
  </w:style>
  <w:style w:type="table" w:styleId="a7">
    <w:name w:val="Table Grid"/>
    <w:basedOn w:val="a1"/>
    <w:rsid w:val="00282E3F"/>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13330D"/>
    <w:pPr>
      <w:spacing w:after="0" w:line="240" w:lineRule="auto"/>
    </w:pPr>
    <w:rPr>
      <w:rFonts w:cs="Tahoma"/>
      <w:sz w:val="16"/>
      <w:szCs w:val="16"/>
    </w:rPr>
  </w:style>
  <w:style w:type="character" w:customStyle="1" w:styleId="a9">
    <w:name w:val="Текст выноски Знак"/>
    <w:link w:val="a8"/>
    <w:uiPriority w:val="99"/>
    <w:semiHidden/>
    <w:rsid w:val="00E02BBD"/>
    <w:rPr>
      <w:rFonts w:cs="Tahoma"/>
      <w:sz w:val="16"/>
      <w:szCs w:val="16"/>
      <w:lang w:eastAsia="en-US"/>
    </w:rPr>
  </w:style>
  <w:style w:type="paragraph" w:customStyle="1" w:styleId="01">
    <w:name w:val="01 ЗНАЧЕНИЯ ПОЛЕЙ"/>
    <w:basedOn w:val="06"/>
    <w:qFormat/>
    <w:rsid w:val="007F2192"/>
    <w:pPr>
      <w:ind w:left="0" w:right="0"/>
    </w:pPr>
  </w:style>
  <w:style w:type="paragraph" w:customStyle="1" w:styleId="05">
    <w:name w:val="05 ТЕКСТ СОГЛАСИЯ"/>
    <w:link w:val="050"/>
    <w:qFormat/>
    <w:rsid w:val="00B45EBE"/>
    <w:pPr>
      <w:spacing w:after="283"/>
      <w:ind w:left="-85" w:right="-85" w:firstLine="284"/>
    </w:pPr>
    <w:rPr>
      <w:rFonts w:ascii="Arial" w:hAnsi="Arial" w:cs="Arial"/>
      <w:sz w:val="16"/>
      <w:szCs w:val="22"/>
      <w:lang w:eastAsia="en-US"/>
    </w:rPr>
  </w:style>
  <w:style w:type="paragraph" w:customStyle="1" w:styleId="08">
    <w:name w:val="08 ПОДПИСАНТ"/>
    <w:basedOn w:val="a"/>
    <w:qFormat/>
    <w:rsid w:val="00B45091"/>
    <w:pPr>
      <w:spacing w:before="283" w:after="283" w:line="240" w:lineRule="auto"/>
      <w:ind w:left="-108"/>
    </w:pPr>
    <w:rPr>
      <w:rFonts w:ascii="Arial" w:eastAsia="Times New Roman" w:hAnsi="Arial" w:cs="Tahoma"/>
    </w:rPr>
  </w:style>
  <w:style w:type="paragraph" w:customStyle="1" w:styleId="09">
    <w:name w:val="09 ИСПОЛНИТЕЛЬ"/>
    <w:basedOn w:val="a"/>
    <w:qFormat/>
    <w:rsid w:val="00B45091"/>
    <w:pPr>
      <w:spacing w:after="283" w:line="240" w:lineRule="auto"/>
      <w:ind w:right="-108"/>
    </w:pPr>
    <w:rPr>
      <w:rFonts w:ascii="Arial" w:eastAsia="Times New Roman" w:hAnsi="Arial" w:cs="Arial"/>
      <w:sz w:val="16"/>
      <w:szCs w:val="16"/>
    </w:rPr>
  </w:style>
  <w:style w:type="paragraph" w:customStyle="1" w:styleId="aa">
    <w:name w:val="ТАБЛИЦА_Исх"/>
    <w:basedOn w:val="a"/>
    <w:semiHidden/>
    <w:qFormat/>
    <w:rsid w:val="00511A6B"/>
    <w:pPr>
      <w:ind w:left="113" w:right="113"/>
    </w:pPr>
    <w:rPr>
      <w:rFonts w:cs="Tahoma"/>
      <w:sz w:val="18"/>
      <w:szCs w:val="18"/>
      <w:lang w:val="en-US"/>
    </w:rPr>
  </w:style>
  <w:style w:type="character" w:customStyle="1" w:styleId="10">
    <w:name w:val="Заголовок 1 Знак"/>
    <w:link w:val="1"/>
    <w:uiPriority w:val="9"/>
    <w:semiHidden/>
    <w:rsid w:val="00E02BBD"/>
    <w:rPr>
      <w:rFonts w:ascii="Cambria" w:eastAsia="Times New Roman" w:hAnsi="Cambria"/>
      <w:b/>
      <w:bCs/>
      <w:color w:val="365F91"/>
      <w:sz w:val="28"/>
      <w:szCs w:val="28"/>
      <w:lang w:eastAsia="en-US"/>
    </w:rPr>
  </w:style>
  <w:style w:type="character" w:customStyle="1" w:styleId="20">
    <w:name w:val="Заголовок 2 Знак"/>
    <w:link w:val="2"/>
    <w:uiPriority w:val="9"/>
    <w:semiHidden/>
    <w:rsid w:val="00E02BBD"/>
    <w:rPr>
      <w:rFonts w:ascii="Cambria" w:eastAsia="Times New Roman" w:hAnsi="Cambria"/>
      <w:b/>
      <w:bCs/>
      <w:color w:val="4F81BD"/>
      <w:sz w:val="26"/>
      <w:szCs w:val="26"/>
      <w:lang w:eastAsia="en-US"/>
    </w:rPr>
  </w:style>
  <w:style w:type="character" w:customStyle="1" w:styleId="30">
    <w:name w:val="Заголовок 3 Знак"/>
    <w:link w:val="3"/>
    <w:uiPriority w:val="9"/>
    <w:semiHidden/>
    <w:rsid w:val="00E02BBD"/>
    <w:rPr>
      <w:rFonts w:ascii="Cambria" w:eastAsia="Times New Roman" w:hAnsi="Cambria"/>
      <w:b/>
      <w:bCs/>
      <w:sz w:val="26"/>
      <w:szCs w:val="26"/>
      <w:lang w:eastAsia="en-US"/>
    </w:rPr>
  </w:style>
  <w:style w:type="character" w:customStyle="1" w:styleId="40">
    <w:name w:val="Заголовок 4 Знак"/>
    <w:link w:val="4"/>
    <w:uiPriority w:val="9"/>
    <w:semiHidden/>
    <w:rsid w:val="00E02BBD"/>
    <w:rPr>
      <w:rFonts w:ascii="Calibri" w:eastAsia="Times New Roman" w:hAnsi="Calibri"/>
      <w:b/>
      <w:bCs/>
      <w:sz w:val="28"/>
      <w:szCs w:val="28"/>
      <w:lang w:eastAsia="en-US"/>
    </w:rPr>
  </w:style>
  <w:style w:type="character" w:customStyle="1" w:styleId="50">
    <w:name w:val="Заголовок 5 Знак"/>
    <w:link w:val="5"/>
    <w:uiPriority w:val="9"/>
    <w:semiHidden/>
    <w:rsid w:val="00E02BBD"/>
    <w:rPr>
      <w:rFonts w:ascii="Calibri" w:eastAsia="Times New Roman" w:hAnsi="Calibri"/>
      <w:b/>
      <w:bCs/>
      <w:i/>
      <w:iCs/>
      <w:sz w:val="26"/>
      <w:szCs w:val="26"/>
      <w:lang w:eastAsia="en-US"/>
    </w:rPr>
  </w:style>
  <w:style w:type="character" w:customStyle="1" w:styleId="60">
    <w:name w:val="Заголовок 6 Знак"/>
    <w:link w:val="6"/>
    <w:uiPriority w:val="9"/>
    <w:semiHidden/>
    <w:rsid w:val="00E02BBD"/>
    <w:rPr>
      <w:rFonts w:ascii="Calibri" w:eastAsia="Times New Roman" w:hAnsi="Calibri"/>
      <w:b/>
      <w:bCs/>
      <w:sz w:val="22"/>
      <w:szCs w:val="22"/>
      <w:lang w:eastAsia="en-US"/>
    </w:rPr>
  </w:style>
  <w:style w:type="character" w:customStyle="1" w:styleId="70">
    <w:name w:val="Заголовок 7 Знак"/>
    <w:link w:val="7"/>
    <w:uiPriority w:val="9"/>
    <w:semiHidden/>
    <w:rsid w:val="00E02BBD"/>
    <w:rPr>
      <w:rFonts w:ascii="Calibri" w:eastAsia="Times New Roman" w:hAnsi="Calibri"/>
      <w:sz w:val="24"/>
      <w:szCs w:val="24"/>
      <w:lang w:eastAsia="en-US"/>
    </w:rPr>
  </w:style>
  <w:style w:type="character" w:customStyle="1" w:styleId="80">
    <w:name w:val="Заголовок 8 Знак"/>
    <w:link w:val="8"/>
    <w:uiPriority w:val="9"/>
    <w:semiHidden/>
    <w:rsid w:val="00E02BBD"/>
    <w:rPr>
      <w:rFonts w:ascii="Calibri" w:eastAsia="Times New Roman" w:hAnsi="Calibri"/>
      <w:i/>
      <w:iCs/>
      <w:sz w:val="24"/>
      <w:szCs w:val="24"/>
      <w:lang w:eastAsia="en-US"/>
    </w:rPr>
  </w:style>
  <w:style w:type="character" w:customStyle="1" w:styleId="90">
    <w:name w:val="Заголовок 9 Знак"/>
    <w:link w:val="9"/>
    <w:uiPriority w:val="9"/>
    <w:semiHidden/>
    <w:rsid w:val="00E02BBD"/>
    <w:rPr>
      <w:rFonts w:ascii="Cambria" w:eastAsia="Times New Roman" w:hAnsi="Cambria"/>
      <w:sz w:val="22"/>
      <w:szCs w:val="22"/>
      <w:lang w:eastAsia="en-US"/>
    </w:rPr>
  </w:style>
  <w:style w:type="paragraph" w:styleId="ab">
    <w:name w:val="caption"/>
    <w:basedOn w:val="a"/>
    <w:next w:val="a"/>
    <w:uiPriority w:val="35"/>
    <w:semiHidden/>
    <w:qFormat/>
    <w:rsid w:val="00511A6B"/>
    <w:rPr>
      <w:b/>
      <w:bCs/>
      <w:sz w:val="20"/>
      <w:szCs w:val="20"/>
    </w:rPr>
  </w:style>
  <w:style w:type="paragraph" w:styleId="ac">
    <w:name w:val="Title"/>
    <w:basedOn w:val="a"/>
    <w:next w:val="a"/>
    <w:link w:val="ad"/>
    <w:uiPriority w:val="10"/>
    <w:semiHidden/>
    <w:rsid w:val="00511A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d">
    <w:name w:val="Название Знак"/>
    <w:link w:val="ac"/>
    <w:uiPriority w:val="10"/>
    <w:semiHidden/>
    <w:rsid w:val="00E02BBD"/>
    <w:rPr>
      <w:rFonts w:ascii="Cambria" w:eastAsia="Times New Roman" w:hAnsi="Cambria"/>
      <w:color w:val="17365D"/>
      <w:spacing w:val="5"/>
      <w:kern w:val="28"/>
      <w:sz w:val="52"/>
      <w:szCs w:val="52"/>
      <w:lang w:eastAsia="en-US"/>
    </w:rPr>
  </w:style>
  <w:style w:type="paragraph" w:styleId="ae">
    <w:name w:val="Subtitle"/>
    <w:basedOn w:val="a"/>
    <w:next w:val="a"/>
    <w:link w:val="af"/>
    <w:uiPriority w:val="11"/>
    <w:semiHidden/>
    <w:rsid w:val="00511A6B"/>
    <w:pPr>
      <w:numPr>
        <w:ilvl w:val="1"/>
      </w:numPr>
    </w:pPr>
    <w:rPr>
      <w:rFonts w:ascii="Cambria" w:eastAsia="Times New Roman" w:hAnsi="Cambria"/>
      <w:i/>
      <w:iCs/>
      <w:color w:val="4F81BD"/>
      <w:spacing w:val="15"/>
      <w:sz w:val="24"/>
      <w:szCs w:val="24"/>
    </w:rPr>
  </w:style>
  <w:style w:type="character" w:customStyle="1" w:styleId="af">
    <w:name w:val="Подзаголовок Знак"/>
    <w:link w:val="ae"/>
    <w:uiPriority w:val="11"/>
    <w:semiHidden/>
    <w:rsid w:val="00E02BBD"/>
    <w:rPr>
      <w:rFonts w:ascii="Cambria" w:eastAsia="Times New Roman" w:hAnsi="Cambria"/>
      <w:i/>
      <w:iCs/>
      <w:color w:val="4F81BD"/>
      <w:spacing w:val="15"/>
      <w:sz w:val="24"/>
      <w:szCs w:val="24"/>
      <w:lang w:eastAsia="en-US"/>
    </w:rPr>
  </w:style>
  <w:style w:type="paragraph" w:customStyle="1" w:styleId="af0">
    <w:name w:val="АДРЕСАТ_Исх"/>
    <w:basedOn w:val="a"/>
    <w:semiHidden/>
    <w:qFormat/>
    <w:rsid w:val="0064161C"/>
    <w:pPr>
      <w:spacing w:after="0" w:line="240" w:lineRule="auto"/>
    </w:pPr>
    <w:rPr>
      <w:rFonts w:eastAsia="Times New Roman" w:cs="Tahoma"/>
    </w:rPr>
  </w:style>
  <w:style w:type="character" w:styleId="af1">
    <w:name w:val="Emphasis"/>
    <w:uiPriority w:val="20"/>
    <w:qFormat/>
    <w:rsid w:val="00511A6B"/>
    <w:rPr>
      <w:i/>
      <w:iCs/>
    </w:rPr>
  </w:style>
  <w:style w:type="paragraph" w:styleId="af2">
    <w:name w:val="No Spacing"/>
    <w:basedOn w:val="a"/>
    <w:uiPriority w:val="1"/>
    <w:semiHidden/>
    <w:rsid w:val="00511A6B"/>
    <w:pPr>
      <w:spacing w:after="0" w:line="240" w:lineRule="auto"/>
    </w:pPr>
  </w:style>
  <w:style w:type="paragraph" w:customStyle="1" w:styleId="af3">
    <w:name w:val="ТЕМА ПИСЬМА_Исх"/>
    <w:basedOn w:val="a"/>
    <w:semiHidden/>
    <w:qFormat/>
    <w:rsid w:val="0064161C"/>
    <w:pPr>
      <w:spacing w:after="0" w:line="240" w:lineRule="auto"/>
      <w:ind w:left="-75" w:right="-108"/>
      <w:jc w:val="both"/>
    </w:pPr>
    <w:rPr>
      <w:rFonts w:eastAsia="Times New Roman"/>
    </w:rPr>
  </w:style>
  <w:style w:type="paragraph" w:customStyle="1" w:styleId="af4">
    <w:name w:val="ЗАГОЛОВОК ПИСЬМА_Исх"/>
    <w:basedOn w:val="a"/>
    <w:semiHidden/>
    <w:qFormat/>
    <w:rsid w:val="0064161C"/>
    <w:pPr>
      <w:spacing w:before="567" w:after="567" w:line="240" w:lineRule="auto"/>
      <w:jc w:val="center"/>
    </w:pPr>
    <w:rPr>
      <w:rFonts w:eastAsia="Times New Roman" w:cs="Tahoma"/>
    </w:rPr>
  </w:style>
  <w:style w:type="paragraph" w:customStyle="1" w:styleId="af5">
    <w:name w:val="ТЕКСТ ПИСЬМА_Исх"/>
    <w:basedOn w:val="a"/>
    <w:semiHidden/>
    <w:qFormat/>
    <w:rsid w:val="0064161C"/>
    <w:pPr>
      <w:spacing w:after="0" w:line="240" w:lineRule="auto"/>
      <w:ind w:left="-108" w:right="-108" w:firstLine="851"/>
      <w:jc w:val="both"/>
    </w:pPr>
    <w:rPr>
      <w:rFonts w:eastAsia="Times New Roman" w:cs="Tahoma"/>
    </w:rPr>
  </w:style>
  <w:style w:type="paragraph" w:customStyle="1" w:styleId="11">
    <w:name w:val="ПОДПИСАНТ1_Исх"/>
    <w:basedOn w:val="a"/>
    <w:semiHidden/>
    <w:qFormat/>
    <w:rsid w:val="0064161C"/>
    <w:pPr>
      <w:spacing w:after="0" w:line="240" w:lineRule="auto"/>
      <w:ind w:left="-108"/>
    </w:pPr>
    <w:rPr>
      <w:rFonts w:eastAsia="Times New Roman" w:cs="Tahoma"/>
    </w:rPr>
  </w:style>
  <w:style w:type="paragraph" w:customStyle="1" w:styleId="21">
    <w:name w:val="ПОДПИСАНТ2_Исх"/>
    <w:basedOn w:val="a"/>
    <w:semiHidden/>
    <w:qFormat/>
    <w:rsid w:val="0064161C"/>
    <w:pPr>
      <w:spacing w:after="0" w:line="240" w:lineRule="auto"/>
      <w:ind w:right="-108"/>
      <w:jc w:val="right"/>
    </w:pPr>
    <w:rPr>
      <w:rFonts w:eastAsia="Times New Roman" w:cs="Tahoma"/>
      <w:szCs w:val="20"/>
    </w:rPr>
  </w:style>
  <w:style w:type="character" w:styleId="af6">
    <w:name w:val="Subtle Emphasis"/>
    <w:uiPriority w:val="19"/>
    <w:semiHidden/>
    <w:rsid w:val="00511A6B"/>
    <w:rPr>
      <w:i/>
      <w:iCs/>
      <w:color w:val="808080"/>
    </w:rPr>
  </w:style>
  <w:style w:type="paragraph" w:customStyle="1" w:styleId="af7">
    <w:name w:val="ИСПОЛНИТЕЛЬ_Исх"/>
    <w:basedOn w:val="a"/>
    <w:semiHidden/>
    <w:qFormat/>
    <w:rsid w:val="0064161C"/>
    <w:pPr>
      <w:spacing w:before="10" w:after="0" w:line="240" w:lineRule="auto"/>
      <w:ind w:left="-108" w:right="-108"/>
    </w:pPr>
    <w:rPr>
      <w:rFonts w:eastAsia="Times New Roman" w:cs="Tahoma"/>
      <w:sz w:val="16"/>
      <w:szCs w:val="16"/>
    </w:rPr>
  </w:style>
  <w:style w:type="paragraph" w:customStyle="1" w:styleId="07">
    <w:name w:val="07 НУМЕРАЦИЯ В ТЕКСТЕ"/>
    <w:link w:val="070"/>
    <w:qFormat/>
    <w:rsid w:val="00473E42"/>
    <w:pPr>
      <w:numPr>
        <w:numId w:val="1"/>
      </w:numPr>
      <w:tabs>
        <w:tab w:val="left" w:pos="567"/>
      </w:tabs>
      <w:spacing w:after="283"/>
      <w:ind w:left="0" w:firstLine="284"/>
      <w:contextualSpacing/>
    </w:pPr>
    <w:rPr>
      <w:rFonts w:ascii="Arial" w:hAnsi="Arial" w:cs="Arial"/>
      <w:sz w:val="22"/>
      <w:szCs w:val="22"/>
      <w:lang w:val="en-US" w:eastAsia="en-US"/>
    </w:rPr>
  </w:style>
  <w:style w:type="character" w:customStyle="1" w:styleId="050">
    <w:name w:val="05 ТЕКСТ СОГЛАСИЯ Знак"/>
    <w:link w:val="05"/>
    <w:rsid w:val="00B45EBE"/>
    <w:rPr>
      <w:rFonts w:ascii="Arial" w:hAnsi="Arial" w:cs="Arial"/>
      <w:sz w:val="16"/>
      <w:szCs w:val="22"/>
      <w:lang w:eastAsia="en-US"/>
    </w:rPr>
  </w:style>
  <w:style w:type="character" w:customStyle="1" w:styleId="070">
    <w:name w:val="07 НУМЕРАЦИЯ В ТЕКСТЕ Знак"/>
    <w:link w:val="07"/>
    <w:rsid w:val="00473E42"/>
    <w:rPr>
      <w:rFonts w:ascii="Arial" w:hAnsi="Arial" w:cs="Arial"/>
      <w:sz w:val="22"/>
      <w:szCs w:val="22"/>
      <w:lang w:val="en-US" w:eastAsia="en-US"/>
    </w:rPr>
  </w:style>
  <w:style w:type="paragraph" w:styleId="af8">
    <w:name w:val="TOC Heading"/>
    <w:basedOn w:val="1"/>
    <w:next w:val="a"/>
    <w:uiPriority w:val="39"/>
    <w:semiHidden/>
    <w:qFormat/>
    <w:rsid w:val="00511A6B"/>
    <w:pPr>
      <w:keepLines w:val="0"/>
      <w:spacing w:before="240" w:after="60"/>
      <w:outlineLvl w:val="9"/>
    </w:pPr>
    <w:rPr>
      <w:color w:val="auto"/>
      <w:kern w:val="32"/>
      <w:sz w:val="32"/>
      <w:szCs w:val="32"/>
    </w:rPr>
  </w:style>
  <w:style w:type="paragraph" w:customStyle="1" w:styleId="06">
    <w:name w:val="06 ТАБЛИЦА В ТЕКСТЕ"/>
    <w:link w:val="060"/>
    <w:qFormat/>
    <w:rsid w:val="002348B2"/>
    <w:pPr>
      <w:spacing w:before="120"/>
      <w:ind w:left="-85" w:right="-85"/>
    </w:pPr>
    <w:rPr>
      <w:rFonts w:ascii="Arial" w:eastAsia="Times New Roman" w:hAnsi="Arial" w:cs="Arial"/>
      <w:szCs w:val="22"/>
      <w:lang w:eastAsia="en-US"/>
    </w:rPr>
  </w:style>
  <w:style w:type="character" w:customStyle="1" w:styleId="060">
    <w:name w:val="06 ТАБЛИЦА В ТЕКСТЕ Знак"/>
    <w:link w:val="06"/>
    <w:rsid w:val="002348B2"/>
    <w:rPr>
      <w:rFonts w:ascii="Arial" w:eastAsia="Times New Roman" w:hAnsi="Arial" w:cs="Arial"/>
      <w:szCs w:val="22"/>
      <w:lang w:eastAsia="en-US"/>
    </w:rPr>
  </w:style>
  <w:style w:type="character" w:styleId="af9">
    <w:name w:val="Hyperlink"/>
    <w:uiPriority w:val="99"/>
    <w:semiHidden/>
    <w:rsid w:val="006F68CC"/>
    <w:rPr>
      <w:color w:val="0000FF"/>
      <w:u w:val="single"/>
    </w:rPr>
  </w:style>
  <w:style w:type="paragraph" w:customStyle="1" w:styleId="00">
    <w:name w:val="00 НАИМЕНОВАНИЕ ПОЛЕЙ"/>
    <w:rsid w:val="00D8079C"/>
    <w:pPr>
      <w:spacing w:after="284"/>
      <w:ind w:left="-85"/>
    </w:pPr>
    <w:rPr>
      <w:rFonts w:ascii="Arial" w:eastAsia="Times New Roman" w:hAnsi="Arial" w:cs="Arial"/>
      <w:lang w:eastAsia="en-US"/>
    </w:rPr>
  </w:style>
  <w:style w:type="paragraph" w:customStyle="1" w:styleId="afa">
    <w:name w:val="Служебный"/>
    <w:rsid w:val="00A06300"/>
    <w:pPr>
      <w:ind w:left="-114" w:right="-100"/>
    </w:pPr>
    <w:rPr>
      <w:rFonts w:ascii="Arial" w:eastAsia="Times New Roman" w:hAnsi="Arial" w:cs="Arial"/>
      <w:b/>
      <w:lang w:eastAsia="en-US"/>
    </w:rPr>
  </w:style>
  <w:style w:type="paragraph" w:customStyle="1" w:styleId="afb">
    <w:name w:val="РЕКВИЗИТЫ"/>
    <w:rsid w:val="00B9609D"/>
    <w:pPr>
      <w:framePr w:wrap="around" w:vAnchor="page" w:hAnchor="text" w:x="109" w:y="14743"/>
      <w:spacing w:after="270"/>
      <w:ind w:left="-108"/>
      <w:suppressOverlap/>
    </w:pPr>
    <w:rPr>
      <w:rFonts w:ascii="Arial" w:eastAsia="Times New Roman" w:hAnsi="Arial" w:cs="Arial"/>
      <w:sz w:val="14"/>
      <w:szCs w:val="14"/>
      <w:lang w:eastAsia="en-US"/>
    </w:rPr>
  </w:style>
  <w:style w:type="paragraph" w:customStyle="1" w:styleId="ID">
    <w:name w:val="ID"/>
    <w:rsid w:val="00D8079C"/>
    <w:pPr>
      <w:ind w:left="-113"/>
    </w:pPr>
    <w:rPr>
      <w:rFonts w:ascii="Arial" w:eastAsia="Times New Roman" w:hAnsi="Arial" w:cs="Arial"/>
      <w:sz w:val="14"/>
      <w:szCs w:val="14"/>
      <w:lang w:val="en-US" w:eastAsia="en-US"/>
    </w:rPr>
  </w:style>
  <w:style w:type="paragraph" w:customStyle="1" w:styleId="000">
    <w:name w:val="00 ИМЯ ДОКУМЕНТА"/>
    <w:basedOn w:val="a"/>
    <w:rsid w:val="00E608BD"/>
    <w:pPr>
      <w:spacing w:after="284" w:line="240" w:lineRule="auto"/>
      <w:ind w:left="-108" w:right="-108"/>
      <w:jc w:val="center"/>
      <w:outlineLvl w:val="0"/>
    </w:pPr>
    <w:rPr>
      <w:rFonts w:ascii="Arial" w:eastAsia="Times New Roman" w:hAnsi="Arial" w:cs="Arial"/>
      <w:b/>
      <w:lang w:eastAsia="ru-RU"/>
    </w:rPr>
  </w:style>
  <w:style w:type="character" w:styleId="afc">
    <w:name w:val="footnote reference"/>
    <w:rsid w:val="00BE740D"/>
    <w:rPr>
      <w:vertAlign w:val="superscript"/>
    </w:rPr>
  </w:style>
  <w:style w:type="paragraph" w:styleId="afd">
    <w:name w:val="footnote text"/>
    <w:basedOn w:val="a"/>
    <w:link w:val="afe"/>
    <w:semiHidden/>
    <w:rsid w:val="00BE740D"/>
    <w:pPr>
      <w:spacing w:after="0" w:line="240" w:lineRule="auto"/>
    </w:pPr>
    <w:rPr>
      <w:rFonts w:ascii="Times New Roman" w:eastAsia="Times New Roman" w:hAnsi="Times New Roman"/>
      <w:sz w:val="20"/>
      <w:szCs w:val="20"/>
      <w:lang w:eastAsia="ru-RU"/>
    </w:rPr>
  </w:style>
  <w:style w:type="character" w:customStyle="1" w:styleId="afe">
    <w:name w:val="Текст сноски Знак"/>
    <w:link w:val="afd"/>
    <w:semiHidden/>
    <w:rsid w:val="00BE740D"/>
    <w:rPr>
      <w:rFonts w:ascii="Times New Roman" w:eastAsia="Times New Roman" w:hAnsi="Times New Roman"/>
    </w:rPr>
  </w:style>
  <w:style w:type="paragraph" w:customStyle="1" w:styleId="Iauiue">
    <w:name w:val="Iau?iue"/>
    <w:rsid w:val="00EE4510"/>
    <w:pPr>
      <w:widowControl w:val="0"/>
    </w:pPr>
    <w:rPr>
      <w:rFonts w:ascii="Times New Roman" w:eastAsia="Times New Roman" w:hAnsi="Times New Roman"/>
    </w:rPr>
  </w:style>
  <w:style w:type="paragraph" w:customStyle="1" w:styleId="100">
    <w:name w:val="10 ТЕКСТ СНОСКИ"/>
    <w:basedOn w:val="afd"/>
    <w:rsid w:val="00B26980"/>
    <w:rPr>
      <w:rFonts w:ascii="Arial" w:hAnsi="Arial" w:cs="Arial"/>
      <w:sz w:val="14"/>
      <w:szCs w:val="14"/>
    </w:rPr>
  </w:style>
  <w:style w:type="paragraph" w:styleId="aff">
    <w:name w:val="endnote text"/>
    <w:basedOn w:val="a"/>
    <w:link w:val="aff0"/>
    <w:uiPriority w:val="99"/>
    <w:semiHidden/>
    <w:rsid w:val="00EB35CC"/>
    <w:rPr>
      <w:sz w:val="20"/>
      <w:szCs w:val="20"/>
    </w:rPr>
  </w:style>
  <w:style w:type="character" w:customStyle="1" w:styleId="aff0">
    <w:name w:val="Текст концевой сноски Знак"/>
    <w:link w:val="aff"/>
    <w:uiPriority w:val="99"/>
    <w:semiHidden/>
    <w:rsid w:val="00EB35CC"/>
    <w:rPr>
      <w:lang w:eastAsia="en-US"/>
    </w:rPr>
  </w:style>
  <w:style w:type="character" w:styleId="aff1">
    <w:name w:val="endnote reference"/>
    <w:uiPriority w:val="99"/>
    <w:semiHidden/>
    <w:rsid w:val="00EB35CC"/>
    <w:rPr>
      <w:vertAlign w:val="superscript"/>
    </w:rPr>
  </w:style>
  <w:style w:type="paragraph" w:styleId="aff2">
    <w:name w:val="List Paragraph"/>
    <w:basedOn w:val="a"/>
    <w:link w:val="aff3"/>
    <w:uiPriority w:val="34"/>
    <w:qFormat/>
    <w:rsid w:val="008A78CD"/>
    <w:pPr>
      <w:spacing w:after="0" w:line="240" w:lineRule="auto"/>
      <w:ind w:left="720" w:firstLine="567"/>
      <w:contextualSpacing/>
      <w:jc w:val="both"/>
    </w:pPr>
    <w:rPr>
      <w:rFonts w:ascii="@Meiryo UI" w:eastAsia="@Meiryo UI" w:hAnsi="Times New Roman"/>
    </w:rPr>
  </w:style>
  <w:style w:type="character" w:customStyle="1" w:styleId="aff3">
    <w:name w:val="Абзац списка Знак"/>
    <w:link w:val="aff2"/>
    <w:uiPriority w:val="34"/>
    <w:locked/>
    <w:rsid w:val="008A78CD"/>
    <w:rPr>
      <w:rFonts w:ascii="@Meiryo UI" w:eastAsia="@Meiryo UI" w:hAnsi="Times New Roman"/>
      <w:sz w:val="22"/>
      <w:szCs w:val="22"/>
      <w:lang w:eastAsia="en-US"/>
    </w:rPr>
  </w:style>
  <w:style w:type="paragraph" w:customStyle="1" w:styleId="Tabletext">
    <w:name w:val="Table text"/>
    <w:basedOn w:val="aff4"/>
    <w:rsid w:val="0025764A"/>
    <w:pPr>
      <w:spacing w:before="60" w:after="60" w:line="240" w:lineRule="atLeast"/>
    </w:pPr>
    <w:rPr>
      <w:rFonts w:ascii="Times New Roman" w:eastAsia="Times New Roman" w:hAnsi="Times New Roman"/>
      <w:sz w:val="24"/>
      <w:szCs w:val="20"/>
      <w:lang w:eastAsia="ru-RU"/>
    </w:rPr>
  </w:style>
  <w:style w:type="paragraph" w:styleId="aff4">
    <w:name w:val="Body Text"/>
    <w:basedOn w:val="a"/>
    <w:link w:val="aff5"/>
    <w:uiPriority w:val="99"/>
    <w:semiHidden/>
    <w:rsid w:val="0025764A"/>
    <w:pPr>
      <w:spacing w:after="120"/>
    </w:pPr>
  </w:style>
  <w:style w:type="character" w:customStyle="1" w:styleId="aff5">
    <w:name w:val="Основной текст Знак"/>
    <w:link w:val="aff4"/>
    <w:uiPriority w:val="99"/>
    <w:semiHidden/>
    <w:rsid w:val="0025764A"/>
    <w:rPr>
      <w:sz w:val="22"/>
      <w:szCs w:val="22"/>
      <w:lang w:eastAsia="en-US"/>
    </w:rPr>
  </w:style>
  <w:style w:type="character" w:styleId="aff6">
    <w:name w:val="annotation reference"/>
    <w:uiPriority w:val="99"/>
    <w:semiHidden/>
    <w:rsid w:val="00E862EB"/>
    <w:rPr>
      <w:sz w:val="16"/>
      <w:szCs w:val="16"/>
    </w:rPr>
  </w:style>
  <w:style w:type="paragraph" w:styleId="aff7">
    <w:name w:val="annotation text"/>
    <w:basedOn w:val="a"/>
    <w:link w:val="aff8"/>
    <w:uiPriority w:val="99"/>
    <w:semiHidden/>
    <w:rsid w:val="00E862EB"/>
    <w:rPr>
      <w:sz w:val="20"/>
      <w:szCs w:val="20"/>
    </w:rPr>
  </w:style>
  <w:style w:type="character" w:customStyle="1" w:styleId="aff8">
    <w:name w:val="Текст примечания Знак"/>
    <w:link w:val="aff7"/>
    <w:uiPriority w:val="99"/>
    <w:semiHidden/>
    <w:rsid w:val="00E862EB"/>
    <w:rPr>
      <w:lang w:eastAsia="en-US"/>
    </w:rPr>
  </w:style>
  <w:style w:type="paragraph" w:styleId="aff9">
    <w:name w:val="annotation subject"/>
    <w:basedOn w:val="aff7"/>
    <w:next w:val="aff7"/>
    <w:link w:val="affa"/>
    <w:uiPriority w:val="99"/>
    <w:semiHidden/>
    <w:rsid w:val="00E862EB"/>
    <w:rPr>
      <w:b/>
      <w:bCs/>
    </w:rPr>
  </w:style>
  <w:style w:type="character" w:customStyle="1" w:styleId="affa">
    <w:name w:val="Тема примечания Знак"/>
    <w:link w:val="aff9"/>
    <w:uiPriority w:val="99"/>
    <w:semiHidden/>
    <w:rsid w:val="00E862EB"/>
    <w:rPr>
      <w:b/>
      <w:bCs/>
      <w:lang w:eastAsia="en-US"/>
    </w:rPr>
  </w:style>
  <w:style w:type="paragraph" w:styleId="affb">
    <w:name w:val="Revision"/>
    <w:hidden/>
    <w:uiPriority w:val="99"/>
    <w:semiHidden/>
    <w:rsid w:val="00E862EB"/>
    <w:rPr>
      <w:sz w:val="22"/>
      <w:szCs w:val="22"/>
      <w:lang w:eastAsia="en-US"/>
    </w:rPr>
  </w:style>
  <w:style w:type="character" w:styleId="affc">
    <w:name w:val="Strong"/>
    <w:basedOn w:val="a0"/>
    <w:uiPriority w:val="22"/>
    <w:qFormat/>
    <w:rsid w:val="00A44D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ru-RU" w:eastAsia="ru-RU" w:bidi="ar-SA"/>
      </w:rPr>
    </w:rPrDefault>
    <w:pPrDefault/>
  </w:docDefaults>
  <w:latentStyles w:defLockedState="0" w:defUIPriority="99" w:defSemiHidden="1" w:defUnhideWhenUsed="0" w:defQFormat="0" w:count="267">
    <w:lsdException w:name="Normal" w:semiHidden="0" w:uiPriority="0"/>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1"/>
    <w:lsdException w:name="footer" w:unhideWhenUsed="1"/>
    <w:lsdException w:name="caption" w:uiPriority="35" w:unhideWhenUsed="1" w:qFormat="1"/>
    <w:lsdException w:name="footnote reference" w:uiPriority="0"/>
    <w:lsdException w:name="Title" w:semiHidden="0" w:uiPriority="10"/>
    <w:lsdException w:name="Default Paragraph Font" w:uiPriority="1" w:unhideWhenUsed="1"/>
    <w:lsdException w:name="Subtitle" w:semiHidden="0"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semiHidden/>
    <w:rsid w:val="003E48EA"/>
    <w:pPr>
      <w:spacing w:after="200" w:line="276" w:lineRule="auto"/>
    </w:pPr>
    <w:rPr>
      <w:sz w:val="22"/>
      <w:szCs w:val="22"/>
      <w:lang w:eastAsia="en-US"/>
    </w:rPr>
  </w:style>
  <w:style w:type="paragraph" w:styleId="1">
    <w:name w:val="heading 1"/>
    <w:basedOn w:val="a"/>
    <w:next w:val="a"/>
    <w:link w:val="10"/>
    <w:uiPriority w:val="9"/>
    <w:semiHidden/>
    <w:rsid w:val="00511A6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rsid w:val="00511A6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qFormat/>
    <w:rsid w:val="00511A6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qFormat/>
    <w:rsid w:val="00511A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semiHidden/>
    <w:qFormat/>
    <w:rsid w:val="00511A6B"/>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semiHidden/>
    <w:qFormat/>
    <w:rsid w:val="00511A6B"/>
    <w:pPr>
      <w:spacing w:before="240" w:after="60"/>
      <w:outlineLvl w:val="5"/>
    </w:pPr>
    <w:rPr>
      <w:rFonts w:ascii="Calibri" w:eastAsia="Times New Roman" w:hAnsi="Calibri"/>
      <w:b/>
      <w:bCs/>
    </w:rPr>
  </w:style>
  <w:style w:type="paragraph" w:styleId="7">
    <w:name w:val="heading 7"/>
    <w:basedOn w:val="a"/>
    <w:next w:val="a"/>
    <w:link w:val="70"/>
    <w:uiPriority w:val="9"/>
    <w:semiHidden/>
    <w:qFormat/>
    <w:rsid w:val="00511A6B"/>
    <w:pPr>
      <w:spacing w:before="240" w:after="60"/>
      <w:outlineLvl w:val="6"/>
    </w:pPr>
    <w:rPr>
      <w:rFonts w:ascii="Calibri" w:eastAsia="Times New Roman" w:hAnsi="Calibri"/>
      <w:sz w:val="24"/>
      <w:szCs w:val="24"/>
    </w:rPr>
  </w:style>
  <w:style w:type="paragraph" w:styleId="8">
    <w:name w:val="heading 8"/>
    <w:basedOn w:val="a"/>
    <w:next w:val="a"/>
    <w:link w:val="80"/>
    <w:uiPriority w:val="9"/>
    <w:semiHidden/>
    <w:qFormat/>
    <w:rsid w:val="00511A6B"/>
    <w:pPr>
      <w:spacing w:before="240" w:after="60"/>
      <w:outlineLvl w:val="7"/>
    </w:pPr>
    <w:rPr>
      <w:rFonts w:ascii="Calibri" w:eastAsia="Times New Roman" w:hAnsi="Calibri"/>
      <w:i/>
      <w:iCs/>
      <w:sz w:val="24"/>
      <w:szCs w:val="24"/>
    </w:rPr>
  </w:style>
  <w:style w:type="paragraph" w:styleId="9">
    <w:name w:val="heading 9"/>
    <w:basedOn w:val="a"/>
    <w:next w:val="a"/>
    <w:link w:val="90"/>
    <w:uiPriority w:val="9"/>
    <w:semiHidden/>
    <w:qFormat/>
    <w:rsid w:val="00511A6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82E3F"/>
    <w:pPr>
      <w:tabs>
        <w:tab w:val="center" w:pos="4677"/>
        <w:tab w:val="right" w:pos="9355"/>
      </w:tabs>
    </w:pPr>
  </w:style>
  <w:style w:type="character" w:customStyle="1" w:styleId="a4">
    <w:name w:val="Верхний колонтитул Знак"/>
    <w:link w:val="a3"/>
    <w:uiPriority w:val="99"/>
    <w:semiHidden/>
    <w:rsid w:val="00E02BBD"/>
    <w:rPr>
      <w:sz w:val="22"/>
      <w:szCs w:val="22"/>
      <w:lang w:eastAsia="en-US"/>
    </w:rPr>
  </w:style>
  <w:style w:type="paragraph" w:styleId="a5">
    <w:name w:val="footer"/>
    <w:basedOn w:val="a"/>
    <w:link w:val="a6"/>
    <w:uiPriority w:val="99"/>
    <w:rsid w:val="00282E3F"/>
    <w:pPr>
      <w:tabs>
        <w:tab w:val="center" w:pos="4677"/>
        <w:tab w:val="right" w:pos="9355"/>
      </w:tabs>
    </w:pPr>
  </w:style>
  <w:style w:type="character" w:customStyle="1" w:styleId="a6">
    <w:name w:val="Нижний колонтитул Знак"/>
    <w:link w:val="a5"/>
    <w:uiPriority w:val="99"/>
    <w:rsid w:val="00E02BBD"/>
    <w:rPr>
      <w:sz w:val="22"/>
      <w:szCs w:val="22"/>
      <w:lang w:eastAsia="en-US"/>
    </w:rPr>
  </w:style>
  <w:style w:type="table" w:styleId="a7">
    <w:name w:val="Table Grid"/>
    <w:basedOn w:val="a1"/>
    <w:rsid w:val="00282E3F"/>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13330D"/>
    <w:pPr>
      <w:spacing w:after="0" w:line="240" w:lineRule="auto"/>
    </w:pPr>
    <w:rPr>
      <w:rFonts w:cs="Tahoma"/>
      <w:sz w:val="16"/>
      <w:szCs w:val="16"/>
    </w:rPr>
  </w:style>
  <w:style w:type="character" w:customStyle="1" w:styleId="a9">
    <w:name w:val="Текст выноски Знак"/>
    <w:link w:val="a8"/>
    <w:uiPriority w:val="99"/>
    <w:semiHidden/>
    <w:rsid w:val="00E02BBD"/>
    <w:rPr>
      <w:rFonts w:cs="Tahoma"/>
      <w:sz w:val="16"/>
      <w:szCs w:val="16"/>
      <w:lang w:eastAsia="en-US"/>
    </w:rPr>
  </w:style>
  <w:style w:type="paragraph" w:customStyle="1" w:styleId="01">
    <w:name w:val="01 ЗНАЧЕНИЯ ПОЛЕЙ"/>
    <w:basedOn w:val="06"/>
    <w:qFormat/>
    <w:rsid w:val="007F2192"/>
    <w:pPr>
      <w:ind w:left="0" w:right="0"/>
    </w:pPr>
  </w:style>
  <w:style w:type="paragraph" w:customStyle="1" w:styleId="05">
    <w:name w:val="05 ТЕКСТ СОГЛАСИЯ"/>
    <w:link w:val="050"/>
    <w:qFormat/>
    <w:rsid w:val="00B45EBE"/>
    <w:pPr>
      <w:spacing w:after="283"/>
      <w:ind w:left="-85" w:right="-85" w:firstLine="284"/>
    </w:pPr>
    <w:rPr>
      <w:rFonts w:ascii="Arial" w:hAnsi="Arial" w:cs="Arial"/>
      <w:sz w:val="16"/>
      <w:szCs w:val="22"/>
      <w:lang w:eastAsia="en-US"/>
    </w:rPr>
  </w:style>
  <w:style w:type="paragraph" w:customStyle="1" w:styleId="08">
    <w:name w:val="08 ПОДПИСАНТ"/>
    <w:basedOn w:val="a"/>
    <w:qFormat/>
    <w:rsid w:val="00B45091"/>
    <w:pPr>
      <w:spacing w:before="283" w:after="283" w:line="240" w:lineRule="auto"/>
      <w:ind w:left="-108"/>
    </w:pPr>
    <w:rPr>
      <w:rFonts w:ascii="Arial" w:eastAsia="Times New Roman" w:hAnsi="Arial" w:cs="Tahoma"/>
    </w:rPr>
  </w:style>
  <w:style w:type="paragraph" w:customStyle="1" w:styleId="09">
    <w:name w:val="09 ИСПОЛНИТЕЛЬ"/>
    <w:basedOn w:val="a"/>
    <w:qFormat/>
    <w:rsid w:val="00B45091"/>
    <w:pPr>
      <w:spacing w:after="283" w:line="240" w:lineRule="auto"/>
      <w:ind w:right="-108"/>
    </w:pPr>
    <w:rPr>
      <w:rFonts w:ascii="Arial" w:eastAsia="Times New Roman" w:hAnsi="Arial" w:cs="Arial"/>
      <w:sz w:val="16"/>
      <w:szCs w:val="16"/>
    </w:rPr>
  </w:style>
  <w:style w:type="paragraph" w:customStyle="1" w:styleId="aa">
    <w:name w:val="ТАБЛИЦА_Исх"/>
    <w:basedOn w:val="a"/>
    <w:semiHidden/>
    <w:qFormat/>
    <w:rsid w:val="00511A6B"/>
    <w:pPr>
      <w:ind w:left="113" w:right="113"/>
    </w:pPr>
    <w:rPr>
      <w:rFonts w:cs="Tahoma"/>
      <w:sz w:val="18"/>
      <w:szCs w:val="18"/>
      <w:lang w:val="en-US"/>
    </w:rPr>
  </w:style>
  <w:style w:type="character" w:customStyle="1" w:styleId="10">
    <w:name w:val="Заголовок 1 Знак"/>
    <w:link w:val="1"/>
    <w:uiPriority w:val="9"/>
    <w:semiHidden/>
    <w:rsid w:val="00E02BBD"/>
    <w:rPr>
      <w:rFonts w:ascii="Cambria" w:eastAsia="Times New Roman" w:hAnsi="Cambria"/>
      <w:b/>
      <w:bCs/>
      <w:color w:val="365F91"/>
      <w:sz w:val="28"/>
      <w:szCs w:val="28"/>
      <w:lang w:eastAsia="en-US"/>
    </w:rPr>
  </w:style>
  <w:style w:type="character" w:customStyle="1" w:styleId="20">
    <w:name w:val="Заголовок 2 Знак"/>
    <w:link w:val="2"/>
    <w:uiPriority w:val="9"/>
    <w:semiHidden/>
    <w:rsid w:val="00E02BBD"/>
    <w:rPr>
      <w:rFonts w:ascii="Cambria" w:eastAsia="Times New Roman" w:hAnsi="Cambria"/>
      <w:b/>
      <w:bCs/>
      <w:color w:val="4F81BD"/>
      <w:sz w:val="26"/>
      <w:szCs w:val="26"/>
      <w:lang w:eastAsia="en-US"/>
    </w:rPr>
  </w:style>
  <w:style w:type="character" w:customStyle="1" w:styleId="30">
    <w:name w:val="Заголовок 3 Знак"/>
    <w:link w:val="3"/>
    <w:uiPriority w:val="9"/>
    <w:semiHidden/>
    <w:rsid w:val="00E02BBD"/>
    <w:rPr>
      <w:rFonts w:ascii="Cambria" w:eastAsia="Times New Roman" w:hAnsi="Cambria"/>
      <w:b/>
      <w:bCs/>
      <w:sz w:val="26"/>
      <w:szCs w:val="26"/>
      <w:lang w:eastAsia="en-US"/>
    </w:rPr>
  </w:style>
  <w:style w:type="character" w:customStyle="1" w:styleId="40">
    <w:name w:val="Заголовок 4 Знак"/>
    <w:link w:val="4"/>
    <w:uiPriority w:val="9"/>
    <w:semiHidden/>
    <w:rsid w:val="00E02BBD"/>
    <w:rPr>
      <w:rFonts w:ascii="Calibri" w:eastAsia="Times New Roman" w:hAnsi="Calibri"/>
      <w:b/>
      <w:bCs/>
      <w:sz w:val="28"/>
      <w:szCs w:val="28"/>
      <w:lang w:eastAsia="en-US"/>
    </w:rPr>
  </w:style>
  <w:style w:type="character" w:customStyle="1" w:styleId="50">
    <w:name w:val="Заголовок 5 Знак"/>
    <w:link w:val="5"/>
    <w:uiPriority w:val="9"/>
    <w:semiHidden/>
    <w:rsid w:val="00E02BBD"/>
    <w:rPr>
      <w:rFonts w:ascii="Calibri" w:eastAsia="Times New Roman" w:hAnsi="Calibri"/>
      <w:b/>
      <w:bCs/>
      <w:i/>
      <w:iCs/>
      <w:sz w:val="26"/>
      <w:szCs w:val="26"/>
      <w:lang w:eastAsia="en-US"/>
    </w:rPr>
  </w:style>
  <w:style w:type="character" w:customStyle="1" w:styleId="60">
    <w:name w:val="Заголовок 6 Знак"/>
    <w:link w:val="6"/>
    <w:uiPriority w:val="9"/>
    <w:semiHidden/>
    <w:rsid w:val="00E02BBD"/>
    <w:rPr>
      <w:rFonts w:ascii="Calibri" w:eastAsia="Times New Roman" w:hAnsi="Calibri"/>
      <w:b/>
      <w:bCs/>
      <w:sz w:val="22"/>
      <w:szCs w:val="22"/>
      <w:lang w:eastAsia="en-US"/>
    </w:rPr>
  </w:style>
  <w:style w:type="character" w:customStyle="1" w:styleId="70">
    <w:name w:val="Заголовок 7 Знак"/>
    <w:link w:val="7"/>
    <w:uiPriority w:val="9"/>
    <w:semiHidden/>
    <w:rsid w:val="00E02BBD"/>
    <w:rPr>
      <w:rFonts w:ascii="Calibri" w:eastAsia="Times New Roman" w:hAnsi="Calibri"/>
      <w:sz w:val="24"/>
      <w:szCs w:val="24"/>
      <w:lang w:eastAsia="en-US"/>
    </w:rPr>
  </w:style>
  <w:style w:type="character" w:customStyle="1" w:styleId="80">
    <w:name w:val="Заголовок 8 Знак"/>
    <w:link w:val="8"/>
    <w:uiPriority w:val="9"/>
    <w:semiHidden/>
    <w:rsid w:val="00E02BBD"/>
    <w:rPr>
      <w:rFonts w:ascii="Calibri" w:eastAsia="Times New Roman" w:hAnsi="Calibri"/>
      <w:i/>
      <w:iCs/>
      <w:sz w:val="24"/>
      <w:szCs w:val="24"/>
      <w:lang w:eastAsia="en-US"/>
    </w:rPr>
  </w:style>
  <w:style w:type="character" w:customStyle="1" w:styleId="90">
    <w:name w:val="Заголовок 9 Знак"/>
    <w:link w:val="9"/>
    <w:uiPriority w:val="9"/>
    <w:semiHidden/>
    <w:rsid w:val="00E02BBD"/>
    <w:rPr>
      <w:rFonts w:ascii="Cambria" w:eastAsia="Times New Roman" w:hAnsi="Cambria"/>
      <w:sz w:val="22"/>
      <w:szCs w:val="22"/>
      <w:lang w:eastAsia="en-US"/>
    </w:rPr>
  </w:style>
  <w:style w:type="paragraph" w:styleId="ab">
    <w:name w:val="caption"/>
    <w:basedOn w:val="a"/>
    <w:next w:val="a"/>
    <w:uiPriority w:val="35"/>
    <w:semiHidden/>
    <w:qFormat/>
    <w:rsid w:val="00511A6B"/>
    <w:rPr>
      <w:b/>
      <w:bCs/>
      <w:sz w:val="20"/>
      <w:szCs w:val="20"/>
    </w:rPr>
  </w:style>
  <w:style w:type="paragraph" w:styleId="ac">
    <w:name w:val="Title"/>
    <w:basedOn w:val="a"/>
    <w:next w:val="a"/>
    <w:link w:val="ad"/>
    <w:uiPriority w:val="10"/>
    <w:semiHidden/>
    <w:rsid w:val="00511A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d">
    <w:name w:val="Название Знак"/>
    <w:link w:val="ac"/>
    <w:uiPriority w:val="10"/>
    <w:semiHidden/>
    <w:rsid w:val="00E02BBD"/>
    <w:rPr>
      <w:rFonts w:ascii="Cambria" w:eastAsia="Times New Roman" w:hAnsi="Cambria"/>
      <w:color w:val="17365D"/>
      <w:spacing w:val="5"/>
      <w:kern w:val="28"/>
      <w:sz w:val="52"/>
      <w:szCs w:val="52"/>
      <w:lang w:eastAsia="en-US"/>
    </w:rPr>
  </w:style>
  <w:style w:type="paragraph" w:styleId="ae">
    <w:name w:val="Subtitle"/>
    <w:basedOn w:val="a"/>
    <w:next w:val="a"/>
    <w:link w:val="af"/>
    <w:uiPriority w:val="11"/>
    <w:semiHidden/>
    <w:rsid w:val="00511A6B"/>
    <w:pPr>
      <w:numPr>
        <w:ilvl w:val="1"/>
      </w:numPr>
    </w:pPr>
    <w:rPr>
      <w:rFonts w:ascii="Cambria" w:eastAsia="Times New Roman" w:hAnsi="Cambria"/>
      <w:i/>
      <w:iCs/>
      <w:color w:val="4F81BD"/>
      <w:spacing w:val="15"/>
      <w:sz w:val="24"/>
      <w:szCs w:val="24"/>
    </w:rPr>
  </w:style>
  <w:style w:type="character" w:customStyle="1" w:styleId="af">
    <w:name w:val="Подзаголовок Знак"/>
    <w:link w:val="ae"/>
    <w:uiPriority w:val="11"/>
    <w:semiHidden/>
    <w:rsid w:val="00E02BBD"/>
    <w:rPr>
      <w:rFonts w:ascii="Cambria" w:eastAsia="Times New Roman" w:hAnsi="Cambria"/>
      <w:i/>
      <w:iCs/>
      <w:color w:val="4F81BD"/>
      <w:spacing w:val="15"/>
      <w:sz w:val="24"/>
      <w:szCs w:val="24"/>
      <w:lang w:eastAsia="en-US"/>
    </w:rPr>
  </w:style>
  <w:style w:type="paragraph" w:customStyle="1" w:styleId="af0">
    <w:name w:val="АДРЕСАТ_Исх"/>
    <w:basedOn w:val="a"/>
    <w:semiHidden/>
    <w:qFormat/>
    <w:rsid w:val="0064161C"/>
    <w:pPr>
      <w:spacing w:after="0" w:line="240" w:lineRule="auto"/>
    </w:pPr>
    <w:rPr>
      <w:rFonts w:eastAsia="Times New Roman" w:cs="Tahoma"/>
    </w:rPr>
  </w:style>
  <w:style w:type="character" w:styleId="af1">
    <w:name w:val="Emphasis"/>
    <w:uiPriority w:val="20"/>
    <w:qFormat/>
    <w:rsid w:val="00511A6B"/>
    <w:rPr>
      <w:i/>
      <w:iCs/>
    </w:rPr>
  </w:style>
  <w:style w:type="paragraph" w:styleId="af2">
    <w:name w:val="No Spacing"/>
    <w:basedOn w:val="a"/>
    <w:uiPriority w:val="1"/>
    <w:semiHidden/>
    <w:rsid w:val="00511A6B"/>
    <w:pPr>
      <w:spacing w:after="0" w:line="240" w:lineRule="auto"/>
    </w:pPr>
  </w:style>
  <w:style w:type="paragraph" w:customStyle="1" w:styleId="af3">
    <w:name w:val="ТЕМА ПИСЬМА_Исх"/>
    <w:basedOn w:val="a"/>
    <w:semiHidden/>
    <w:qFormat/>
    <w:rsid w:val="0064161C"/>
    <w:pPr>
      <w:spacing w:after="0" w:line="240" w:lineRule="auto"/>
      <w:ind w:left="-75" w:right="-108"/>
      <w:jc w:val="both"/>
    </w:pPr>
    <w:rPr>
      <w:rFonts w:eastAsia="Times New Roman"/>
    </w:rPr>
  </w:style>
  <w:style w:type="paragraph" w:customStyle="1" w:styleId="af4">
    <w:name w:val="ЗАГОЛОВОК ПИСЬМА_Исх"/>
    <w:basedOn w:val="a"/>
    <w:semiHidden/>
    <w:qFormat/>
    <w:rsid w:val="0064161C"/>
    <w:pPr>
      <w:spacing w:before="567" w:after="567" w:line="240" w:lineRule="auto"/>
      <w:jc w:val="center"/>
    </w:pPr>
    <w:rPr>
      <w:rFonts w:eastAsia="Times New Roman" w:cs="Tahoma"/>
    </w:rPr>
  </w:style>
  <w:style w:type="paragraph" w:customStyle="1" w:styleId="af5">
    <w:name w:val="ТЕКСТ ПИСЬМА_Исх"/>
    <w:basedOn w:val="a"/>
    <w:semiHidden/>
    <w:qFormat/>
    <w:rsid w:val="0064161C"/>
    <w:pPr>
      <w:spacing w:after="0" w:line="240" w:lineRule="auto"/>
      <w:ind w:left="-108" w:right="-108" w:firstLine="851"/>
      <w:jc w:val="both"/>
    </w:pPr>
    <w:rPr>
      <w:rFonts w:eastAsia="Times New Roman" w:cs="Tahoma"/>
    </w:rPr>
  </w:style>
  <w:style w:type="paragraph" w:customStyle="1" w:styleId="11">
    <w:name w:val="ПОДПИСАНТ1_Исх"/>
    <w:basedOn w:val="a"/>
    <w:semiHidden/>
    <w:qFormat/>
    <w:rsid w:val="0064161C"/>
    <w:pPr>
      <w:spacing w:after="0" w:line="240" w:lineRule="auto"/>
      <w:ind w:left="-108"/>
    </w:pPr>
    <w:rPr>
      <w:rFonts w:eastAsia="Times New Roman" w:cs="Tahoma"/>
    </w:rPr>
  </w:style>
  <w:style w:type="paragraph" w:customStyle="1" w:styleId="21">
    <w:name w:val="ПОДПИСАНТ2_Исх"/>
    <w:basedOn w:val="a"/>
    <w:semiHidden/>
    <w:qFormat/>
    <w:rsid w:val="0064161C"/>
    <w:pPr>
      <w:spacing w:after="0" w:line="240" w:lineRule="auto"/>
      <w:ind w:right="-108"/>
      <w:jc w:val="right"/>
    </w:pPr>
    <w:rPr>
      <w:rFonts w:eastAsia="Times New Roman" w:cs="Tahoma"/>
      <w:szCs w:val="20"/>
    </w:rPr>
  </w:style>
  <w:style w:type="character" w:styleId="af6">
    <w:name w:val="Subtle Emphasis"/>
    <w:uiPriority w:val="19"/>
    <w:semiHidden/>
    <w:rsid w:val="00511A6B"/>
    <w:rPr>
      <w:i/>
      <w:iCs/>
      <w:color w:val="808080"/>
    </w:rPr>
  </w:style>
  <w:style w:type="paragraph" w:customStyle="1" w:styleId="af7">
    <w:name w:val="ИСПОЛНИТЕЛЬ_Исх"/>
    <w:basedOn w:val="a"/>
    <w:semiHidden/>
    <w:qFormat/>
    <w:rsid w:val="0064161C"/>
    <w:pPr>
      <w:spacing w:before="10" w:after="0" w:line="240" w:lineRule="auto"/>
      <w:ind w:left="-108" w:right="-108"/>
    </w:pPr>
    <w:rPr>
      <w:rFonts w:eastAsia="Times New Roman" w:cs="Tahoma"/>
      <w:sz w:val="16"/>
      <w:szCs w:val="16"/>
    </w:rPr>
  </w:style>
  <w:style w:type="paragraph" w:customStyle="1" w:styleId="07">
    <w:name w:val="07 НУМЕРАЦИЯ В ТЕКСТЕ"/>
    <w:link w:val="070"/>
    <w:qFormat/>
    <w:rsid w:val="00473E42"/>
    <w:pPr>
      <w:numPr>
        <w:numId w:val="1"/>
      </w:numPr>
      <w:tabs>
        <w:tab w:val="left" w:pos="567"/>
      </w:tabs>
      <w:spacing w:after="283"/>
      <w:ind w:left="0" w:firstLine="284"/>
      <w:contextualSpacing/>
    </w:pPr>
    <w:rPr>
      <w:rFonts w:ascii="Arial" w:hAnsi="Arial" w:cs="Arial"/>
      <w:sz w:val="22"/>
      <w:szCs w:val="22"/>
      <w:lang w:val="en-US" w:eastAsia="en-US"/>
    </w:rPr>
  </w:style>
  <w:style w:type="character" w:customStyle="1" w:styleId="050">
    <w:name w:val="05 ТЕКСТ СОГЛАСИЯ Знак"/>
    <w:link w:val="05"/>
    <w:rsid w:val="00B45EBE"/>
    <w:rPr>
      <w:rFonts w:ascii="Arial" w:hAnsi="Arial" w:cs="Arial"/>
      <w:sz w:val="16"/>
      <w:szCs w:val="22"/>
      <w:lang w:eastAsia="en-US"/>
    </w:rPr>
  </w:style>
  <w:style w:type="character" w:customStyle="1" w:styleId="070">
    <w:name w:val="07 НУМЕРАЦИЯ В ТЕКСТЕ Знак"/>
    <w:link w:val="07"/>
    <w:rsid w:val="00473E42"/>
    <w:rPr>
      <w:rFonts w:ascii="Arial" w:hAnsi="Arial" w:cs="Arial"/>
      <w:sz w:val="22"/>
      <w:szCs w:val="22"/>
      <w:lang w:val="en-US" w:eastAsia="en-US"/>
    </w:rPr>
  </w:style>
  <w:style w:type="paragraph" w:styleId="af8">
    <w:name w:val="TOC Heading"/>
    <w:basedOn w:val="1"/>
    <w:next w:val="a"/>
    <w:uiPriority w:val="39"/>
    <w:semiHidden/>
    <w:qFormat/>
    <w:rsid w:val="00511A6B"/>
    <w:pPr>
      <w:keepLines w:val="0"/>
      <w:spacing w:before="240" w:after="60"/>
      <w:outlineLvl w:val="9"/>
    </w:pPr>
    <w:rPr>
      <w:color w:val="auto"/>
      <w:kern w:val="32"/>
      <w:sz w:val="32"/>
      <w:szCs w:val="32"/>
    </w:rPr>
  </w:style>
  <w:style w:type="paragraph" w:customStyle="1" w:styleId="06">
    <w:name w:val="06 ТАБЛИЦА В ТЕКСТЕ"/>
    <w:link w:val="060"/>
    <w:qFormat/>
    <w:rsid w:val="002348B2"/>
    <w:pPr>
      <w:spacing w:before="120"/>
      <w:ind w:left="-85" w:right="-85"/>
    </w:pPr>
    <w:rPr>
      <w:rFonts w:ascii="Arial" w:eastAsia="Times New Roman" w:hAnsi="Arial" w:cs="Arial"/>
      <w:szCs w:val="22"/>
      <w:lang w:eastAsia="en-US"/>
    </w:rPr>
  </w:style>
  <w:style w:type="character" w:customStyle="1" w:styleId="060">
    <w:name w:val="06 ТАБЛИЦА В ТЕКСТЕ Знак"/>
    <w:link w:val="06"/>
    <w:rsid w:val="002348B2"/>
    <w:rPr>
      <w:rFonts w:ascii="Arial" w:eastAsia="Times New Roman" w:hAnsi="Arial" w:cs="Arial"/>
      <w:szCs w:val="22"/>
      <w:lang w:eastAsia="en-US"/>
    </w:rPr>
  </w:style>
  <w:style w:type="character" w:styleId="af9">
    <w:name w:val="Hyperlink"/>
    <w:uiPriority w:val="99"/>
    <w:semiHidden/>
    <w:rsid w:val="006F68CC"/>
    <w:rPr>
      <w:color w:val="0000FF"/>
      <w:u w:val="single"/>
    </w:rPr>
  </w:style>
  <w:style w:type="paragraph" w:customStyle="1" w:styleId="00">
    <w:name w:val="00 НАИМЕНОВАНИЕ ПОЛЕЙ"/>
    <w:rsid w:val="00D8079C"/>
    <w:pPr>
      <w:spacing w:after="284"/>
      <w:ind w:left="-85"/>
    </w:pPr>
    <w:rPr>
      <w:rFonts w:ascii="Arial" w:eastAsia="Times New Roman" w:hAnsi="Arial" w:cs="Arial"/>
      <w:lang w:eastAsia="en-US"/>
    </w:rPr>
  </w:style>
  <w:style w:type="paragraph" w:customStyle="1" w:styleId="afa">
    <w:name w:val="Служебный"/>
    <w:rsid w:val="00A06300"/>
    <w:pPr>
      <w:ind w:left="-114" w:right="-100"/>
    </w:pPr>
    <w:rPr>
      <w:rFonts w:ascii="Arial" w:eastAsia="Times New Roman" w:hAnsi="Arial" w:cs="Arial"/>
      <w:b/>
      <w:lang w:eastAsia="en-US"/>
    </w:rPr>
  </w:style>
  <w:style w:type="paragraph" w:customStyle="1" w:styleId="afb">
    <w:name w:val="РЕКВИЗИТЫ"/>
    <w:rsid w:val="00B9609D"/>
    <w:pPr>
      <w:framePr w:wrap="around" w:vAnchor="page" w:hAnchor="text" w:x="109" w:y="14743"/>
      <w:spacing w:after="270"/>
      <w:ind w:left="-108"/>
      <w:suppressOverlap/>
    </w:pPr>
    <w:rPr>
      <w:rFonts w:ascii="Arial" w:eastAsia="Times New Roman" w:hAnsi="Arial" w:cs="Arial"/>
      <w:sz w:val="14"/>
      <w:szCs w:val="14"/>
      <w:lang w:eastAsia="en-US"/>
    </w:rPr>
  </w:style>
  <w:style w:type="paragraph" w:customStyle="1" w:styleId="ID">
    <w:name w:val="ID"/>
    <w:rsid w:val="00D8079C"/>
    <w:pPr>
      <w:ind w:left="-113"/>
    </w:pPr>
    <w:rPr>
      <w:rFonts w:ascii="Arial" w:eastAsia="Times New Roman" w:hAnsi="Arial" w:cs="Arial"/>
      <w:sz w:val="14"/>
      <w:szCs w:val="14"/>
      <w:lang w:val="en-US" w:eastAsia="en-US"/>
    </w:rPr>
  </w:style>
  <w:style w:type="paragraph" w:customStyle="1" w:styleId="000">
    <w:name w:val="00 ИМЯ ДОКУМЕНТА"/>
    <w:basedOn w:val="a"/>
    <w:rsid w:val="00E608BD"/>
    <w:pPr>
      <w:spacing w:after="284" w:line="240" w:lineRule="auto"/>
      <w:ind w:left="-108" w:right="-108"/>
      <w:jc w:val="center"/>
      <w:outlineLvl w:val="0"/>
    </w:pPr>
    <w:rPr>
      <w:rFonts w:ascii="Arial" w:eastAsia="Times New Roman" w:hAnsi="Arial" w:cs="Arial"/>
      <w:b/>
      <w:lang w:eastAsia="ru-RU"/>
    </w:rPr>
  </w:style>
  <w:style w:type="character" w:styleId="afc">
    <w:name w:val="footnote reference"/>
    <w:rsid w:val="00BE740D"/>
    <w:rPr>
      <w:vertAlign w:val="superscript"/>
    </w:rPr>
  </w:style>
  <w:style w:type="paragraph" w:styleId="afd">
    <w:name w:val="footnote text"/>
    <w:basedOn w:val="a"/>
    <w:link w:val="afe"/>
    <w:semiHidden/>
    <w:rsid w:val="00BE740D"/>
    <w:pPr>
      <w:spacing w:after="0" w:line="240" w:lineRule="auto"/>
    </w:pPr>
    <w:rPr>
      <w:rFonts w:ascii="Times New Roman" w:eastAsia="Times New Roman" w:hAnsi="Times New Roman"/>
      <w:sz w:val="20"/>
      <w:szCs w:val="20"/>
      <w:lang w:eastAsia="ru-RU"/>
    </w:rPr>
  </w:style>
  <w:style w:type="character" w:customStyle="1" w:styleId="afe">
    <w:name w:val="Текст сноски Знак"/>
    <w:link w:val="afd"/>
    <w:semiHidden/>
    <w:rsid w:val="00BE740D"/>
    <w:rPr>
      <w:rFonts w:ascii="Times New Roman" w:eastAsia="Times New Roman" w:hAnsi="Times New Roman"/>
    </w:rPr>
  </w:style>
  <w:style w:type="paragraph" w:customStyle="1" w:styleId="Iauiue">
    <w:name w:val="Iau?iue"/>
    <w:rsid w:val="00EE4510"/>
    <w:pPr>
      <w:widowControl w:val="0"/>
    </w:pPr>
    <w:rPr>
      <w:rFonts w:ascii="Times New Roman" w:eastAsia="Times New Roman" w:hAnsi="Times New Roman"/>
    </w:rPr>
  </w:style>
  <w:style w:type="paragraph" w:customStyle="1" w:styleId="100">
    <w:name w:val="10 ТЕКСТ СНОСКИ"/>
    <w:basedOn w:val="afd"/>
    <w:rsid w:val="00B26980"/>
    <w:rPr>
      <w:rFonts w:ascii="Arial" w:hAnsi="Arial" w:cs="Arial"/>
      <w:sz w:val="14"/>
      <w:szCs w:val="14"/>
    </w:rPr>
  </w:style>
  <w:style w:type="paragraph" w:styleId="aff">
    <w:name w:val="endnote text"/>
    <w:basedOn w:val="a"/>
    <w:link w:val="aff0"/>
    <w:uiPriority w:val="99"/>
    <w:semiHidden/>
    <w:rsid w:val="00EB35CC"/>
    <w:rPr>
      <w:sz w:val="20"/>
      <w:szCs w:val="20"/>
    </w:rPr>
  </w:style>
  <w:style w:type="character" w:customStyle="1" w:styleId="aff0">
    <w:name w:val="Текст концевой сноски Знак"/>
    <w:link w:val="aff"/>
    <w:uiPriority w:val="99"/>
    <w:semiHidden/>
    <w:rsid w:val="00EB35CC"/>
    <w:rPr>
      <w:lang w:eastAsia="en-US"/>
    </w:rPr>
  </w:style>
  <w:style w:type="character" w:styleId="aff1">
    <w:name w:val="endnote reference"/>
    <w:uiPriority w:val="99"/>
    <w:semiHidden/>
    <w:rsid w:val="00EB35CC"/>
    <w:rPr>
      <w:vertAlign w:val="superscript"/>
    </w:rPr>
  </w:style>
  <w:style w:type="paragraph" w:styleId="aff2">
    <w:name w:val="List Paragraph"/>
    <w:basedOn w:val="a"/>
    <w:link w:val="aff3"/>
    <w:uiPriority w:val="34"/>
    <w:qFormat/>
    <w:rsid w:val="008A78CD"/>
    <w:pPr>
      <w:spacing w:after="0" w:line="240" w:lineRule="auto"/>
      <w:ind w:left="720" w:firstLine="567"/>
      <w:contextualSpacing/>
      <w:jc w:val="both"/>
    </w:pPr>
    <w:rPr>
      <w:rFonts w:ascii="@Meiryo UI" w:eastAsia="@Meiryo UI" w:hAnsi="Times New Roman"/>
    </w:rPr>
  </w:style>
  <w:style w:type="character" w:customStyle="1" w:styleId="aff3">
    <w:name w:val="Абзац списка Знак"/>
    <w:link w:val="aff2"/>
    <w:uiPriority w:val="34"/>
    <w:locked/>
    <w:rsid w:val="008A78CD"/>
    <w:rPr>
      <w:rFonts w:ascii="@Meiryo UI" w:eastAsia="@Meiryo UI" w:hAnsi="Times New Roman"/>
      <w:sz w:val="22"/>
      <w:szCs w:val="22"/>
      <w:lang w:eastAsia="en-US"/>
    </w:rPr>
  </w:style>
  <w:style w:type="paragraph" w:customStyle="1" w:styleId="Tabletext">
    <w:name w:val="Table text"/>
    <w:basedOn w:val="aff4"/>
    <w:rsid w:val="0025764A"/>
    <w:pPr>
      <w:spacing w:before="60" w:after="60" w:line="240" w:lineRule="atLeast"/>
    </w:pPr>
    <w:rPr>
      <w:rFonts w:ascii="Times New Roman" w:eastAsia="Times New Roman" w:hAnsi="Times New Roman"/>
      <w:sz w:val="24"/>
      <w:szCs w:val="20"/>
      <w:lang w:eastAsia="ru-RU"/>
    </w:rPr>
  </w:style>
  <w:style w:type="paragraph" w:styleId="aff4">
    <w:name w:val="Body Text"/>
    <w:basedOn w:val="a"/>
    <w:link w:val="aff5"/>
    <w:uiPriority w:val="99"/>
    <w:semiHidden/>
    <w:rsid w:val="0025764A"/>
    <w:pPr>
      <w:spacing w:after="120"/>
    </w:pPr>
  </w:style>
  <w:style w:type="character" w:customStyle="1" w:styleId="aff5">
    <w:name w:val="Основной текст Знак"/>
    <w:link w:val="aff4"/>
    <w:uiPriority w:val="99"/>
    <w:semiHidden/>
    <w:rsid w:val="0025764A"/>
    <w:rPr>
      <w:sz w:val="22"/>
      <w:szCs w:val="22"/>
      <w:lang w:eastAsia="en-US"/>
    </w:rPr>
  </w:style>
  <w:style w:type="character" w:styleId="aff6">
    <w:name w:val="annotation reference"/>
    <w:uiPriority w:val="99"/>
    <w:semiHidden/>
    <w:rsid w:val="00E862EB"/>
    <w:rPr>
      <w:sz w:val="16"/>
      <w:szCs w:val="16"/>
    </w:rPr>
  </w:style>
  <w:style w:type="paragraph" w:styleId="aff7">
    <w:name w:val="annotation text"/>
    <w:basedOn w:val="a"/>
    <w:link w:val="aff8"/>
    <w:uiPriority w:val="99"/>
    <w:semiHidden/>
    <w:rsid w:val="00E862EB"/>
    <w:rPr>
      <w:sz w:val="20"/>
      <w:szCs w:val="20"/>
    </w:rPr>
  </w:style>
  <w:style w:type="character" w:customStyle="1" w:styleId="aff8">
    <w:name w:val="Текст примечания Знак"/>
    <w:link w:val="aff7"/>
    <w:uiPriority w:val="99"/>
    <w:semiHidden/>
    <w:rsid w:val="00E862EB"/>
    <w:rPr>
      <w:lang w:eastAsia="en-US"/>
    </w:rPr>
  </w:style>
  <w:style w:type="paragraph" w:styleId="aff9">
    <w:name w:val="annotation subject"/>
    <w:basedOn w:val="aff7"/>
    <w:next w:val="aff7"/>
    <w:link w:val="affa"/>
    <w:uiPriority w:val="99"/>
    <w:semiHidden/>
    <w:rsid w:val="00E862EB"/>
    <w:rPr>
      <w:b/>
      <w:bCs/>
    </w:rPr>
  </w:style>
  <w:style w:type="character" w:customStyle="1" w:styleId="affa">
    <w:name w:val="Тема примечания Знак"/>
    <w:link w:val="aff9"/>
    <w:uiPriority w:val="99"/>
    <w:semiHidden/>
    <w:rsid w:val="00E862EB"/>
    <w:rPr>
      <w:b/>
      <w:bCs/>
      <w:lang w:eastAsia="en-US"/>
    </w:rPr>
  </w:style>
  <w:style w:type="paragraph" w:styleId="affb">
    <w:name w:val="Revision"/>
    <w:hidden/>
    <w:uiPriority w:val="99"/>
    <w:semiHidden/>
    <w:rsid w:val="00E862EB"/>
    <w:rPr>
      <w:sz w:val="22"/>
      <w:szCs w:val="22"/>
      <w:lang w:eastAsia="en-US"/>
    </w:rPr>
  </w:style>
  <w:style w:type="character" w:styleId="affc">
    <w:name w:val="Strong"/>
    <w:basedOn w:val="a0"/>
    <w:uiPriority w:val="22"/>
    <w:qFormat/>
    <w:rsid w:val="00A44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7573">
      <w:bodyDiv w:val="1"/>
      <w:marLeft w:val="0"/>
      <w:marRight w:val="0"/>
      <w:marTop w:val="0"/>
      <w:marBottom w:val="0"/>
      <w:divBdr>
        <w:top w:val="none" w:sz="0" w:space="0" w:color="auto"/>
        <w:left w:val="none" w:sz="0" w:space="0" w:color="auto"/>
        <w:bottom w:val="none" w:sz="0" w:space="0" w:color="auto"/>
        <w:right w:val="none" w:sz="0" w:space="0" w:color="auto"/>
      </w:divBdr>
    </w:div>
    <w:div w:id="167275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open-am.r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open-broker.ru" TargetMode="External"/><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footer" Target="footer3.xml"/><Relationship Id="rId28" Type="http://schemas.openxmlformats.org/officeDocument/2006/relationships/oleObject" Target="embeddings/oleObject3.bin"/><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2.bin"/><Relationship Id="rId27" Type="http://schemas.openxmlformats.org/officeDocument/2006/relationships/footer" Target="footer6.xml"/><Relationship Id="rId30"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2.wmf"/></Relationships>
</file>

<file path=word/_rels/footer6.xml.rels><?xml version="1.0" encoding="UTF-8" standalone="yes"?>
<Relationships xmlns="http://schemas.openxmlformats.org/package/2006/relationships"><Relationship Id="rId1" Type="http://schemas.openxmlformats.org/officeDocument/2006/relationships/image" Target="media/image2.wmf"/></Relationships>
</file>

<file path=word/_rels/footer7.xml.rels><?xml version="1.0" encoding="UTF-8" standalone="yes"?>
<Relationships xmlns="http://schemas.openxmlformats.org/package/2006/relationships"><Relationship Id="rId1" Type="http://schemas.openxmlformats.org/officeDocument/2006/relationships/image" Target="media/image3.wmf"/></Relationships>
</file>

<file path=word/_rels/footer8.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3.xml><?xml version="1.0" encoding="utf-8"?>
<b:Sources xmlns:b="http://schemas.openxmlformats.org/officeDocument/2006/bibliography" xmlns="http://schemas.openxmlformats.org/officeDocument/2006/bibliography" SelectedStyle="\ISO690.XSL" StyleName="ISO 690 - First Element and Date"/>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5.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DF8627D-7E7F-42DB-920D-CCFBBF5BF87E}">
  <ds:schemaRefs>
    <ds:schemaRef ds:uri="http://schemas.openxmlformats.org/officeDocument/2006/bibliography"/>
  </ds:schemaRefs>
</ds:datastoreItem>
</file>

<file path=customXml/itemProps2.xml><?xml version="1.0" encoding="utf-8"?>
<ds:datastoreItem xmlns:ds="http://schemas.openxmlformats.org/officeDocument/2006/customXml" ds:itemID="{34AC7C3B-1F00-43AE-80F8-270D5D03F12D}">
  <ds:schemaRefs>
    <ds:schemaRef ds:uri="http://schemas.openxmlformats.org/officeDocument/2006/bibliography"/>
  </ds:schemaRefs>
</ds:datastoreItem>
</file>

<file path=customXml/itemProps3.xml><?xml version="1.0" encoding="utf-8"?>
<ds:datastoreItem xmlns:ds="http://schemas.openxmlformats.org/officeDocument/2006/customXml" ds:itemID="{2B075847-1C6F-4F44-8C7D-F90EE22431B0}">
  <ds:schemaRefs>
    <ds:schemaRef ds:uri="http://schemas.openxmlformats.org/officeDocument/2006/bibliography"/>
  </ds:schemaRefs>
</ds:datastoreItem>
</file>

<file path=customXml/itemProps4.xml><?xml version="1.0" encoding="utf-8"?>
<ds:datastoreItem xmlns:ds="http://schemas.openxmlformats.org/officeDocument/2006/customXml" ds:itemID="{19833181-4403-46D7-8EA2-D990DE467902}">
  <ds:schemaRefs>
    <ds:schemaRef ds:uri="http://schemas.openxmlformats.org/officeDocument/2006/bibliography"/>
  </ds:schemaRefs>
</ds:datastoreItem>
</file>

<file path=customXml/itemProps5.xml><?xml version="1.0" encoding="utf-8"?>
<ds:datastoreItem xmlns:ds="http://schemas.openxmlformats.org/officeDocument/2006/customXml" ds:itemID="{26D1698E-780E-4629-BE99-F1E3084C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8317</Words>
  <Characters>47409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55615</CharactersWithSpaces>
  <SharedDoc>false</SharedDoc>
  <HLinks>
    <vt:vector size="60" baseType="variant">
      <vt:variant>
        <vt:i4>3932276</vt:i4>
      </vt:variant>
      <vt:variant>
        <vt:i4>209</vt:i4>
      </vt:variant>
      <vt:variant>
        <vt:i4>0</vt:i4>
      </vt:variant>
      <vt:variant>
        <vt:i4>5</vt:i4>
      </vt:variant>
      <vt:variant>
        <vt:lpwstr>http://www.open-am.ru/</vt:lpwstr>
      </vt:variant>
      <vt:variant>
        <vt:lpwstr/>
      </vt:variant>
      <vt:variant>
        <vt:i4>3801213</vt:i4>
      </vt:variant>
      <vt:variant>
        <vt:i4>206</vt:i4>
      </vt:variant>
      <vt:variant>
        <vt:i4>0</vt:i4>
      </vt:variant>
      <vt:variant>
        <vt:i4>5</vt:i4>
      </vt:variant>
      <vt:variant>
        <vt:lpwstr>http://www.open-broker.ru/</vt:lpwstr>
      </vt:variant>
      <vt:variant>
        <vt:lpwstr/>
      </vt:variant>
      <vt:variant>
        <vt:i4>3932276</vt:i4>
      </vt:variant>
      <vt:variant>
        <vt:i4>195</vt:i4>
      </vt:variant>
      <vt:variant>
        <vt:i4>0</vt:i4>
      </vt:variant>
      <vt:variant>
        <vt:i4>5</vt:i4>
      </vt:variant>
      <vt:variant>
        <vt:lpwstr>http://www.open-am.ru/</vt:lpwstr>
      </vt:variant>
      <vt:variant>
        <vt:lpwstr/>
      </vt:variant>
      <vt:variant>
        <vt:i4>3801213</vt:i4>
      </vt:variant>
      <vt:variant>
        <vt:i4>192</vt:i4>
      </vt:variant>
      <vt:variant>
        <vt:i4>0</vt:i4>
      </vt:variant>
      <vt:variant>
        <vt:i4>5</vt:i4>
      </vt:variant>
      <vt:variant>
        <vt:lpwstr>http://www.open-broker.ru/</vt:lpwstr>
      </vt:variant>
      <vt:variant>
        <vt:lpwstr/>
      </vt:variant>
      <vt:variant>
        <vt:i4>3932276</vt:i4>
      </vt:variant>
      <vt:variant>
        <vt:i4>175</vt:i4>
      </vt:variant>
      <vt:variant>
        <vt:i4>0</vt:i4>
      </vt:variant>
      <vt:variant>
        <vt:i4>5</vt:i4>
      </vt:variant>
      <vt:variant>
        <vt:lpwstr>http://www.open-am.ru/</vt:lpwstr>
      </vt:variant>
      <vt:variant>
        <vt:lpwstr/>
      </vt:variant>
      <vt:variant>
        <vt:i4>3801213</vt:i4>
      </vt:variant>
      <vt:variant>
        <vt:i4>172</vt:i4>
      </vt:variant>
      <vt:variant>
        <vt:i4>0</vt:i4>
      </vt:variant>
      <vt:variant>
        <vt:i4>5</vt:i4>
      </vt:variant>
      <vt:variant>
        <vt:lpwstr>http://www.open-broker.ru/</vt:lpwstr>
      </vt:variant>
      <vt:variant>
        <vt:lpwstr/>
      </vt:variant>
      <vt:variant>
        <vt:i4>3932276</vt:i4>
      </vt:variant>
      <vt:variant>
        <vt:i4>123</vt:i4>
      </vt:variant>
      <vt:variant>
        <vt:i4>0</vt:i4>
      </vt:variant>
      <vt:variant>
        <vt:i4>5</vt:i4>
      </vt:variant>
      <vt:variant>
        <vt:lpwstr>http://www.open-am.ru/</vt:lpwstr>
      </vt:variant>
      <vt:variant>
        <vt:lpwstr/>
      </vt:variant>
      <vt:variant>
        <vt:i4>3801213</vt:i4>
      </vt:variant>
      <vt:variant>
        <vt:i4>120</vt:i4>
      </vt:variant>
      <vt:variant>
        <vt:i4>0</vt:i4>
      </vt:variant>
      <vt:variant>
        <vt:i4>5</vt:i4>
      </vt:variant>
      <vt:variant>
        <vt:lpwstr>http://www.open-broker.ru/</vt:lpwstr>
      </vt:variant>
      <vt:variant>
        <vt:lpwstr/>
      </vt:variant>
      <vt:variant>
        <vt:i4>5832769</vt:i4>
      </vt:variant>
      <vt:variant>
        <vt:i4>3</vt:i4>
      </vt:variant>
      <vt:variant>
        <vt:i4>0</vt:i4>
      </vt:variant>
      <vt:variant>
        <vt:i4>5</vt:i4>
      </vt:variant>
      <vt:variant>
        <vt:lpwstr>http://www.state.gov/documents/organization/81609.pdf</vt:lpwstr>
      </vt:variant>
      <vt:variant>
        <vt:lpwstr/>
      </vt:variant>
      <vt:variant>
        <vt:i4>7798847</vt:i4>
      </vt:variant>
      <vt:variant>
        <vt:i4>0</vt:i4>
      </vt:variant>
      <vt:variant>
        <vt:i4>0</vt:i4>
      </vt:variant>
      <vt:variant>
        <vt:i4>5</vt:i4>
      </vt:variant>
      <vt:variant>
        <vt:lpwstr>http://www.irs.gov/pub/irs-pdf/fw9.pdf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bondarenko</dc:creator>
  <cp:lastModifiedBy>Макарова Ольга Александровна</cp:lastModifiedBy>
  <cp:revision>6</cp:revision>
  <cp:lastPrinted>2016-06-24T12:03:00Z</cp:lastPrinted>
  <dcterms:created xsi:type="dcterms:W3CDTF">2018-08-22T13:02:00Z</dcterms:created>
  <dcterms:modified xsi:type="dcterms:W3CDTF">2018-08-22T15:44:00Z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документа">
    <vt:lpwstr/>
  </property>
  <property fmtid="{D5CDD505-2E9C-101B-9397-08002B2CF9AE}" pid="3" name="SYS_CODE_DIRECTUM">
    <vt:lpwstr>directum</vt:lpwstr>
  </property>
  <property fmtid="{D5CDD505-2E9C-101B-9397-08002B2CF9AE}" pid="4" name="Корреспондент-печать">
    <vt:lpwstr>[Корреспондент-печать]</vt:lpwstr>
  </property>
  <property fmtid="{D5CDD505-2E9C-101B-9397-08002B2CF9AE}" pid="5" name="XBarCodeDocID">
    <vt:lpwstr>1384609</vt:lpwstr>
  </property>
  <property fmtid="{D5CDD505-2E9C-101B-9397-08002B2CF9AE}" pid="6" name="Р*Подписант...*Должность">
    <vt:lpwstr>[Должность]</vt:lpwstr>
  </property>
  <property fmtid="{D5CDD505-2E9C-101B-9397-08002B2CF9AE}" pid="7" name="Р*Подписант...*И.О.Фамилия">
    <vt:lpwstr>[И.О.Фамилия]</vt:lpwstr>
  </property>
  <property fmtid="{D5CDD505-2E9C-101B-9397-08002B2CF9AE}" pid="8" name="Р*Исполнитель...*И.О.Фамилия">
    <vt:lpwstr>[И.О.Фамилия]</vt:lpwstr>
  </property>
  <property fmtid="{D5CDD505-2E9C-101B-9397-08002B2CF9AE}" pid="9" name="Р*Исполнитель...*Служебный телефон">
    <vt:lpwstr>[Служебный телефон]</vt:lpwstr>
  </property>
  <property fmtid="{D5CDD505-2E9C-101B-9397-08002B2CF9AE}" pid="10" name="Р*Исполнитель...*Рабочий email">
    <vt:lpwstr>[Рабочий email]</vt:lpwstr>
  </property>
  <property fmtid="{D5CDD505-2E9C-101B-9397-08002B2CF9AE}" pid="11" name="Исх. дата (печать)">
    <vt:lpwstr>[Исх. дата (печать)]</vt:lpwstr>
  </property>
  <property fmtid="{D5CDD505-2E9C-101B-9397-08002B2CF9AE}" pid="12" name="Тема">
    <vt:lpwstr>[Тема]</vt:lpwstr>
  </property>
  <property fmtid="{D5CDD505-2E9C-101B-9397-08002B2CF9AE}" pid="13" name="Номер контрагента">
    <vt:lpwstr>[Номер контрагента]</vt:lpwstr>
  </property>
  <property fmtid="{D5CDD505-2E9C-101B-9397-08002B2CF9AE}" pid="14" name="Дата контрагента">
    <vt:lpwstr>[Дата контрагента]</vt:lpwstr>
  </property>
  <property fmtid="{D5CDD505-2E9C-101B-9397-08002B2CF9AE}" pid="15" name="Р*Исполнитель...*Внут. телефон">
    <vt:lpwstr>[Внут. телефон]</vt:lpwstr>
  </property>
  <property fmtid="{D5CDD505-2E9C-101B-9397-08002B2CF9AE}" pid="16" name="ИД">
    <vt:lpwstr>106752</vt:lpwstr>
  </property>
  <property fmtid="{D5CDD505-2E9C-101B-9397-08002B2CF9AE}" pid="17" name="Р*Инициатор...*Должность">
    <vt:lpwstr>[Должность]</vt:lpwstr>
  </property>
  <property fmtid="{D5CDD505-2E9C-101B-9397-08002B2CF9AE}" pid="18" name="Р*Инициатор...*И.О.Фамилия">
    <vt:lpwstr>[И.О.Фамилия]</vt:lpwstr>
  </property>
  <property fmtid="{D5CDD505-2E9C-101B-9397-08002B2CF9AE}" pid="19" name="INSTALL_ID">
    <vt:lpwstr>25680</vt:lpwstr>
  </property>
</Properties>
</file>